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4D6115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6A0468">
        <w:rPr>
          <w:rFonts w:ascii="Arial Narrow" w:hAnsi="Arial Narrow"/>
          <w:b/>
          <w:sz w:val="40"/>
          <w:szCs w:val="40"/>
        </w:rPr>
        <w:t>4</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1B8A7227" w14:textId="67C2F5F3" w:rsidR="006A0468"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32515194" w:history="1">
            <w:r w:rsidR="006A0468" w:rsidRPr="000C076A">
              <w:rPr>
                <w:rStyle w:val="Hyperlink"/>
                <w:noProof/>
              </w:rPr>
              <w:t>Section I - Certification</w:t>
            </w:r>
            <w:r w:rsidR="006A0468">
              <w:rPr>
                <w:noProof/>
                <w:webHidden/>
              </w:rPr>
              <w:tab/>
            </w:r>
            <w:r w:rsidR="006A0468">
              <w:rPr>
                <w:noProof/>
                <w:webHidden/>
              </w:rPr>
              <w:fldChar w:fldCharType="begin"/>
            </w:r>
            <w:r w:rsidR="006A0468">
              <w:rPr>
                <w:noProof/>
                <w:webHidden/>
              </w:rPr>
              <w:instrText xml:space="preserve"> PAGEREF _Toc232515194 \h </w:instrText>
            </w:r>
            <w:r w:rsidR="006A0468">
              <w:rPr>
                <w:noProof/>
                <w:webHidden/>
              </w:rPr>
            </w:r>
            <w:r w:rsidR="006A0468">
              <w:rPr>
                <w:noProof/>
                <w:webHidden/>
              </w:rPr>
              <w:fldChar w:fldCharType="separate"/>
            </w:r>
            <w:r w:rsidR="006A0468">
              <w:rPr>
                <w:noProof/>
                <w:webHidden/>
              </w:rPr>
              <w:t>3</w:t>
            </w:r>
            <w:r w:rsidR="006A0468">
              <w:rPr>
                <w:noProof/>
                <w:webHidden/>
              </w:rPr>
              <w:fldChar w:fldCharType="end"/>
            </w:r>
          </w:hyperlink>
        </w:p>
        <w:p w14:paraId="2949F053" w14:textId="02E7A930" w:rsidR="006A0468" w:rsidRDefault="006A0468">
          <w:pPr>
            <w:pStyle w:val="TOC1"/>
            <w:rPr>
              <w:rFonts w:asciiTheme="minorHAnsi" w:eastAsiaTheme="minorEastAsia" w:hAnsiTheme="minorHAnsi" w:cstheme="minorBidi"/>
              <w:b w:val="0"/>
              <w:noProof/>
              <w:kern w:val="2"/>
              <w14:ligatures w14:val="standardContextual"/>
            </w:rPr>
          </w:pPr>
          <w:hyperlink w:anchor="_Toc232515195" w:history="1">
            <w:r w:rsidRPr="000C076A">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_Toc232515195 \h </w:instrText>
            </w:r>
            <w:r>
              <w:rPr>
                <w:noProof/>
                <w:webHidden/>
              </w:rPr>
            </w:r>
            <w:r>
              <w:rPr>
                <w:noProof/>
                <w:webHidden/>
              </w:rPr>
              <w:fldChar w:fldCharType="separate"/>
            </w:r>
            <w:r>
              <w:rPr>
                <w:noProof/>
                <w:webHidden/>
              </w:rPr>
              <w:t>4</w:t>
            </w:r>
            <w:r>
              <w:rPr>
                <w:noProof/>
                <w:webHidden/>
              </w:rPr>
              <w:fldChar w:fldCharType="end"/>
            </w:r>
          </w:hyperlink>
        </w:p>
        <w:p w14:paraId="149575CC" w14:textId="4CCA9D98" w:rsidR="006A0468" w:rsidRDefault="006A0468">
          <w:pPr>
            <w:pStyle w:val="TOC1"/>
            <w:rPr>
              <w:rFonts w:asciiTheme="minorHAnsi" w:eastAsiaTheme="minorEastAsia" w:hAnsiTheme="minorHAnsi" w:cstheme="minorBidi"/>
              <w:b w:val="0"/>
              <w:noProof/>
              <w:kern w:val="2"/>
              <w14:ligatures w14:val="standardContextual"/>
            </w:rPr>
          </w:pPr>
          <w:hyperlink w:anchor="_Toc232515196" w:history="1">
            <w:r w:rsidRPr="000C076A">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_Toc232515196 \h </w:instrText>
            </w:r>
            <w:r>
              <w:rPr>
                <w:noProof/>
                <w:webHidden/>
              </w:rPr>
            </w:r>
            <w:r>
              <w:rPr>
                <w:noProof/>
                <w:webHidden/>
              </w:rPr>
              <w:fldChar w:fldCharType="separate"/>
            </w:r>
            <w:r>
              <w:rPr>
                <w:noProof/>
                <w:webHidden/>
              </w:rPr>
              <w:t>5</w:t>
            </w:r>
            <w:r>
              <w:rPr>
                <w:noProof/>
                <w:webHidden/>
              </w:rPr>
              <w:fldChar w:fldCharType="end"/>
            </w:r>
          </w:hyperlink>
        </w:p>
        <w:p w14:paraId="48B19DFB" w14:textId="44D4DE30"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232515194"/>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219FADBD" w14:textId="6E2E2C65" w:rsidR="001D7B10" w:rsidRPr="00BA5942" w:rsidRDefault="00905C50" w:rsidP="00BA5942">
      <w:pPr>
        <w:rPr>
          <w:rFonts w:ascii="Arial Narrow" w:hAnsi="Arial Narrow"/>
          <w:b/>
          <w:szCs w:val="20"/>
        </w:rPr>
      </w:pPr>
      <w:r w:rsidRPr="0024214D">
        <w:rPr>
          <w:rFonts w:ascii="Arial Narrow" w:hAnsi="Arial Narrow"/>
          <w:b/>
          <w:szCs w:val="20"/>
        </w:rPr>
        <w:br w:type="page"/>
      </w:r>
    </w:p>
    <w:p w14:paraId="323A604D" w14:textId="4CCC9CD1" w:rsidR="00416958" w:rsidRPr="00D80D98" w:rsidRDefault="00416958" w:rsidP="00E97FF8">
      <w:pPr>
        <w:pStyle w:val="Heading1"/>
        <w:rPr>
          <w:rFonts w:ascii="Arial Narrow" w:hAnsi="Arial Narrow"/>
          <w:sz w:val="22"/>
          <w:szCs w:val="22"/>
        </w:rPr>
      </w:pPr>
      <w:bookmarkStart w:id="1" w:name="_Toc232515195"/>
      <w:r w:rsidRPr="00D80D98">
        <w:rPr>
          <w:rFonts w:ascii="Arial Narrow" w:hAnsi="Arial Narrow"/>
          <w:sz w:val="22"/>
          <w:szCs w:val="22"/>
        </w:rPr>
        <w:lastRenderedPageBreak/>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1"/>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70EA8597" w14:textId="77777777" w:rsidR="005E38AC" w:rsidRPr="00262FF8" w:rsidRDefault="005E38AC" w:rsidP="00CD0CE1">
      <w:pPr>
        <w:rPr>
          <w:rFonts w:ascii="Arial Narrow" w:hAnsi="Arial Narrow"/>
          <w:i/>
          <w:color w:val="000080"/>
          <w:sz w:val="22"/>
          <w:szCs w:val="22"/>
          <w:highlight w:val="yellow"/>
        </w:rPr>
      </w:pPr>
    </w:p>
    <w:p w14:paraId="54A251AF" w14:textId="60C97517"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BA5942">
        <w:rPr>
          <w:rFonts w:ascii="Arial Narrow" w:hAnsi="Arial Narrow"/>
          <w:b/>
          <w:sz w:val="22"/>
          <w:szCs w:val="22"/>
        </w:rPr>
        <w:t>Targeted Services</w:t>
      </w:r>
      <w:r w:rsidR="00D4049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02DF419D" w14:textId="0FF8D031" w:rsidR="009C1390" w:rsidRDefault="00CE32BD" w:rsidP="00CE32BD">
      <w:pPr>
        <w:tabs>
          <w:tab w:val="center" w:pos="4320"/>
          <w:tab w:val="right" w:pos="8640"/>
        </w:tabs>
        <w:rPr>
          <w:rFonts w:ascii="Arial Narrow" w:hAnsi="Arial Narrow"/>
          <w:sz w:val="22"/>
          <w:szCs w:val="22"/>
        </w:rPr>
      </w:pPr>
      <w:r w:rsidRPr="00CE32BD">
        <w:rPr>
          <w:rFonts w:ascii="Arial Narrow" w:hAnsi="Arial Narrow"/>
          <w:b/>
          <w:sz w:val="22"/>
          <w:szCs w:val="22"/>
          <w:u w:val="single"/>
        </w:rPr>
        <w:t>MSOCD- ME Opioid TF Child Care</w:t>
      </w:r>
      <w:r w:rsidR="00236F00" w:rsidRPr="009C1390">
        <w:rPr>
          <w:rFonts w:ascii="Arial Narrow" w:hAnsi="Arial Narrow"/>
          <w:sz w:val="22"/>
          <w:szCs w:val="22"/>
        </w:rPr>
        <w:t>– This cost pool captures</w:t>
      </w:r>
      <w:r w:rsidR="00F71D7F" w:rsidRPr="00F71D7F">
        <w:rPr>
          <w:rFonts w:ascii="Arial Narrow" w:hAnsi="Arial Narrow"/>
          <w:sz w:val="22"/>
          <w:szCs w:val="22"/>
        </w:rPr>
        <w:t> </w:t>
      </w:r>
      <w:r w:rsidR="00C04EE7">
        <w:rPr>
          <w:rFonts w:ascii="Arial Narrow" w:hAnsi="Arial Narrow"/>
          <w:sz w:val="22"/>
          <w:szCs w:val="22"/>
        </w:rPr>
        <w:t xml:space="preserve">allowable </w:t>
      </w:r>
      <w:r>
        <w:rPr>
          <w:rFonts w:ascii="Arial Narrow" w:hAnsi="Arial Narrow"/>
          <w:sz w:val="22"/>
          <w:szCs w:val="22"/>
        </w:rPr>
        <w:t xml:space="preserve">costs associated with The Summer Family Support </w:t>
      </w:r>
      <w:r w:rsidR="006A0468">
        <w:rPr>
          <w:rFonts w:ascii="Arial Narrow" w:hAnsi="Arial Narrow"/>
          <w:sz w:val="22"/>
          <w:szCs w:val="22"/>
        </w:rPr>
        <w:t>P</w:t>
      </w:r>
      <w:r>
        <w:rPr>
          <w:rFonts w:ascii="Arial Narrow" w:hAnsi="Arial Narrow"/>
          <w:sz w:val="22"/>
          <w:szCs w:val="22"/>
        </w:rPr>
        <w:t xml:space="preserve">ilot funded by the balance in </w:t>
      </w:r>
      <w:r w:rsidR="006A0468">
        <w:rPr>
          <w:rFonts w:ascii="Arial Narrow" w:hAnsi="Arial Narrow"/>
          <w:sz w:val="22"/>
          <w:szCs w:val="22"/>
        </w:rPr>
        <w:t>o</w:t>
      </w:r>
      <w:r>
        <w:rPr>
          <w:rFonts w:ascii="Arial Narrow" w:hAnsi="Arial Narrow"/>
          <w:sz w:val="22"/>
          <w:szCs w:val="22"/>
        </w:rPr>
        <w:t xml:space="preserve">pioid </w:t>
      </w:r>
      <w:r w:rsidR="006A0468">
        <w:rPr>
          <w:rFonts w:ascii="Arial Narrow" w:hAnsi="Arial Narrow"/>
          <w:sz w:val="22"/>
          <w:szCs w:val="22"/>
        </w:rPr>
        <w:t>s</w:t>
      </w:r>
      <w:r>
        <w:rPr>
          <w:rFonts w:ascii="Arial Narrow" w:hAnsi="Arial Narrow"/>
          <w:sz w:val="22"/>
          <w:szCs w:val="22"/>
        </w:rPr>
        <w:t xml:space="preserve">ettlement </w:t>
      </w:r>
      <w:r w:rsidR="006A0468">
        <w:rPr>
          <w:rFonts w:ascii="Arial Narrow" w:hAnsi="Arial Narrow"/>
          <w:sz w:val="22"/>
          <w:szCs w:val="22"/>
        </w:rPr>
        <w:t>c</w:t>
      </w:r>
      <w:r>
        <w:rPr>
          <w:rFonts w:ascii="Arial Narrow" w:hAnsi="Arial Narrow"/>
          <w:sz w:val="22"/>
          <w:szCs w:val="22"/>
        </w:rPr>
        <w:t xml:space="preserve">ourt diversion. This initiative will provide childcare and support youth enrichment opportunities for parents and caregivers while they are actively engaged in </w:t>
      </w:r>
      <w:r w:rsidR="006A0468">
        <w:rPr>
          <w:rFonts w:ascii="Arial Narrow" w:hAnsi="Arial Narrow"/>
          <w:sz w:val="22"/>
          <w:szCs w:val="22"/>
        </w:rPr>
        <w:t>b</w:t>
      </w:r>
      <w:r>
        <w:rPr>
          <w:rFonts w:ascii="Arial Narrow" w:hAnsi="Arial Narrow"/>
          <w:sz w:val="22"/>
          <w:szCs w:val="22"/>
        </w:rPr>
        <w:t xml:space="preserve">ehavioral </w:t>
      </w:r>
      <w:r w:rsidR="006A0468">
        <w:rPr>
          <w:rFonts w:ascii="Arial Narrow" w:hAnsi="Arial Narrow"/>
          <w:sz w:val="22"/>
          <w:szCs w:val="22"/>
        </w:rPr>
        <w:t>h</w:t>
      </w:r>
      <w:r>
        <w:rPr>
          <w:rFonts w:ascii="Arial Narrow" w:hAnsi="Arial Narrow"/>
          <w:sz w:val="22"/>
          <w:szCs w:val="22"/>
        </w:rPr>
        <w:t>ealth treatment.</w:t>
      </w:r>
    </w:p>
    <w:p w14:paraId="55888CB3" w14:textId="77777777" w:rsidR="00444E38" w:rsidRPr="00262FF8" w:rsidRDefault="00444E38" w:rsidP="00444E38">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9612B3" w14:textId="77777777" w:rsidR="002A20E2" w:rsidRDefault="002A20E2" w:rsidP="00A04918">
      <w:pPr>
        <w:jc w:val="both"/>
        <w:rPr>
          <w:rFonts w:ascii="Arial Narrow" w:hAnsi="Arial Narrow"/>
          <w:b/>
          <w:szCs w:val="20"/>
        </w:rPr>
      </w:pPr>
    </w:p>
    <w:p w14:paraId="2F009549" w14:textId="77777777" w:rsidR="00CE32BD" w:rsidRDefault="00CE32BD" w:rsidP="00A04918">
      <w:pPr>
        <w:jc w:val="both"/>
        <w:rPr>
          <w:rFonts w:ascii="Arial Narrow" w:hAnsi="Arial Narrow"/>
          <w:b/>
          <w:szCs w:val="20"/>
        </w:rPr>
      </w:pPr>
    </w:p>
    <w:p w14:paraId="319CBC79" w14:textId="05E6BA6E" w:rsidR="00CE32BD" w:rsidRDefault="00CE32BD" w:rsidP="006A0468">
      <w:pPr>
        <w:tabs>
          <w:tab w:val="center" w:pos="4320"/>
          <w:tab w:val="right" w:pos="8640"/>
        </w:tabs>
        <w:rPr>
          <w:rFonts w:ascii="Arial Narrow" w:hAnsi="Arial Narrow"/>
          <w:sz w:val="22"/>
          <w:szCs w:val="22"/>
        </w:rPr>
      </w:pPr>
      <w:r w:rsidRPr="00CE32BD">
        <w:rPr>
          <w:rFonts w:ascii="Arial Narrow" w:hAnsi="Arial Narrow"/>
          <w:b/>
          <w:sz w:val="22"/>
          <w:szCs w:val="22"/>
          <w:u w:val="single"/>
        </w:rPr>
        <w:t>MSORH- ME Opioid TF Recovery Housing</w:t>
      </w:r>
      <w:r w:rsidRPr="009C1390">
        <w:rPr>
          <w:rFonts w:ascii="Arial Narrow" w:hAnsi="Arial Narrow"/>
          <w:sz w:val="22"/>
          <w:szCs w:val="22"/>
        </w:rPr>
        <w:t>– This cost pool captures</w:t>
      </w:r>
      <w:r w:rsidRPr="00F71D7F">
        <w:rPr>
          <w:rFonts w:ascii="Arial Narrow" w:hAnsi="Arial Narrow"/>
          <w:sz w:val="22"/>
          <w:szCs w:val="22"/>
        </w:rPr>
        <w:t> </w:t>
      </w:r>
      <w:r w:rsidR="00C04EE7">
        <w:rPr>
          <w:rFonts w:ascii="Arial Narrow" w:hAnsi="Arial Narrow"/>
          <w:sz w:val="22"/>
          <w:szCs w:val="22"/>
        </w:rPr>
        <w:t xml:space="preserve">allowable </w:t>
      </w:r>
      <w:r w:rsidRPr="00444E38">
        <w:rPr>
          <w:rFonts w:ascii="Arial Narrow" w:hAnsi="Arial Narrow"/>
          <w:sz w:val="22"/>
          <w:szCs w:val="22"/>
        </w:rPr>
        <w:t>costs associated with</w:t>
      </w:r>
      <w:r>
        <w:rPr>
          <w:rFonts w:ascii="Arial Narrow" w:hAnsi="Arial Narrow"/>
          <w:sz w:val="22"/>
          <w:szCs w:val="22"/>
        </w:rPr>
        <w:t xml:space="preserve"> </w:t>
      </w:r>
      <w:r w:rsidR="006A0468">
        <w:rPr>
          <w:rFonts w:ascii="Arial Narrow" w:hAnsi="Arial Narrow"/>
          <w:sz w:val="22"/>
          <w:szCs w:val="22"/>
        </w:rPr>
        <w:t>Recovery Housing Programs and Housing Supports.</w:t>
      </w:r>
      <w:r w:rsidR="006A0468" w:rsidRPr="006A0468">
        <w:rPr>
          <w:rFonts w:ascii="Arial Narrow" w:hAnsi="Arial Narrow"/>
          <w:sz w:val="22"/>
          <w:szCs w:val="22"/>
        </w:rPr>
        <w:t xml:space="preserve"> </w:t>
      </w:r>
      <w:r w:rsidR="006A0468">
        <w:rPr>
          <w:rFonts w:ascii="Arial Narrow" w:hAnsi="Arial Narrow"/>
          <w:sz w:val="22"/>
          <w:szCs w:val="22"/>
        </w:rPr>
        <w:t xml:space="preserve">It will assist adults who are homeless or at risk of homelessness, with a substance use disorder, prioritizing individuals with </w:t>
      </w:r>
      <w:r w:rsidR="00C04EE7">
        <w:rPr>
          <w:rFonts w:ascii="Arial Narrow" w:hAnsi="Arial Narrow"/>
          <w:sz w:val="22"/>
          <w:szCs w:val="22"/>
        </w:rPr>
        <w:t>opioid</w:t>
      </w:r>
      <w:r w:rsidR="006A0468">
        <w:rPr>
          <w:rFonts w:ascii="Arial Narrow" w:hAnsi="Arial Narrow"/>
          <w:sz w:val="22"/>
          <w:szCs w:val="22"/>
        </w:rPr>
        <w:t xml:space="preserve"> use disorder, either active or in remission. </w:t>
      </w:r>
    </w:p>
    <w:p w14:paraId="436A0B94" w14:textId="77777777" w:rsidR="006A0468" w:rsidRPr="00262FF8" w:rsidRDefault="006A0468" w:rsidP="006A0468">
      <w:pPr>
        <w:tabs>
          <w:tab w:val="center" w:pos="4320"/>
          <w:tab w:val="right" w:pos="8640"/>
        </w:tabs>
        <w:rPr>
          <w:rFonts w:ascii="Arial Narrow" w:hAnsi="Arial Narrow"/>
          <w:sz w:val="22"/>
          <w:szCs w:val="22"/>
        </w:rPr>
      </w:pPr>
    </w:p>
    <w:p w14:paraId="64F73A88" w14:textId="77777777" w:rsidR="00CE32BD" w:rsidRDefault="00CE32BD" w:rsidP="00CE32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w:t>
      </w:r>
      <w:proofErr w:type="gramStart"/>
      <w:r w:rsidRPr="00262FF8">
        <w:rPr>
          <w:rFonts w:ascii="Arial Narrow" w:hAnsi="Arial Narrow"/>
          <w:i/>
          <w:color w:val="000080"/>
          <w:sz w:val="22"/>
          <w:szCs w:val="22"/>
          <w:highlight w:val="yellow"/>
        </w:rPr>
        <w:t>codes as</w:t>
      </w:r>
      <w:proofErr w:type="gramEnd"/>
      <w:r w:rsidRPr="00262FF8">
        <w:rPr>
          <w:rFonts w:ascii="Arial Narrow" w:hAnsi="Arial Narrow"/>
          <w:i/>
          <w:color w:val="000080"/>
          <w:sz w:val="22"/>
          <w:szCs w:val="22"/>
          <w:highlight w:val="yellow"/>
        </w:rPr>
        <w:t xml:space="preserve">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B8D65AB" w14:textId="77777777" w:rsidR="00CE32BD" w:rsidRDefault="00CE32BD" w:rsidP="00CE32BD">
      <w:pPr>
        <w:rPr>
          <w:rFonts w:ascii="Arial Narrow" w:hAnsi="Arial Narrow"/>
          <w:i/>
          <w:color w:val="000080"/>
          <w:sz w:val="22"/>
          <w:szCs w:val="22"/>
          <w:highlight w:val="yellow"/>
        </w:rPr>
      </w:pPr>
    </w:p>
    <w:p w14:paraId="7A825165" w14:textId="77777777" w:rsidR="00CE32BD" w:rsidRPr="00F71D7F" w:rsidRDefault="00CE32BD" w:rsidP="00CE32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CE32BD" w:rsidRPr="0024214D" w:rsidRDefault="00CE32BD" w:rsidP="00A04918">
      <w:pPr>
        <w:jc w:val="both"/>
        <w:rPr>
          <w:rFonts w:ascii="Arial Narrow" w:hAnsi="Arial Narrow"/>
          <w:b/>
          <w:szCs w:val="20"/>
        </w:rPr>
        <w:sectPr w:rsidR="00CE32BD"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232515196"/>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0789F803"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6A0468">
      <w:rPr>
        <w:rFonts w:ascii="Arial Narrow" w:hAnsi="Arial Narrow"/>
        <w:sz w:val="22"/>
        <w:szCs w:val="22"/>
      </w:rPr>
      <w:t>June</w:t>
    </w:r>
    <w:r w:rsidR="00BA5942">
      <w:rPr>
        <w:rFonts w:ascii="Arial Narrow" w:hAnsi="Arial Narrow"/>
        <w:sz w:val="22"/>
        <w:szCs w:val="22"/>
      </w:rPr>
      <w:t xml:space="preserve"> </w:t>
    </w:r>
    <w:r w:rsidR="006A0468">
      <w:rPr>
        <w:rFonts w:ascii="Arial Narrow" w:hAnsi="Arial Narrow"/>
        <w:sz w:val="22"/>
        <w:szCs w:val="22"/>
      </w:rPr>
      <w:t>1</w:t>
    </w:r>
    <w:r w:rsidR="00BA5942">
      <w:rPr>
        <w:rFonts w:ascii="Arial Narrow" w:hAnsi="Arial Narrow"/>
        <w:sz w:val="22"/>
        <w:szCs w:val="22"/>
      </w:rPr>
      <w:t>6</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BA5942">
      <w:rPr>
        <w:rFonts w:ascii="Arial Narrow" w:hAnsi="Arial Narrow"/>
        <w:sz w:val="22"/>
        <w:szCs w:val="22"/>
      </w:rPr>
      <w:t>6</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50DC"/>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272"/>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04F9"/>
    <w:rsid w:val="002B1076"/>
    <w:rsid w:val="002B164E"/>
    <w:rsid w:val="002B2289"/>
    <w:rsid w:val="002B3AA6"/>
    <w:rsid w:val="002B5782"/>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61C"/>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364E"/>
    <w:rsid w:val="00436CA2"/>
    <w:rsid w:val="004371C7"/>
    <w:rsid w:val="004376BB"/>
    <w:rsid w:val="00441E8D"/>
    <w:rsid w:val="00444E38"/>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2CB"/>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5CF0"/>
    <w:rsid w:val="00627844"/>
    <w:rsid w:val="006279B0"/>
    <w:rsid w:val="00632BA2"/>
    <w:rsid w:val="006334F6"/>
    <w:rsid w:val="00633B7C"/>
    <w:rsid w:val="0063593E"/>
    <w:rsid w:val="00636B7F"/>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0468"/>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419B"/>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357"/>
    <w:rsid w:val="007E4783"/>
    <w:rsid w:val="007F028E"/>
    <w:rsid w:val="007F26AD"/>
    <w:rsid w:val="007F27F7"/>
    <w:rsid w:val="007F3DF8"/>
    <w:rsid w:val="007F5733"/>
    <w:rsid w:val="007F6B6C"/>
    <w:rsid w:val="008008FB"/>
    <w:rsid w:val="00800E8B"/>
    <w:rsid w:val="00803E60"/>
    <w:rsid w:val="00804B47"/>
    <w:rsid w:val="00806630"/>
    <w:rsid w:val="00806919"/>
    <w:rsid w:val="00806A30"/>
    <w:rsid w:val="0080789A"/>
    <w:rsid w:val="0081109D"/>
    <w:rsid w:val="0081110E"/>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D4A"/>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5E9B"/>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42"/>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4EE7"/>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96278"/>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32BD"/>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915"/>
    <w:rsid w:val="00D37EAD"/>
    <w:rsid w:val="00D403F8"/>
    <w:rsid w:val="00D40498"/>
    <w:rsid w:val="00D407E8"/>
    <w:rsid w:val="00D4247F"/>
    <w:rsid w:val="00D42AB6"/>
    <w:rsid w:val="00D42AB9"/>
    <w:rsid w:val="00D4320B"/>
    <w:rsid w:val="00D435D6"/>
    <w:rsid w:val="00D4507D"/>
    <w:rsid w:val="00D46C58"/>
    <w:rsid w:val="00D5009C"/>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6EA"/>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41CB6DB6"/>
  <w15:docId w15:val="{F1CCB5DE-5F3E-44CE-BE58-1B654863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B1A13998-D198-4029-914E-2BBBA08F1F3E}"/>
</file>

<file path=customXml/itemProps3.xml><?xml version="1.0" encoding="utf-8"?>
<ds:datastoreItem xmlns:ds="http://schemas.openxmlformats.org/officeDocument/2006/customXml" ds:itemID="{51B08C08-12A8-4DC3-809B-55641F15048F}"/>
</file>

<file path=customXml/itemProps4.xml><?xml version="1.0" encoding="utf-8"?>
<ds:datastoreItem xmlns:ds="http://schemas.openxmlformats.org/officeDocument/2006/customXml" ds:itemID="{A23BBF83-15B4-43B2-BC07-3B98BCF374A0}"/>
</file>

<file path=docProps/app.xml><?xml version="1.0" encoding="utf-8"?>
<Properties xmlns="http://schemas.openxmlformats.org/officeDocument/2006/extended-properties" xmlns:vt="http://schemas.openxmlformats.org/officeDocument/2006/docPropsVTypes">
  <Template>Normal.dotm</Template>
  <TotalTime>55</TotalTime>
  <Pages>5</Pages>
  <Words>773</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HC02 &amp; HC07 Exhibit F</vt:lpstr>
    </vt:vector>
  </TitlesOfParts>
  <Company/>
  <LinksUpToDate>false</LinksUpToDate>
  <CharactersWithSpaces>5183</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Rodriguez, Fabiola</dc:creator>
  <cp:lastModifiedBy>Papka, Daniel</cp:lastModifiedBy>
  <cp:revision>4</cp:revision>
  <cp:lastPrinted>2009-03-11T17:40:00Z</cp:lastPrinted>
  <dcterms:created xsi:type="dcterms:W3CDTF">2026-06-16T19:01:00Z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