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18E6B28E"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243AF4">
        <w:rPr>
          <w:rFonts w:ascii="Arial Narrow" w:hAnsi="Arial Narrow"/>
          <w:b/>
          <w:sz w:val="40"/>
          <w:szCs w:val="40"/>
        </w:rPr>
        <w:t>5</w:t>
      </w:r>
      <w:r>
        <w:rPr>
          <w:rFonts w:ascii="Arial Narrow" w:hAnsi="Arial Narrow"/>
          <w:b/>
          <w:sz w:val="40"/>
          <w:szCs w:val="40"/>
        </w:rPr>
        <w:t>-2</w:t>
      </w:r>
      <w:r w:rsidR="00243AF4">
        <w:rPr>
          <w:rFonts w:ascii="Arial Narrow" w:hAnsi="Arial Narrow"/>
          <w:b/>
          <w:sz w:val="40"/>
          <w:szCs w:val="40"/>
        </w:rPr>
        <w:t>6</w:t>
      </w:r>
      <w:r>
        <w:rPr>
          <w:rFonts w:ascii="Arial Narrow" w:hAnsi="Arial Narrow"/>
          <w:b/>
          <w:sz w:val="40"/>
          <w:szCs w:val="40"/>
        </w:rPr>
        <w:t xml:space="preserve"> – Addendum </w:t>
      </w:r>
      <w:r w:rsidR="00BA5942">
        <w:rPr>
          <w:rFonts w:ascii="Arial Narrow" w:hAnsi="Arial Narrow"/>
          <w:b/>
          <w:sz w:val="40"/>
          <w:szCs w:val="40"/>
        </w:rPr>
        <w:t>3</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4643A37D" w14:textId="277903A4" w:rsidR="00D40498" w:rsidRDefault="00184AD4">
          <w:pPr>
            <w:pStyle w:val="TOC1"/>
            <w:rPr>
              <w:rFonts w:asciiTheme="minorHAnsi" w:eastAsiaTheme="minorEastAsia" w:hAnsiTheme="minorHAnsi" w:cstheme="minorBidi"/>
              <w:b w:val="0"/>
              <w:noProof/>
              <w:kern w:val="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221268452" w:history="1">
            <w:r w:rsidR="00D40498" w:rsidRPr="001672D5">
              <w:rPr>
                <w:rStyle w:val="Hyperlink"/>
                <w:noProof/>
              </w:rPr>
              <w:t>Section I - Certification</w:t>
            </w:r>
            <w:r w:rsidR="00D40498">
              <w:rPr>
                <w:noProof/>
                <w:webHidden/>
              </w:rPr>
              <w:tab/>
            </w:r>
            <w:r w:rsidR="00D40498">
              <w:rPr>
                <w:noProof/>
                <w:webHidden/>
              </w:rPr>
              <w:fldChar w:fldCharType="begin"/>
            </w:r>
            <w:r w:rsidR="00D40498">
              <w:rPr>
                <w:noProof/>
                <w:webHidden/>
              </w:rPr>
              <w:instrText xml:space="preserve"> PAGEREF _Toc221268452 \h </w:instrText>
            </w:r>
            <w:r w:rsidR="00D40498">
              <w:rPr>
                <w:noProof/>
                <w:webHidden/>
              </w:rPr>
            </w:r>
            <w:r w:rsidR="00D40498">
              <w:rPr>
                <w:noProof/>
                <w:webHidden/>
              </w:rPr>
              <w:fldChar w:fldCharType="separate"/>
            </w:r>
            <w:r w:rsidR="00D40498">
              <w:rPr>
                <w:noProof/>
                <w:webHidden/>
              </w:rPr>
              <w:t>3</w:t>
            </w:r>
            <w:r w:rsidR="00D40498">
              <w:rPr>
                <w:noProof/>
                <w:webHidden/>
              </w:rPr>
              <w:fldChar w:fldCharType="end"/>
            </w:r>
          </w:hyperlink>
        </w:p>
        <w:p w14:paraId="2BE3C043" w14:textId="132467D6" w:rsidR="00D40498" w:rsidRDefault="00D40498">
          <w:pPr>
            <w:pStyle w:val="TOC1"/>
            <w:rPr>
              <w:rFonts w:asciiTheme="minorHAnsi" w:eastAsiaTheme="minorEastAsia" w:hAnsiTheme="minorHAnsi" w:cstheme="minorBidi"/>
              <w:b w:val="0"/>
              <w:noProof/>
              <w:kern w:val="2"/>
              <w14:ligatures w14:val="standardContextual"/>
            </w:rPr>
          </w:pPr>
          <w:hyperlink w:anchor="_Toc221268453" w:history="1">
            <w:r w:rsidRPr="001672D5">
              <w:rPr>
                <w:rStyle w:val="Hyperlink"/>
                <w:noProof/>
              </w:rPr>
              <w:t>Section VIII – General Mental Health and Substance Abuse Services and Specific Federal and State Funded Projects</w:t>
            </w:r>
            <w:r>
              <w:rPr>
                <w:noProof/>
                <w:webHidden/>
              </w:rPr>
              <w:tab/>
            </w:r>
            <w:r>
              <w:rPr>
                <w:noProof/>
                <w:webHidden/>
              </w:rPr>
              <w:fldChar w:fldCharType="begin"/>
            </w:r>
            <w:r>
              <w:rPr>
                <w:noProof/>
                <w:webHidden/>
              </w:rPr>
              <w:instrText xml:space="preserve"> PAGEREF _Toc221268453 \h </w:instrText>
            </w:r>
            <w:r>
              <w:rPr>
                <w:noProof/>
                <w:webHidden/>
              </w:rPr>
            </w:r>
            <w:r>
              <w:rPr>
                <w:noProof/>
                <w:webHidden/>
              </w:rPr>
              <w:fldChar w:fldCharType="separate"/>
            </w:r>
            <w:r>
              <w:rPr>
                <w:noProof/>
                <w:webHidden/>
              </w:rPr>
              <w:t>4</w:t>
            </w:r>
            <w:r>
              <w:rPr>
                <w:noProof/>
                <w:webHidden/>
              </w:rPr>
              <w:fldChar w:fldCharType="end"/>
            </w:r>
          </w:hyperlink>
        </w:p>
        <w:p w14:paraId="5B53999D" w14:textId="63869FDD" w:rsidR="00D40498" w:rsidRDefault="00D40498">
          <w:pPr>
            <w:pStyle w:val="TOC1"/>
            <w:rPr>
              <w:rFonts w:asciiTheme="minorHAnsi" w:eastAsiaTheme="minorEastAsia" w:hAnsiTheme="minorHAnsi" w:cstheme="minorBidi"/>
              <w:b w:val="0"/>
              <w:noProof/>
              <w:kern w:val="2"/>
              <w14:ligatures w14:val="standardContextual"/>
            </w:rPr>
          </w:pPr>
          <w:hyperlink w:anchor="_Toc221268454" w:history="1">
            <w:r w:rsidRPr="001672D5">
              <w:rPr>
                <w:rStyle w:val="Hyperlink"/>
                <w:noProof/>
              </w:rPr>
              <w:t>Attachment II – Chart of Accounts for Accounting and Data Systems</w:t>
            </w:r>
            <w:r>
              <w:rPr>
                <w:noProof/>
                <w:webHidden/>
              </w:rPr>
              <w:tab/>
            </w:r>
            <w:r>
              <w:rPr>
                <w:noProof/>
                <w:webHidden/>
              </w:rPr>
              <w:fldChar w:fldCharType="begin"/>
            </w:r>
            <w:r>
              <w:rPr>
                <w:noProof/>
                <w:webHidden/>
              </w:rPr>
              <w:instrText xml:space="preserve"> PAGEREF _Toc221268454 \h </w:instrText>
            </w:r>
            <w:r>
              <w:rPr>
                <w:noProof/>
                <w:webHidden/>
              </w:rPr>
            </w:r>
            <w:r>
              <w:rPr>
                <w:noProof/>
                <w:webHidden/>
              </w:rPr>
              <w:fldChar w:fldCharType="separate"/>
            </w:r>
            <w:r>
              <w:rPr>
                <w:noProof/>
                <w:webHidden/>
              </w:rPr>
              <w:t>5</w:t>
            </w:r>
            <w:r>
              <w:rPr>
                <w:noProof/>
                <w:webHidden/>
              </w:rPr>
              <w:fldChar w:fldCharType="end"/>
            </w:r>
          </w:hyperlink>
        </w:p>
        <w:p w14:paraId="48B19DFB" w14:textId="3138FC9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221268452"/>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219FADBD" w14:textId="6E2E2C65" w:rsidR="001D7B10" w:rsidRPr="00BA5942" w:rsidRDefault="00905C50" w:rsidP="00BA5942">
      <w:pPr>
        <w:rPr>
          <w:rFonts w:ascii="Arial Narrow" w:hAnsi="Arial Narrow"/>
          <w:b/>
          <w:szCs w:val="20"/>
        </w:rPr>
      </w:pPr>
      <w:r w:rsidRPr="0024214D">
        <w:rPr>
          <w:rFonts w:ascii="Arial Narrow" w:hAnsi="Arial Narrow"/>
          <w:b/>
          <w:szCs w:val="20"/>
        </w:rPr>
        <w:br w:type="page"/>
      </w:r>
    </w:p>
    <w:p w14:paraId="323A604D" w14:textId="4CCC9CD1" w:rsidR="00416958" w:rsidRPr="00D80D98" w:rsidRDefault="00416958" w:rsidP="00E97FF8">
      <w:pPr>
        <w:pStyle w:val="Heading1"/>
        <w:rPr>
          <w:rFonts w:ascii="Arial Narrow" w:hAnsi="Arial Narrow"/>
          <w:sz w:val="22"/>
          <w:szCs w:val="22"/>
        </w:rPr>
      </w:pPr>
      <w:bookmarkStart w:id="1" w:name="_Toc221268453"/>
      <w:r w:rsidRPr="00D80D98">
        <w:rPr>
          <w:rFonts w:ascii="Arial Narrow" w:hAnsi="Arial Narrow"/>
          <w:sz w:val="22"/>
          <w:szCs w:val="22"/>
        </w:rPr>
        <w:lastRenderedPageBreak/>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1"/>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70EA8597" w14:textId="77777777" w:rsidR="005E38AC" w:rsidRPr="00262FF8" w:rsidRDefault="005E38AC" w:rsidP="00CD0CE1">
      <w:pPr>
        <w:rPr>
          <w:rFonts w:ascii="Arial Narrow" w:hAnsi="Arial Narrow"/>
          <w:i/>
          <w:color w:val="000080"/>
          <w:sz w:val="22"/>
          <w:szCs w:val="22"/>
          <w:highlight w:val="yellow"/>
        </w:rPr>
      </w:pPr>
    </w:p>
    <w:p w14:paraId="54A251AF" w14:textId="60C97517"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BA5942">
        <w:rPr>
          <w:rFonts w:ascii="Arial Narrow" w:hAnsi="Arial Narrow"/>
          <w:b/>
          <w:sz w:val="22"/>
          <w:szCs w:val="22"/>
        </w:rPr>
        <w:t>Targeted Services</w:t>
      </w:r>
      <w:r w:rsidR="00D4049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7732E2F3" w14:textId="669BD533" w:rsidR="00444E38" w:rsidRDefault="00C96278" w:rsidP="00444E38">
      <w:pPr>
        <w:tabs>
          <w:tab w:val="center" w:pos="4320"/>
          <w:tab w:val="right" w:pos="8640"/>
        </w:tabs>
        <w:rPr>
          <w:rFonts w:ascii="Arial Narrow" w:hAnsi="Arial Narrow"/>
          <w:sz w:val="22"/>
          <w:szCs w:val="22"/>
        </w:rPr>
      </w:pPr>
      <w:r w:rsidRPr="00C96278">
        <w:rPr>
          <w:rFonts w:ascii="Arial Narrow" w:hAnsi="Arial Narrow"/>
          <w:b/>
          <w:sz w:val="22"/>
          <w:szCs w:val="22"/>
          <w:u w:val="single"/>
        </w:rPr>
        <w:t>MS</w:t>
      </w:r>
      <w:r w:rsidR="00444E38">
        <w:rPr>
          <w:rFonts w:ascii="Arial Narrow" w:hAnsi="Arial Narrow"/>
          <w:b/>
          <w:sz w:val="22"/>
          <w:szCs w:val="22"/>
          <w:u w:val="single"/>
        </w:rPr>
        <w:t>IRT</w:t>
      </w:r>
      <w:r w:rsidR="00F71D7F" w:rsidRPr="00F71D7F">
        <w:rPr>
          <w:rFonts w:ascii="Arial Narrow" w:hAnsi="Arial Narrow"/>
          <w:b/>
          <w:sz w:val="22"/>
          <w:szCs w:val="22"/>
          <w:u w:val="single"/>
        </w:rPr>
        <w:t xml:space="preserve"> - </w:t>
      </w:r>
      <w:r w:rsidR="00444E38" w:rsidRPr="00444E38">
        <w:rPr>
          <w:rFonts w:ascii="Arial Narrow" w:hAnsi="Arial Narrow"/>
          <w:b/>
          <w:sz w:val="22"/>
          <w:szCs w:val="22"/>
          <w:u w:val="single"/>
        </w:rPr>
        <w:t>ME SA R</w:t>
      </w:r>
      <w:r w:rsidR="00444E38">
        <w:rPr>
          <w:rFonts w:ascii="Arial Narrow" w:hAnsi="Arial Narrow"/>
          <w:b/>
          <w:sz w:val="22"/>
          <w:szCs w:val="22"/>
          <w:u w:val="single"/>
        </w:rPr>
        <w:t>esidential</w:t>
      </w:r>
      <w:r w:rsidR="00444E38" w:rsidRPr="00444E38">
        <w:rPr>
          <w:rFonts w:ascii="Arial Narrow" w:hAnsi="Arial Narrow"/>
          <w:b/>
          <w:sz w:val="22"/>
          <w:szCs w:val="22"/>
          <w:u w:val="single"/>
        </w:rPr>
        <w:t xml:space="preserve"> P</w:t>
      </w:r>
      <w:r w:rsidR="00444E38">
        <w:rPr>
          <w:rFonts w:ascii="Arial Narrow" w:hAnsi="Arial Narrow"/>
          <w:b/>
          <w:sz w:val="22"/>
          <w:szCs w:val="22"/>
          <w:u w:val="single"/>
        </w:rPr>
        <w:t>rograms</w:t>
      </w:r>
      <w:r w:rsidR="00236F00" w:rsidRPr="009C1390">
        <w:rPr>
          <w:rFonts w:ascii="Arial Narrow" w:hAnsi="Arial Narrow"/>
          <w:sz w:val="22"/>
          <w:szCs w:val="22"/>
        </w:rPr>
        <w:t>– This cost pool captures</w:t>
      </w:r>
      <w:r w:rsidR="00F71D7F" w:rsidRPr="00F71D7F">
        <w:rPr>
          <w:rFonts w:ascii="Arial Narrow" w:hAnsi="Arial Narrow"/>
          <w:sz w:val="22"/>
          <w:szCs w:val="22"/>
        </w:rPr>
        <w:t> </w:t>
      </w:r>
      <w:r w:rsidR="00444E38" w:rsidRPr="00444E38">
        <w:rPr>
          <w:rFonts w:ascii="Arial Narrow" w:hAnsi="Arial Narrow"/>
          <w:sz w:val="22"/>
          <w:szCs w:val="22"/>
        </w:rPr>
        <w:t>costs associated with</w:t>
      </w:r>
      <w:r w:rsidR="00444E38">
        <w:rPr>
          <w:rFonts w:ascii="Arial Narrow" w:hAnsi="Arial Narrow"/>
          <w:sz w:val="22"/>
          <w:szCs w:val="22"/>
        </w:rPr>
        <w:t xml:space="preserve"> </w:t>
      </w:r>
      <w:r w:rsidR="00444E38" w:rsidRPr="00444E38">
        <w:rPr>
          <w:rFonts w:ascii="Arial Narrow" w:hAnsi="Arial Narrow"/>
          <w:sz w:val="22"/>
          <w:szCs w:val="22"/>
        </w:rPr>
        <w:t>the implementation of a statewide grant pilot program to</w:t>
      </w:r>
      <w:r w:rsidR="00444E38">
        <w:rPr>
          <w:rFonts w:ascii="Arial Narrow" w:hAnsi="Arial Narrow"/>
          <w:sz w:val="22"/>
          <w:szCs w:val="22"/>
        </w:rPr>
        <w:t xml:space="preserve"> </w:t>
      </w:r>
      <w:r w:rsidR="00444E38" w:rsidRPr="00444E38">
        <w:rPr>
          <w:rFonts w:ascii="Arial Narrow" w:hAnsi="Arial Narrow"/>
          <w:sz w:val="22"/>
          <w:szCs w:val="22"/>
        </w:rPr>
        <w:t>provide integrated residential treatment services for women</w:t>
      </w:r>
      <w:r w:rsidR="00444E38">
        <w:rPr>
          <w:rFonts w:ascii="Arial Narrow" w:hAnsi="Arial Narrow"/>
          <w:sz w:val="22"/>
          <w:szCs w:val="22"/>
        </w:rPr>
        <w:t xml:space="preserve"> </w:t>
      </w:r>
      <w:r w:rsidR="00444E38" w:rsidRPr="00444E38">
        <w:rPr>
          <w:rFonts w:ascii="Arial Narrow" w:hAnsi="Arial Narrow"/>
          <w:sz w:val="22"/>
          <w:szCs w:val="22"/>
        </w:rPr>
        <w:t>with persistent mental illness and substance use disorders.</w:t>
      </w:r>
      <w:r w:rsidR="00444E38">
        <w:rPr>
          <w:rFonts w:ascii="Arial Narrow" w:hAnsi="Arial Narrow"/>
          <w:sz w:val="22"/>
          <w:szCs w:val="22"/>
        </w:rPr>
        <w:t xml:space="preserve"> T</w:t>
      </w:r>
      <w:r w:rsidR="00444E38" w:rsidRPr="00444E38">
        <w:rPr>
          <w:rFonts w:ascii="Arial Narrow" w:hAnsi="Arial Narrow"/>
          <w:sz w:val="22"/>
          <w:szCs w:val="22"/>
        </w:rPr>
        <w:t>he program shall support</w:t>
      </w:r>
      <w:r w:rsidR="00444E38">
        <w:rPr>
          <w:rFonts w:ascii="Arial Narrow" w:hAnsi="Arial Narrow"/>
          <w:sz w:val="22"/>
          <w:szCs w:val="22"/>
        </w:rPr>
        <w:t xml:space="preserve"> </w:t>
      </w:r>
      <w:r w:rsidR="00444E38" w:rsidRPr="00444E38">
        <w:rPr>
          <w:rFonts w:ascii="Arial Narrow" w:hAnsi="Arial Narrow"/>
          <w:sz w:val="22"/>
          <w:szCs w:val="22"/>
        </w:rPr>
        <w:t>placement in residential settings</w:t>
      </w:r>
      <w:r w:rsidR="00444E38">
        <w:rPr>
          <w:rFonts w:ascii="Arial Narrow" w:hAnsi="Arial Narrow"/>
          <w:sz w:val="22"/>
          <w:szCs w:val="22"/>
        </w:rPr>
        <w:t xml:space="preserve"> </w:t>
      </w:r>
      <w:r w:rsidR="00444E38" w:rsidRPr="00444E38">
        <w:rPr>
          <w:rFonts w:ascii="Arial Narrow" w:hAnsi="Arial Narrow"/>
          <w:sz w:val="22"/>
          <w:szCs w:val="22"/>
        </w:rPr>
        <w:t>that accommodate children ages 0 to 5, with the goal of</w:t>
      </w:r>
      <w:r w:rsidR="00444E38">
        <w:rPr>
          <w:rFonts w:ascii="Arial Narrow" w:hAnsi="Arial Narrow"/>
          <w:sz w:val="22"/>
          <w:szCs w:val="22"/>
        </w:rPr>
        <w:t xml:space="preserve"> </w:t>
      </w:r>
      <w:r w:rsidR="00444E38" w:rsidRPr="00444E38">
        <w:rPr>
          <w:rFonts w:ascii="Arial Narrow" w:hAnsi="Arial Narrow"/>
          <w:sz w:val="22"/>
          <w:szCs w:val="22"/>
        </w:rPr>
        <w:t>preventing unnecessary involvement in the child welfare</w:t>
      </w:r>
      <w:r w:rsidR="00444E38">
        <w:rPr>
          <w:rFonts w:ascii="Arial Narrow" w:hAnsi="Arial Narrow"/>
          <w:sz w:val="22"/>
          <w:szCs w:val="22"/>
        </w:rPr>
        <w:t xml:space="preserve"> </w:t>
      </w:r>
      <w:r w:rsidR="00444E38" w:rsidRPr="00444E38">
        <w:rPr>
          <w:rFonts w:ascii="Arial Narrow" w:hAnsi="Arial Narrow"/>
          <w:sz w:val="22"/>
          <w:szCs w:val="22"/>
        </w:rPr>
        <w:t>system.</w:t>
      </w:r>
      <w:r w:rsidR="00444E38">
        <w:rPr>
          <w:rFonts w:ascii="Arial Narrow" w:hAnsi="Arial Narrow"/>
          <w:sz w:val="22"/>
          <w:szCs w:val="22"/>
        </w:rPr>
        <w:t xml:space="preserve"> </w:t>
      </w:r>
    </w:p>
    <w:p w14:paraId="52CDA8EB" w14:textId="77777777" w:rsidR="00444E38" w:rsidRDefault="00444E38" w:rsidP="00444E38">
      <w:pPr>
        <w:tabs>
          <w:tab w:val="center" w:pos="4320"/>
          <w:tab w:val="right" w:pos="8640"/>
        </w:tabs>
        <w:rPr>
          <w:rFonts w:ascii="Arial Narrow" w:hAnsi="Arial Narrow"/>
          <w:sz w:val="22"/>
          <w:szCs w:val="22"/>
        </w:rPr>
      </w:pPr>
    </w:p>
    <w:p w14:paraId="02DF419D" w14:textId="7712CAB8" w:rsidR="009C1390" w:rsidRDefault="00444E38" w:rsidP="00444E38">
      <w:pPr>
        <w:tabs>
          <w:tab w:val="center" w:pos="4320"/>
          <w:tab w:val="right" w:pos="8640"/>
        </w:tabs>
        <w:rPr>
          <w:rFonts w:ascii="Arial Narrow" w:hAnsi="Arial Narrow"/>
          <w:sz w:val="22"/>
          <w:szCs w:val="22"/>
        </w:rPr>
      </w:pPr>
      <w:r>
        <w:rPr>
          <w:rFonts w:ascii="Arial Narrow" w:hAnsi="Arial Narrow"/>
          <w:sz w:val="22"/>
          <w:szCs w:val="22"/>
        </w:rPr>
        <w:t>P</w:t>
      </w:r>
      <w:r w:rsidRPr="00444E38">
        <w:rPr>
          <w:rFonts w:ascii="Arial Narrow" w:hAnsi="Arial Narrow"/>
          <w:sz w:val="22"/>
          <w:szCs w:val="22"/>
        </w:rPr>
        <w:t>roviders shall offer a comprehensive continuum of care</w:t>
      </w:r>
      <w:r>
        <w:rPr>
          <w:rFonts w:ascii="Arial Narrow" w:hAnsi="Arial Narrow"/>
          <w:sz w:val="22"/>
          <w:szCs w:val="22"/>
        </w:rPr>
        <w:t xml:space="preserve"> utilizing</w:t>
      </w:r>
      <w:r w:rsidRPr="00444E38">
        <w:rPr>
          <w:rFonts w:ascii="Arial Narrow" w:hAnsi="Arial Narrow"/>
          <w:sz w:val="22"/>
          <w:szCs w:val="22"/>
        </w:rPr>
        <w:t xml:space="preserve"> level II, III, and IV residential and transitional</w:t>
      </w:r>
      <w:r>
        <w:rPr>
          <w:rFonts w:ascii="Arial Narrow" w:hAnsi="Arial Narrow"/>
          <w:sz w:val="22"/>
          <w:szCs w:val="22"/>
        </w:rPr>
        <w:t xml:space="preserve"> </w:t>
      </w:r>
      <w:r w:rsidRPr="00444E38">
        <w:rPr>
          <w:rFonts w:ascii="Arial Narrow" w:hAnsi="Arial Narrow"/>
          <w:sz w:val="22"/>
          <w:szCs w:val="22"/>
        </w:rPr>
        <w:t xml:space="preserve">housing models. </w:t>
      </w:r>
      <w:r>
        <w:rPr>
          <w:rFonts w:ascii="Arial Narrow" w:hAnsi="Arial Narrow"/>
          <w:sz w:val="22"/>
          <w:szCs w:val="22"/>
        </w:rPr>
        <w:t>C</w:t>
      </w:r>
      <w:r w:rsidRPr="00444E38">
        <w:rPr>
          <w:rFonts w:ascii="Arial Narrow" w:hAnsi="Arial Narrow"/>
          <w:sz w:val="22"/>
          <w:szCs w:val="22"/>
        </w:rPr>
        <w:t>ontracted providers must be able to serve</w:t>
      </w:r>
      <w:r>
        <w:rPr>
          <w:rFonts w:ascii="Arial Narrow" w:hAnsi="Arial Narrow"/>
          <w:sz w:val="22"/>
          <w:szCs w:val="22"/>
        </w:rPr>
        <w:t xml:space="preserve"> </w:t>
      </w:r>
      <w:r w:rsidRPr="00444E38">
        <w:rPr>
          <w:rFonts w:ascii="Arial Narrow" w:hAnsi="Arial Narrow"/>
          <w:sz w:val="22"/>
          <w:szCs w:val="22"/>
        </w:rPr>
        <w:t>women with persistent behavioral health needs and</w:t>
      </w:r>
      <w:r>
        <w:rPr>
          <w:rFonts w:ascii="Arial Narrow" w:hAnsi="Arial Narrow"/>
          <w:sz w:val="22"/>
          <w:szCs w:val="22"/>
        </w:rPr>
        <w:t xml:space="preserve"> </w:t>
      </w:r>
      <w:r w:rsidRPr="00444E38">
        <w:rPr>
          <w:rFonts w:ascii="Arial Narrow" w:hAnsi="Arial Narrow"/>
          <w:sz w:val="22"/>
          <w:szCs w:val="22"/>
        </w:rPr>
        <w:t xml:space="preserve">accommodate their young children on-site. </w:t>
      </w:r>
      <w:r>
        <w:rPr>
          <w:rFonts w:ascii="Arial Narrow" w:hAnsi="Arial Narrow"/>
          <w:sz w:val="22"/>
          <w:szCs w:val="22"/>
        </w:rPr>
        <w:t>S</w:t>
      </w:r>
      <w:r w:rsidRPr="00444E38">
        <w:rPr>
          <w:rFonts w:ascii="Arial Narrow" w:hAnsi="Arial Narrow"/>
          <w:sz w:val="22"/>
          <w:szCs w:val="22"/>
        </w:rPr>
        <w:t>ervices shall be</w:t>
      </w:r>
      <w:r>
        <w:rPr>
          <w:rFonts w:ascii="Arial Narrow" w:hAnsi="Arial Narrow"/>
          <w:sz w:val="22"/>
          <w:szCs w:val="22"/>
        </w:rPr>
        <w:t xml:space="preserve"> </w:t>
      </w:r>
      <w:r w:rsidRPr="00444E38">
        <w:rPr>
          <w:rFonts w:ascii="Arial Narrow" w:hAnsi="Arial Narrow"/>
          <w:sz w:val="22"/>
          <w:szCs w:val="22"/>
        </w:rPr>
        <w:t>evidence-based, recovery-oriented, and patient-centered.</w:t>
      </w:r>
      <w:r>
        <w:rPr>
          <w:rFonts w:ascii="Arial Narrow" w:hAnsi="Arial Narrow"/>
          <w:sz w:val="22"/>
          <w:szCs w:val="22"/>
        </w:rPr>
        <w:t xml:space="preserve"> </w:t>
      </w:r>
      <w:r w:rsidRPr="00444E38">
        <w:rPr>
          <w:rFonts w:ascii="Arial Narrow" w:hAnsi="Arial Narrow"/>
          <w:sz w:val="22"/>
          <w:szCs w:val="22"/>
        </w:rPr>
        <w:t>required services shall include, but are not limited</w:t>
      </w:r>
      <w:r>
        <w:rPr>
          <w:rFonts w:ascii="Arial Narrow" w:hAnsi="Arial Narrow"/>
          <w:sz w:val="22"/>
          <w:szCs w:val="22"/>
        </w:rPr>
        <w:t xml:space="preserve"> </w:t>
      </w:r>
      <w:r w:rsidRPr="00444E38">
        <w:rPr>
          <w:rFonts w:ascii="Arial Narrow" w:hAnsi="Arial Narrow"/>
          <w:sz w:val="22"/>
          <w:szCs w:val="22"/>
        </w:rPr>
        <w:t>to, psychiatric care, medication-assisted treatment, case</w:t>
      </w:r>
      <w:r>
        <w:rPr>
          <w:rFonts w:ascii="Arial Narrow" w:hAnsi="Arial Narrow"/>
          <w:sz w:val="22"/>
          <w:szCs w:val="22"/>
        </w:rPr>
        <w:t xml:space="preserve"> </w:t>
      </w:r>
      <w:r w:rsidRPr="00444E38">
        <w:rPr>
          <w:rFonts w:ascii="Arial Narrow" w:hAnsi="Arial Narrow"/>
          <w:sz w:val="22"/>
          <w:szCs w:val="22"/>
        </w:rPr>
        <w:t>management, and peer recovery support.</w:t>
      </w:r>
    </w:p>
    <w:p w14:paraId="55888CB3" w14:textId="77777777" w:rsidR="00444E38" w:rsidRPr="00262FF8" w:rsidRDefault="00444E38" w:rsidP="00444E38">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475DABE5" w14:textId="209A8B07" w:rsidR="00081170" w:rsidRPr="00F71D7F" w:rsidRDefault="00D109ED"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A20E2" w:rsidRPr="0024214D" w:rsidRDefault="002A20E2" w:rsidP="00A04918">
      <w:pPr>
        <w:jc w:val="both"/>
        <w:rPr>
          <w:rFonts w:ascii="Arial Narrow" w:hAnsi="Arial Narrow"/>
          <w:b/>
          <w:szCs w:val="20"/>
        </w:rPr>
        <w:sectPr w:rsidR="002A20E2"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221268454"/>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E15" w14:textId="582F277A" w:rsidR="005E4D6C" w:rsidRPr="00301525" w:rsidRDefault="005E4D6C" w:rsidP="00301525">
    <w:pPr>
      <w:pStyle w:val="Footer"/>
    </w:pPr>
    <w:r w:rsidRPr="00CF04EA">
      <w:rPr>
        <w:rFonts w:ascii="Arial Narrow" w:hAnsi="Arial Narrow"/>
        <w:sz w:val="22"/>
        <w:szCs w:val="22"/>
      </w:rPr>
      <w:t>Version FY 2</w:t>
    </w:r>
    <w:r w:rsidR="002A20E2">
      <w:rPr>
        <w:rFonts w:ascii="Arial Narrow" w:hAnsi="Arial Narrow"/>
        <w:sz w:val="22"/>
        <w:szCs w:val="22"/>
      </w:rPr>
      <w:t>5</w:t>
    </w:r>
    <w:r w:rsidRPr="00CF04EA">
      <w:rPr>
        <w:rFonts w:ascii="Arial Narrow" w:hAnsi="Arial Narrow"/>
        <w:sz w:val="22"/>
        <w:szCs w:val="22"/>
      </w:rPr>
      <w:t>-2</w:t>
    </w:r>
    <w:r w:rsidR="002A20E2">
      <w:rPr>
        <w:rFonts w:ascii="Arial Narrow" w:hAnsi="Arial Narrow"/>
        <w:sz w:val="22"/>
        <w:szCs w:val="22"/>
      </w:rPr>
      <w:t>6</w:t>
    </w:r>
    <w:r w:rsidRPr="00CF04EA">
      <w:rPr>
        <w:rFonts w:ascii="Arial Narrow" w:hAnsi="Arial Narrow"/>
        <w:sz w:val="22"/>
        <w:szCs w:val="22"/>
      </w:rPr>
      <w:t xml:space="preserve"> </w:t>
    </w:r>
    <w:r w:rsidR="00BA5942">
      <w:rPr>
        <w:rFonts w:ascii="Arial Narrow" w:hAnsi="Arial Narrow"/>
        <w:sz w:val="22"/>
        <w:szCs w:val="22"/>
      </w:rPr>
      <w:t>February 6</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w:t>
    </w:r>
    <w:r w:rsidR="00BA5942">
      <w:rPr>
        <w:rFonts w:ascii="Arial Narrow" w:hAnsi="Arial Narrow"/>
        <w:sz w:val="22"/>
        <w:szCs w:val="22"/>
      </w:rPr>
      <w:t>6</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2"/>
  </w:num>
  <w:num w:numId="3" w16cid:durableId="1642464003">
    <w:abstractNumId w:val="42"/>
  </w:num>
  <w:num w:numId="4" w16cid:durableId="950210109">
    <w:abstractNumId w:val="46"/>
  </w:num>
  <w:num w:numId="5" w16cid:durableId="992415763">
    <w:abstractNumId w:val="41"/>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3"/>
  </w:num>
  <w:num w:numId="11" w16cid:durableId="989096039">
    <w:abstractNumId w:val="31"/>
  </w:num>
  <w:num w:numId="12" w16cid:durableId="984117808">
    <w:abstractNumId w:val="7"/>
  </w:num>
  <w:num w:numId="13" w16cid:durableId="1763454187">
    <w:abstractNumId w:val="38"/>
  </w:num>
  <w:num w:numId="14" w16cid:durableId="1005597338">
    <w:abstractNumId w:val="43"/>
  </w:num>
  <w:num w:numId="15" w16cid:durableId="637102905">
    <w:abstractNumId w:val="19"/>
  </w:num>
  <w:num w:numId="16" w16cid:durableId="795177620">
    <w:abstractNumId w:val="10"/>
  </w:num>
  <w:num w:numId="17" w16cid:durableId="2140225195">
    <w:abstractNumId w:val="40"/>
  </w:num>
  <w:num w:numId="18" w16cid:durableId="38751864">
    <w:abstractNumId w:val="11"/>
  </w:num>
  <w:num w:numId="19" w16cid:durableId="2059549120">
    <w:abstractNumId w:val="23"/>
  </w:num>
  <w:num w:numId="20" w16cid:durableId="1717046413">
    <w:abstractNumId w:val="44"/>
  </w:num>
  <w:num w:numId="21" w16cid:durableId="1410081466">
    <w:abstractNumId w:val="47"/>
  </w:num>
  <w:num w:numId="22" w16cid:durableId="59639009">
    <w:abstractNumId w:val="9"/>
  </w:num>
  <w:num w:numId="23" w16cid:durableId="801190161">
    <w:abstractNumId w:val="27"/>
  </w:num>
  <w:num w:numId="24" w16cid:durableId="761025734">
    <w:abstractNumId w:val="28"/>
  </w:num>
  <w:num w:numId="25" w16cid:durableId="2023434197">
    <w:abstractNumId w:val="14"/>
  </w:num>
  <w:num w:numId="26" w16cid:durableId="1209999531">
    <w:abstractNumId w:val="13"/>
  </w:num>
  <w:num w:numId="27" w16cid:durableId="584608565">
    <w:abstractNumId w:val="39"/>
  </w:num>
  <w:num w:numId="28" w16cid:durableId="1405026922">
    <w:abstractNumId w:val="17"/>
  </w:num>
  <w:num w:numId="29" w16cid:durableId="1763605099">
    <w:abstractNumId w:val="25"/>
  </w:num>
  <w:num w:numId="30" w16cid:durableId="389814037">
    <w:abstractNumId w:val="29"/>
  </w:num>
  <w:num w:numId="31" w16cid:durableId="1243757561">
    <w:abstractNumId w:val="30"/>
  </w:num>
  <w:num w:numId="32" w16cid:durableId="927226656">
    <w:abstractNumId w:val="32"/>
  </w:num>
  <w:num w:numId="33" w16cid:durableId="572004662">
    <w:abstractNumId w:val="34"/>
  </w:num>
  <w:num w:numId="34" w16cid:durableId="2099711116">
    <w:abstractNumId w:val="1"/>
  </w:num>
  <w:num w:numId="35" w16cid:durableId="1616910788">
    <w:abstractNumId w:val="20"/>
  </w:num>
  <w:num w:numId="36" w16cid:durableId="158155175">
    <w:abstractNumId w:val="3"/>
  </w:num>
  <w:num w:numId="37" w16cid:durableId="1443766538">
    <w:abstractNumId w:val="37"/>
  </w:num>
  <w:num w:numId="38" w16cid:durableId="748842787">
    <w:abstractNumId w:val="26"/>
  </w:num>
  <w:num w:numId="39" w16cid:durableId="553588738">
    <w:abstractNumId w:val="12"/>
  </w:num>
  <w:num w:numId="40" w16cid:durableId="275911095">
    <w:abstractNumId w:val="16"/>
  </w:num>
  <w:num w:numId="41" w16cid:durableId="507326598">
    <w:abstractNumId w:val="21"/>
  </w:num>
  <w:num w:numId="42" w16cid:durableId="2018999127">
    <w:abstractNumId w:val="0"/>
  </w:num>
  <w:num w:numId="43" w16cid:durableId="2115396249">
    <w:abstractNumId w:val="36"/>
  </w:num>
  <w:num w:numId="44" w16cid:durableId="2071997355">
    <w:abstractNumId w:val="45"/>
  </w:num>
  <w:num w:numId="45" w16cid:durableId="1336225643">
    <w:abstractNumId w:val="35"/>
  </w:num>
  <w:num w:numId="46" w16cid:durableId="219482772">
    <w:abstractNumId w:val="24"/>
  </w:num>
  <w:num w:numId="47" w16cid:durableId="1830167203">
    <w:abstractNumId w:val="6"/>
  </w:num>
  <w:num w:numId="48" w16cid:durableId="125050648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668A"/>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50DC"/>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272"/>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3AF4"/>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0E2"/>
    <w:rsid w:val="002A29EE"/>
    <w:rsid w:val="002A453C"/>
    <w:rsid w:val="002A5E8D"/>
    <w:rsid w:val="002A6312"/>
    <w:rsid w:val="002A709D"/>
    <w:rsid w:val="002A7E22"/>
    <w:rsid w:val="002B04F9"/>
    <w:rsid w:val="002B1076"/>
    <w:rsid w:val="002B164E"/>
    <w:rsid w:val="002B2289"/>
    <w:rsid w:val="002B3AA6"/>
    <w:rsid w:val="002B5782"/>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61C"/>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364E"/>
    <w:rsid w:val="00436CA2"/>
    <w:rsid w:val="004371C7"/>
    <w:rsid w:val="004376BB"/>
    <w:rsid w:val="00441E8D"/>
    <w:rsid w:val="00444E38"/>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124"/>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2CB"/>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6B7F"/>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419B"/>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357"/>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D4A"/>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5E9B"/>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1816"/>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110E"/>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42"/>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1601"/>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96278"/>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49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6EA"/>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5540"/>
    <w:rsid w:val="00F67774"/>
    <w:rsid w:val="00F71D7F"/>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41CB6DB6"/>
  <w15:docId w15:val="{F1CCB5DE-5F3E-44CE-BE58-1B654863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34966812">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861575BC-9576-4A28-AEA6-8955513B96E9}"/>
</file>

<file path=customXml/itemProps3.xml><?xml version="1.0" encoding="utf-8"?>
<ds:datastoreItem xmlns:ds="http://schemas.openxmlformats.org/officeDocument/2006/customXml" ds:itemID="{EC8D08BA-C3BA-42FA-A921-A2A9F277DDED}"/>
</file>

<file path=customXml/itemProps4.xml><?xml version="1.0" encoding="utf-8"?>
<ds:datastoreItem xmlns:ds="http://schemas.openxmlformats.org/officeDocument/2006/customXml" ds:itemID="{AFE07EF1-0E6B-4A57-9EC4-1347427A2CF5}"/>
</file>

<file path=docProps/app.xml><?xml version="1.0" encoding="utf-8"?>
<Properties xmlns="http://schemas.openxmlformats.org/officeDocument/2006/extended-properties" xmlns:vt="http://schemas.openxmlformats.org/officeDocument/2006/docPropsVTypes">
  <Template>Normal</Template>
  <TotalTime>17</TotalTime>
  <Pages>5</Pages>
  <Words>642</Words>
  <Characters>3861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HC02 &amp; HC07 Exhibit F</vt:lpstr>
    </vt:vector>
  </TitlesOfParts>
  <Company/>
  <LinksUpToDate>false</LinksUpToDate>
  <CharactersWithSpaces>4495</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Rodriguez, Fabiola</dc:creator>
  <cp:lastModifiedBy>Rodriguez, Fabiola</cp:lastModifiedBy>
  <cp:revision>4</cp:revision>
  <cp:lastPrinted>2009-03-11T17:40:00Z</cp:lastPrinted>
  <dcterms:created xsi:type="dcterms:W3CDTF">2026-02-06T15:52:00Z</dcterms:created>
  <dcterms:modified xsi:type="dcterms:W3CDTF">2026-02-06T16:07:00Z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