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B7AB6" w14:textId="77777777" w:rsidR="00420E23" w:rsidRPr="0024214D" w:rsidRDefault="00C10652" w:rsidP="00316072">
      <w:pPr>
        <w:spacing w:before="120" w:after="120"/>
        <w:contextualSpacing/>
        <w:jc w:val="center"/>
        <w:rPr>
          <w:rFonts w:ascii="Arial Narrow" w:hAnsi="Arial Narrow"/>
          <w:b/>
          <w:bCs/>
        </w:rPr>
      </w:pPr>
      <w:r>
        <w:rPr>
          <w:rFonts w:ascii="Arial Narrow" w:hAnsi="Arial Narrow"/>
          <w:b/>
          <w:bCs/>
        </w:rPr>
        <w:t>Template 14</w:t>
      </w:r>
    </w:p>
    <w:p w14:paraId="334F4F7E" w14:textId="77777777" w:rsidR="00420E23"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bCs/>
        </w:rPr>
      </w:pPr>
      <w:r w:rsidRPr="0024214D">
        <w:rPr>
          <w:rFonts w:ascii="Arial Narrow" w:hAnsi="Arial Narrow"/>
          <w:b/>
          <w:bCs/>
        </w:rPr>
        <w:t xml:space="preserve">Managing Entity </w:t>
      </w:r>
      <w:r w:rsidR="00416958" w:rsidRPr="0024214D">
        <w:rPr>
          <w:rFonts w:ascii="Arial Narrow" w:hAnsi="Arial Narrow"/>
          <w:b/>
          <w:bCs/>
        </w:rPr>
        <w:t>Cost Allocation Plan</w:t>
      </w:r>
    </w:p>
    <w:p w14:paraId="04A9512B" w14:textId="683A7B74" w:rsidR="009808BE" w:rsidRPr="0024214D" w:rsidRDefault="009808BE" w:rsidP="009808BE">
      <w:pPr>
        <w:tabs>
          <w:tab w:val="left" w:pos="720"/>
          <w:tab w:val="left" w:pos="1440"/>
          <w:tab w:val="left" w:pos="2160"/>
          <w:tab w:val="left" w:pos="2880"/>
          <w:tab w:val="left" w:pos="3600"/>
          <w:tab w:val="left" w:pos="4050"/>
        </w:tabs>
        <w:spacing w:before="120" w:after="120"/>
        <w:rPr>
          <w:rFonts w:ascii="Arial Narrow" w:hAnsi="Arial Narrow"/>
          <w:sz w:val="22"/>
          <w:szCs w:val="22"/>
        </w:rPr>
      </w:pPr>
      <w:r w:rsidRPr="0024214D">
        <w:rPr>
          <w:rFonts w:ascii="Arial Narrow" w:hAnsi="Arial Narrow"/>
          <w:b/>
          <w:sz w:val="22"/>
          <w:szCs w:val="22"/>
        </w:rPr>
        <w:t>Requirement:</w:t>
      </w:r>
      <w:r w:rsidRPr="0024214D">
        <w:rPr>
          <w:rFonts w:ascii="Arial Narrow" w:hAnsi="Arial Narrow"/>
          <w:sz w:val="22"/>
          <w:szCs w:val="22"/>
        </w:rPr>
        <w:tab/>
      </w:r>
      <w:r w:rsidR="00C10652">
        <w:rPr>
          <w:rFonts w:ascii="Arial Narrow" w:hAnsi="Arial Narrow"/>
          <w:i/>
          <w:sz w:val="22"/>
          <w:szCs w:val="22"/>
        </w:rPr>
        <w:t>Sections A-1.</w:t>
      </w:r>
      <w:r w:rsidR="000067DD">
        <w:rPr>
          <w:rFonts w:ascii="Arial Narrow" w:hAnsi="Arial Narrow"/>
          <w:i/>
          <w:sz w:val="22"/>
          <w:szCs w:val="22"/>
        </w:rPr>
        <w:t xml:space="preserve">1.3 </w:t>
      </w:r>
      <w:r w:rsidR="00C10652">
        <w:rPr>
          <w:rFonts w:ascii="Arial Narrow" w:hAnsi="Arial Narrow"/>
          <w:i/>
          <w:sz w:val="22"/>
          <w:szCs w:val="22"/>
        </w:rPr>
        <w:t>and F-4</w:t>
      </w:r>
      <w:r w:rsidRPr="0024214D">
        <w:rPr>
          <w:rFonts w:ascii="Arial Narrow" w:hAnsi="Arial Narrow"/>
          <w:sz w:val="22"/>
          <w:szCs w:val="22"/>
        </w:rPr>
        <w:tab/>
      </w:r>
      <w:r w:rsidRPr="0024214D">
        <w:rPr>
          <w:rFonts w:ascii="Arial Narrow" w:hAnsi="Arial Narrow"/>
          <w:sz w:val="22"/>
          <w:szCs w:val="22"/>
        </w:rPr>
        <w:tab/>
      </w:r>
    </w:p>
    <w:p w14:paraId="6E9BA188" w14:textId="05D80E56" w:rsidR="009808BE" w:rsidRPr="0024214D" w:rsidRDefault="009808BE" w:rsidP="009808BE">
      <w:pPr>
        <w:spacing w:before="120" w:after="120"/>
        <w:rPr>
          <w:rFonts w:ascii="Arial Narrow" w:hAnsi="Arial Narrow"/>
          <w:sz w:val="22"/>
          <w:szCs w:val="22"/>
        </w:rPr>
      </w:pPr>
      <w:r w:rsidRPr="0024214D">
        <w:rPr>
          <w:rFonts w:ascii="Arial Narrow" w:hAnsi="Arial Narrow"/>
          <w:b/>
          <w:sz w:val="22"/>
          <w:szCs w:val="22"/>
        </w:rPr>
        <w:t>Frequency:</w:t>
      </w:r>
      <w:r w:rsidRPr="0024214D">
        <w:rPr>
          <w:rFonts w:ascii="Arial Narrow" w:hAnsi="Arial Narrow"/>
          <w:sz w:val="22"/>
          <w:szCs w:val="22"/>
        </w:rPr>
        <w:tab/>
      </w:r>
      <w:r w:rsidR="0024214D" w:rsidRPr="0024214D">
        <w:rPr>
          <w:rFonts w:ascii="Arial Narrow" w:hAnsi="Arial Narrow"/>
          <w:i/>
          <w:sz w:val="22"/>
          <w:szCs w:val="22"/>
        </w:rPr>
        <w:t>Initial, Annual</w:t>
      </w:r>
      <w:r w:rsidR="00BB5939">
        <w:rPr>
          <w:rFonts w:ascii="Arial Narrow" w:hAnsi="Arial Narrow"/>
          <w:i/>
          <w:sz w:val="22"/>
          <w:szCs w:val="22"/>
        </w:rPr>
        <w:t>,</w:t>
      </w:r>
      <w:r w:rsidR="0024214D" w:rsidRPr="0024214D">
        <w:rPr>
          <w:rFonts w:ascii="Arial Narrow" w:hAnsi="Arial Narrow"/>
          <w:i/>
          <w:sz w:val="22"/>
          <w:szCs w:val="22"/>
        </w:rPr>
        <w:t xml:space="preserve"> and as needed Revisions</w:t>
      </w:r>
      <w:r w:rsidRPr="0024214D">
        <w:rPr>
          <w:rFonts w:ascii="Arial Narrow" w:hAnsi="Arial Narrow"/>
          <w:sz w:val="22"/>
          <w:szCs w:val="22"/>
        </w:rPr>
        <w:tab/>
      </w:r>
    </w:p>
    <w:p w14:paraId="6390C01C" w14:textId="477D38B2" w:rsidR="00C10652" w:rsidRDefault="009808BE" w:rsidP="00C10652">
      <w:pPr>
        <w:spacing w:before="120" w:after="120"/>
        <w:ind w:left="1440" w:hanging="1440"/>
        <w:rPr>
          <w:rFonts w:ascii="Arial Narrow" w:hAnsi="Arial Narrow"/>
          <w:i/>
          <w:sz w:val="22"/>
          <w:szCs w:val="22"/>
        </w:rPr>
      </w:pPr>
      <w:r w:rsidRPr="0024214D">
        <w:rPr>
          <w:rFonts w:ascii="Arial Narrow" w:hAnsi="Arial Narrow"/>
          <w:b/>
          <w:sz w:val="22"/>
          <w:szCs w:val="22"/>
        </w:rPr>
        <w:t>Due Date:</w:t>
      </w:r>
      <w:r w:rsidRPr="0024214D">
        <w:rPr>
          <w:rFonts w:ascii="Arial Narrow" w:hAnsi="Arial Narrow"/>
          <w:sz w:val="22"/>
          <w:szCs w:val="22"/>
        </w:rPr>
        <w:tab/>
      </w:r>
      <w:r w:rsidR="0024214D" w:rsidRPr="0024214D">
        <w:rPr>
          <w:rFonts w:ascii="Arial Narrow" w:hAnsi="Arial Narrow"/>
          <w:i/>
          <w:sz w:val="22"/>
          <w:szCs w:val="22"/>
        </w:rPr>
        <w:t>Initial:  Within 30 days of execution</w:t>
      </w:r>
    </w:p>
    <w:p w14:paraId="4326ECFB" w14:textId="31455555" w:rsidR="00C10652" w:rsidRDefault="0024214D" w:rsidP="00C10652">
      <w:pPr>
        <w:spacing w:before="120" w:after="120"/>
        <w:ind w:left="1440"/>
        <w:rPr>
          <w:rFonts w:ascii="Arial Narrow" w:hAnsi="Arial Narrow"/>
          <w:i/>
          <w:sz w:val="22"/>
          <w:szCs w:val="22"/>
        </w:rPr>
      </w:pPr>
      <w:r w:rsidRPr="0024214D">
        <w:rPr>
          <w:rFonts w:ascii="Arial Narrow" w:hAnsi="Arial Narrow"/>
          <w:i/>
          <w:sz w:val="22"/>
          <w:szCs w:val="22"/>
        </w:rPr>
        <w:t xml:space="preserve">Annual Update: </w:t>
      </w:r>
      <w:r w:rsidR="00511650">
        <w:rPr>
          <w:rFonts w:ascii="Arial Narrow" w:hAnsi="Arial Narrow"/>
          <w:i/>
          <w:sz w:val="22"/>
          <w:szCs w:val="22"/>
        </w:rPr>
        <w:t>August</w:t>
      </w:r>
      <w:r w:rsidRPr="0024214D">
        <w:rPr>
          <w:rFonts w:ascii="Arial Narrow" w:hAnsi="Arial Narrow"/>
          <w:i/>
          <w:sz w:val="22"/>
          <w:szCs w:val="22"/>
        </w:rPr>
        <w:t xml:space="preserve"> 31</w:t>
      </w:r>
    </w:p>
    <w:p w14:paraId="475E27DC" w14:textId="77777777" w:rsidR="009808BE" w:rsidRPr="0024214D" w:rsidRDefault="0024214D" w:rsidP="00C10652">
      <w:pPr>
        <w:spacing w:before="120" w:after="120"/>
        <w:ind w:left="1440"/>
        <w:rPr>
          <w:rFonts w:ascii="Arial Narrow" w:hAnsi="Arial Narrow"/>
          <w:i/>
          <w:sz w:val="22"/>
          <w:szCs w:val="22"/>
        </w:rPr>
      </w:pPr>
      <w:r w:rsidRPr="0024214D">
        <w:rPr>
          <w:rFonts w:ascii="Arial Narrow" w:hAnsi="Arial Narrow"/>
          <w:i/>
          <w:sz w:val="22"/>
          <w:szCs w:val="22"/>
        </w:rPr>
        <w:t>Revisions: Within 20 days of notifying the Department</w:t>
      </w:r>
    </w:p>
    <w:p w14:paraId="022BF220" w14:textId="77777777" w:rsidR="00C10652" w:rsidRDefault="0024214D" w:rsidP="009808BE">
      <w:pPr>
        <w:spacing w:before="120" w:after="120"/>
        <w:rPr>
          <w:rFonts w:ascii="Arial Narrow" w:hAnsi="Arial Narrow"/>
          <w:b/>
          <w:sz w:val="22"/>
          <w:szCs w:val="22"/>
        </w:rPr>
      </w:pPr>
      <w:r>
        <w:rPr>
          <w:rFonts w:ascii="Arial Narrow" w:hAnsi="Arial Narrow"/>
          <w:b/>
          <w:sz w:val="22"/>
          <w:szCs w:val="22"/>
        </w:rPr>
        <w:t>Instructions</w:t>
      </w:r>
      <w:r w:rsidR="009808BE" w:rsidRPr="0024214D">
        <w:rPr>
          <w:rFonts w:ascii="Arial Narrow" w:hAnsi="Arial Narrow"/>
          <w:b/>
          <w:sz w:val="22"/>
          <w:szCs w:val="22"/>
        </w:rPr>
        <w:t>:</w:t>
      </w:r>
      <w:r w:rsidR="009808BE" w:rsidRPr="0024214D">
        <w:rPr>
          <w:rFonts w:ascii="Arial Narrow" w:hAnsi="Arial Narrow"/>
          <w:b/>
          <w:sz w:val="22"/>
          <w:szCs w:val="22"/>
        </w:rPr>
        <w:tab/>
      </w:r>
    </w:p>
    <w:p w14:paraId="6AF468E0" w14:textId="77777777" w:rsidR="009808BE" w:rsidRPr="0024214D" w:rsidRDefault="009808BE" w:rsidP="009808BE">
      <w:pPr>
        <w:spacing w:before="120" w:after="120"/>
        <w:rPr>
          <w:rFonts w:ascii="Arial Narrow" w:hAnsi="Arial Narrow"/>
          <w:b/>
          <w:i/>
          <w:sz w:val="22"/>
          <w:szCs w:val="22"/>
        </w:rPr>
      </w:pPr>
      <w:r w:rsidRPr="0024214D">
        <w:rPr>
          <w:rFonts w:ascii="Arial Narrow" w:hAnsi="Arial Narrow"/>
          <w:i/>
          <w:spacing w:val="-1"/>
          <w:sz w:val="22"/>
          <w:szCs w:val="22"/>
        </w:rPr>
        <w:t xml:space="preserve">Copy and paste the template on </w:t>
      </w:r>
      <w:r w:rsidR="00416958" w:rsidRPr="0024214D">
        <w:rPr>
          <w:rFonts w:ascii="Arial Narrow" w:hAnsi="Arial Narrow"/>
          <w:i/>
          <w:spacing w:val="-1"/>
          <w:sz w:val="22"/>
          <w:szCs w:val="22"/>
        </w:rPr>
        <w:t>the following pages</w:t>
      </w:r>
      <w:r w:rsidRPr="0024214D">
        <w:rPr>
          <w:rFonts w:ascii="Arial Narrow" w:hAnsi="Arial Narrow"/>
          <w:i/>
          <w:spacing w:val="-1"/>
          <w:sz w:val="22"/>
          <w:szCs w:val="22"/>
        </w:rPr>
        <w:t xml:space="preserve"> of this guidance onto the ME’s letterhead</w:t>
      </w:r>
      <w:r w:rsidR="00CF6FF6" w:rsidRPr="0024214D">
        <w:rPr>
          <w:rFonts w:ascii="Arial Narrow" w:hAnsi="Arial Narrow"/>
          <w:i/>
          <w:spacing w:val="-1"/>
          <w:sz w:val="22"/>
          <w:szCs w:val="22"/>
        </w:rPr>
        <w:t xml:space="preserve">. </w:t>
      </w:r>
      <w:r w:rsidR="00416958" w:rsidRPr="0024214D">
        <w:rPr>
          <w:rFonts w:ascii="Arial Narrow" w:hAnsi="Arial Narrow"/>
          <w:i/>
          <w:spacing w:val="-1"/>
          <w:sz w:val="22"/>
          <w:szCs w:val="22"/>
        </w:rPr>
        <w:t xml:space="preserve">Complete all fields highlighted in yellow </w:t>
      </w:r>
      <w:r w:rsidRPr="0024214D">
        <w:rPr>
          <w:rFonts w:ascii="Arial Narrow" w:hAnsi="Arial Narrow"/>
          <w:i/>
          <w:spacing w:val="-1"/>
          <w:sz w:val="22"/>
          <w:szCs w:val="22"/>
        </w:rPr>
        <w:t>and submit to the Department’s Contract Manage</w:t>
      </w:r>
      <w:r w:rsidR="00416958" w:rsidRPr="0024214D">
        <w:rPr>
          <w:rFonts w:ascii="Arial Narrow" w:hAnsi="Arial Narrow"/>
          <w:i/>
          <w:spacing w:val="-1"/>
          <w:sz w:val="22"/>
          <w:szCs w:val="22"/>
        </w:rPr>
        <w:t xml:space="preserve">r </w:t>
      </w:r>
      <w:r w:rsidRPr="0024214D">
        <w:rPr>
          <w:rFonts w:ascii="Arial Narrow" w:hAnsi="Arial Narrow"/>
          <w:i/>
          <w:spacing w:val="-1"/>
          <w:sz w:val="22"/>
          <w:szCs w:val="22"/>
        </w:rPr>
        <w:t>as required by</w:t>
      </w:r>
      <w:r w:rsidR="0024214D">
        <w:rPr>
          <w:rFonts w:ascii="Arial Narrow" w:hAnsi="Arial Narrow"/>
          <w:i/>
          <w:spacing w:val="-1"/>
          <w:sz w:val="22"/>
          <w:szCs w:val="22"/>
        </w:rPr>
        <w:t xml:space="preserve"> </w:t>
      </w:r>
      <w:r w:rsidR="00C10652">
        <w:rPr>
          <w:rFonts w:ascii="Arial Narrow" w:hAnsi="Arial Narrow"/>
          <w:i/>
          <w:spacing w:val="-1"/>
          <w:sz w:val="22"/>
          <w:szCs w:val="22"/>
        </w:rPr>
        <w:t>Section F-4</w:t>
      </w:r>
      <w:r w:rsidR="000901BE">
        <w:rPr>
          <w:rFonts w:ascii="Arial Narrow" w:hAnsi="Arial Narrow"/>
          <w:i/>
          <w:spacing w:val="-1"/>
          <w:sz w:val="22"/>
          <w:szCs w:val="22"/>
        </w:rPr>
        <w:t>.</w:t>
      </w:r>
    </w:p>
    <w:p w14:paraId="3D683C82" w14:textId="77777777" w:rsidR="00995D29"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bCs/>
        </w:rPr>
      </w:pPr>
    </w:p>
    <w:p w14:paraId="62E61D9E" w14:textId="77777777" w:rsidR="00995D29"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sz w:val="22"/>
          <w:szCs w:val="22"/>
        </w:rPr>
      </w:pPr>
    </w:p>
    <w:tbl>
      <w:tblPr>
        <w:tblW w:w="10120" w:type="dxa"/>
        <w:tblInd w:w="93" w:type="dxa"/>
        <w:tblLook w:val="04A0" w:firstRow="1" w:lastRow="0" w:firstColumn="1" w:lastColumn="0" w:noHBand="0" w:noVBand="1"/>
      </w:tblPr>
      <w:tblGrid>
        <w:gridCol w:w="280"/>
        <w:gridCol w:w="1800"/>
        <w:gridCol w:w="2980"/>
        <w:gridCol w:w="2980"/>
        <w:gridCol w:w="1800"/>
        <w:gridCol w:w="280"/>
      </w:tblGrid>
      <w:tr w:rsidR="00995D29" w:rsidRPr="0024214D" w14:paraId="3FB41057" w14:textId="77777777" w:rsidTr="00995D29">
        <w:trPr>
          <w:trHeight w:val="264"/>
        </w:trPr>
        <w:tc>
          <w:tcPr>
            <w:tcW w:w="280" w:type="dxa"/>
            <w:tcBorders>
              <w:top w:val="nil"/>
              <w:left w:val="nil"/>
              <w:bottom w:val="nil"/>
              <w:right w:val="nil"/>
            </w:tcBorders>
            <w:shd w:val="clear" w:color="auto" w:fill="auto"/>
            <w:noWrap/>
            <w:vAlign w:val="bottom"/>
            <w:hideMark/>
          </w:tcPr>
          <w:p w14:paraId="310B20CC"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12F60941"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03CDBF9C"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073C719B"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34DF080C" w14:textId="77777777" w:rsidR="00995D29" w:rsidRPr="0024214D" w:rsidRDefault="00995D29">
            <w:pPr>
              <w:rPr>
                <w:rFonts w:ascii="Arial Narrow" w:hAnsi="Arial Narrow" w:cs="Arial"/>
                <w:sz w:val="20"/>
                <w:szCs w:val="20"/>
              </w:rPr>
            </w:pPr>
          </w:p>
        </w:tc>
        <w:tc>
          <w:tcPr>
            <w:tcW w:w="280" w:type="dxa"/>
            <w:tcBorders>
              <w:top w:val="nil"/>
              <w:left w:val="nil"/>
              <w:bottom w:val="nil"/>
              <w:right w:val="nil"/>
            </w:tcBorders>
            <w:shd w:val="clear" w:color="auto" w:fill="auto"/>
            <w:noWrap/>
            <w:vAlign w:val="bottom"/>
            <w:hideMark/>
          </w:tcPr>
          <w:p w14:paraId="6B448BCC" w14:textId="77777777" w:rsidR="00995D29" w:rsidRPr="0024214D" w:rsidRDefault="00995D29">
            <w:pPr>
              <w:rPr>
                <w:rFonts w:ascii="Arial Narrow" w:hAnsi="Arial Narrow" w:cs="Arial"/>
                <w:sz w:val="20"/>
                <w:szCs w:val="20"/>
              </w:rPr>
            </w:pPr>
          </w:p>
        </w:tc>
      </w:tr>
      <w:tr w:rsidR="00995D29" w:rsidRPr="0024214D" w14:paraId="2D3983CC" w14:textId="77777777" w:rsidTr="00995D29">
        <w:trPr>
          <w:trHeight w:val="264"/>
        </w:trPr>
        <w:tc>
          <w:tcPr>
            <w:tcW w:w="280" w:type="dxa"/>
            <w:tcBorders>
              <w:top w:val="nil"/>
              <w:left w:val="nil"/>
              <w:bottom w:val="nil"/>
              <w:right w:val="nil"/>
            </w:tcBorders>
            <w:shd w:val="clear" w:color="auto" w:fill="auto"/>
            <w:noWrap/>
            <w:vAlign w:val="bottom"/>
            <w:hideMark/>
          </w:tcPr>
          <w:p w14:paraId="79E39D90"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2C2093DA"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78D4D374"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17C1115D"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64C3D8F3" w14:textId="77777777" w:rsidR="00995D29" w:rsidRPr="0024214D" w:rsidRDefault="00995D29">
            <w:pPr>
              <w:rPr>
                <w:rFonts w:ascii="Arial Narrow" w:hAnsi="Arial Narrow" w:cs="Arial"/>
                <w:sz w:val="20"/>
                <w:szCs w:val="20"/>
              </w:rPr>
            </w:pPr>
          </w:p>
        </w:tc>
        <w:tc>
          <w:tcPr>
            <w:tcW w:w="280" w:type="dxa"/>
            <w:tcBorders>
              <w:top w:val="nil"/>
              <w:left w:val="nil"/>
              <w:bottom w:val="nil"/>
              <w:right w:val="nil"/>
            </w:tcBorders>
            <w:shd w:val="clear" w:color="auto" w:fill="auto"/>
            <w:noWrap/>
            <w:vAlign w:val="bottom"/>
            <w:hideMark/>
          </w:tcPr>
          <w:p w14:paraId="4866DD02" w14:textId="77777777" w:rsidR="00995D29" w:rsidRPr="0024214D" w:rsidRDefault="00995D29">
            <w:pPr>
              <w:rPr>
                <w:rFonts w:ascii="Arial Narrow" w:hAnsi="Arial Narrow" w:cs="Arial"/>
                <w:sz w:val="20"/>
                <w:szCs w:val="20"/>
              </w:rPr>
            </w:pPr>
          </w:p>
        </w:tc>
      </w:tr>
    </w:tbl>
    <w:p w14:paraId="1281FC6F" w14:textId="2115F5B9" w:rsidR="00301525" w:rsidRDefault="00301525" w:rsidP="00416958">
      <w:pPr>
        <w:rPr>
          <w:rFonts w:ascii="Arial Narrow" w:hAnsi="Arial Narrow"/>
        </w:rPr>
      </w:pPr>
    </w:p>
    <w:p w14:paraId="189D93C8" w14:textId="77777777" w:rsidR="00301525" w:rsidRPr="00301525" w:rsidRDefault="00301525" w:rsidP="00301525">
      <w:pPr>
        <w:rPr>
          <w:rFonts w:ascii="Arial Narrow" w:hAnsi="Arial Narrow"/>
        </w:rPr>
      </w:pPr>
    </w:p>
    <w:p w14:paraId="2902E6DD" w14:textId="77777777" w:rsidR="00301525" w:rsidRPr="00301525" w:rsidRDefault="00301525" w:rsidP="00301525">
      <w:pPr>
        <w:rPr>
          <w:rFonts w:ascii="Arial Narrow" w:hAnsi="Arial Narrow"/>
        </w:rPr>
      </w:pPr>
    </w:p>
    <w:p w14:paraId="3E7B4D5E" w14:textId="77777777" w:rsidR="00301525" w:rsidRPr="00301525" w:rsidRDefault="00301525" w:rsidP="00301525">
      <w:pPr>
        <w:rPr>
          <w:rFonts w:ascii="Arial Narrow" w:hAnsi="Arial Narrow"/>
        </w:rPr>
      </w:pPr>
    </w:p>
    <w:p w14:paraId="7B7496B8" w14:textId="77777777" w:rsidR="00301525" w:rsidRPr="00301525" w:rsidRDefault="00301525" w:rsidP="00301525">
      <w:pPr>
        <w:rPr>
          <w:rFonts w:ascii="Arial Narrow" w:hAnsi="Arial Narrow"/>
        </w:rPr>
      </w:pPr>
    </w:p>
    <w:p w14:paraId="693F129B" w14:textId="77777777" w:rsidR="00301525" w:rsidRPr="00301525" w:rsidRDefault="00301525" w:rsidP="00301525">
      <w:pPr>
        <w:rPr>
          <w:rFonts w:ascii="Arial Narrow" w:hAnsi="Arial Narrow"/>
        </w:rPr>
      </w:pPr>
    </w:p>
    <w:p w14:paraId="75422EF6" w14:textId="77777777" w:rsidR="00301525" w:rsidRPr="00301525" w:rsidRDefault="00301525" w:rsidP="00301525">
      <w:pPr>
        <w:rPr>
          <w:rFonts w:ascii="Arial Narrow" w:hAnsi="Arial Narrow"/>
        </w:rPr>
      </w:pPr>
    </w:p>
    <w:p w14:paraId="21C93C10" w14:textId="77777777" w:rsidR="00301525" w:rsidRPr="00301525" w:rsidRDefault="00301525" w:rsidP="00301525">
      <w:pPr>
        <w:rPr>
          <w:rFonts w:ascii="Arial Narrow" w:hAnsi="Arial Narrow"/>
        </w:rPr>
      </w:pPr>
    </w:p>
    <w:p w14:paraId="0A9BADCA" w14:textId="77777777" w:rsidR="00301525" w:rsidRPr="00301525" w:rsidRDefault="00301525" w:rsidP="00301525">
      <w:pPr>
        <w:rPr>
          <w:rFonts w:ascii="Arial Narrow" w:hAnsi="Arial Narrow"/>
        </w:rPr>
      </w:pPr>
    </w:p>
    <w:p w14:paraId="31C70880" w14:textId="77777777" w:rsidR="00301525" w:rsidRPr="00301525" w:rsidRDefault="00301525" w:rsidP="00301525">
      <w:pPr>
        <w:rPr>
          <w:rFonts w:ascii="Arial Narrow" w:hAnsi="Arial Narrow"/>
        </w:rPr>
      </w:pPr>
    </w:p>
    <w:p w14:paraId="30F55B00" w14:textId="77777777" w:rsidR="00301525" w:rsidRPr="00301525" w:rsidRDefault="00301525" w:rsidP="00301525">
      <w:pPr>
        <w:rPr>
          <w:rFonts w:ascii="Arial Narrow" w:hAnsi="Arial Narrow"/>
        </w:rPr>
      </w:pPr>
    </w:p>
    <w:p w14:paraId="4EBC4A7A" w14:textId="77777777" w:rsidR="00301525" w:rsidRPr="00301525" w:rsidRDefault="00301525" w:rsidP="00301525">
      <w:pPr>
        <w:rPr>
          <w:rFonts w:ascii="Arial Narrow" w:hAnsi="Arial Narrow"/>
        </w:rPr>
      </w:pPr>
    </w:p>
    <w:p w14:paraId="21CEE913" w14:textId="77777777" w:rsidR="00301525" w:rsidRPr="00301525" w:rsidRDefault="00301525" w:rsidP="00301525">
      <w:pPr>
        <w:rPr>
          <w:rFonts w:ascii="Arial Narrow" w:hAnsi="Arial Narrow"/>
        </w:rPr>
      </w:pPr>
    </w:p>
    <w:p w14:paraId="628074E0" w14:textId="19D037C0" w:rsidR="00301525" w:rsidRDefault="00301525" w:rsidP="00301525">
      <w:pPr>
        <w:rPr>
          <w:rFonts w:ascii="Arial Narrow" w:hAnsi="Arial Narrow"/>
        </w:rPr>
      </w:pPr>
    </w:p>
    <w:p w14:paraId="551B9BBB" w14:textId="77777777" w:rsidR="00301525" w:rsidRPr="00301525" w:rsidRDefault="00301525" w:rsidP="00301525">
      <w:pPr>
        <w:rPr>
          <w:rFonts w:ascii="Arial Narrow" w:hAnsi="Arial Narrow"/>
        </w:rPr>
      </w:pPr>
    </w:p>
    <w:p w14:paraId="63F77CEA" w14:textId="5434F73E" w:rsidR="00301525" w:rsidRDefault="00301525" w:rsidP="00301525">
      <w:pPr>
        <w:tabs>
          <w:tab w:val="left" w:pos="2325"/>
        </w:tabs>
        <w:rPr>
          <w:rFonts w:ascii="Arial Narrow" w:hAnsi="Arial Narrow"/>
        </w:rPr>
      </w:pPr>
      <w:r>
        <w:rPr>
          <w:rFonts w:ascii="Arial Narrow" w:hAnsi="Arial Narrow"/>
        </w:rPr>
        <w:tab/>
      </w:r>
    </w:p>
    <w:p w14:paraId="0B72340C" w14:textId="77777777" w:rsidR="00301525" w:rsidRPr="00301525" w:rsidRDefault="00301525" w:rsidP="00301525">
      <w:pPr>
        <w:rPr>
          <w:rFonts w:ascii="Arial Narrow" w:hAnsi="Arial Narrow"/>
        </w:rPr>
      </w:pPr>
    </w:p>
    <w:p w14:paraId="2F3A3BD7" w14:textId="77777777" w:rsidR="00301525" w:rsidRPr="00301525" w:rsidRDefault="00301525" w:rsidP="00301525">
      <w:pPr>
        <w:rPr>
          <w:rFonts w:ascii="Arial Narrow" w:hAnsi="Arial Narrow"/>
        </w:rPr>
      </w:pPr>
    </w:p>
    <w:p w14:paraId="59552689" w14:textId="68166119" w:rsidR="00301525" w:rsidRDefault="00301525" w:rsidP="00301525">
      <w:pPr>
        <w:rPr>
          <w:rFonts w:ascii="Arial Narrow" w:hAnsi="Arial Narrow"/>
        </w:rPr>
      </w:pPr>
    </w:p>
    <w:p w14:paraId="3D97EC8D" w14:textId="085AA95B" w:rsidR="00301525" w:rsidRDefault="00301525" w:rsidP="00301525">
      <w:pPr>
        <w:ind w:firstLine="720"/>
        <w:rPr>
          <w:rFonts w:ascii="Arial Narrow" w:hAnsi="Arial Narrow"/>
        </w:rPr>
      </w:pPr>
    </w:p>
    <w:p w14:paraId="191FAA27" w14:textId="6ECF6671" w:rsidR="00301525" w:rsidRDefault="00301525" w:rsidP="00301525">
      <w:pPr>
        <w:rPr>
          <w:rFonts w:ascii="Arial Narrow" w:hAnsi="Arial Narrow"/>
        </w:rPr>
      </w:pPr>
    </w:p>
    <w:p w14:paraId="2599F9CF" w14:textId="77777777" w:rsidR="00416958" w:rsidRPr="00301525" w:rsidRDefault="00416958" w:rsidP="00301525">
      <w:pPr>
        <w:rPr>
          <w:rFonts w:ascii="Arial Narrow" w:hAnsi="Arial Narrow"/>
        </w:rPr>
        <w:sectPr w:rsidR="00416958" w:rsidRPr="00301525" w:rsidSect="00CD3E71">
          <w:footerReference w:type="default" r:id="rId8"/>
          <w:headerReference w:type="first" r:id="rId9"/>
          <w:footerReference w:type="first" r:id="rId10"/>
          <w:pgSz w:w="12240" w:h="15840" w:code="1"/>
          <w:pgMar w:top="1440" w:right="1440" w:bottom="1440" w:left="1440" w:header="720" w:footer="720" w:gutter="0"/>
          <w:cols w:space="720"/>
          <w:titlePg/>
          <w:docGrid w:linePitch="360"/>
        </w:sectPr>
      </w:pPr>
    </w:p>
    <w:p w14:paraId="1FBDE134" w14:textId="77777777" w:rsidR="00416958" w:rsidRPr="0024214D" w:rsidRDefault="00416958" w:rsidP="00416958">
      <w:pPr>
        <w:jc w:val="both"/>
        <w:rPr>
          <w:rFonts w:ascii="Arial Narrow" w:hAnsi="Arial Narrow"/>
          <w:b/>
          <w:szCs w:val="20"/>
        </w:rPr>
      </w:pPr>
    </w:p>
    <w:p w14:paraId="5275482E" w14:textId="77777777" w:rsidR="00416958" w:rsidRPr="0024214D" w:rsidRDefault="00416958" w:rsidP="00416958">
      <w:pPr>
        <w:jc w:val="center"/>
        <w:rPr>
          <w:rFonts w:ascii="Arial Narrow" w:hAnsi="Arial Narrow"/>
          <w:b/>
          <w:sz w:val="40"/>
          <w:szCs w:val="40"/>
        </w:rPr>
      </w:pPr>
    </w:p>
    <w:p w14:paraId="785EE0B4" w14:textId="77777777" w:rsidR="00416958" w:rsidRPr="0024214D" w:rsidRDefault="00416958" w:rsidP="00416958">
      <w:pPr>
        <w:jc w:val="center"/>
        <w:rPr>
          <w:rFonts w:ascii="Arial Narrow" w:hAnsi="Arial Narrow"/>
          <w:b/>
          <w:sz w:val="40"/>
          <w:szCs w:val="40"/>
        </w:rPr>
      </w:pPr>
    </w:p>
    <w:p w14:paraId="6ADF4AFB" w14:textId="77777777" w:rsidR="00416958" w:rsidRPr="0024214D" w:rsidRDefault="00416958"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77777777" w:rsidR="00416958" w:rsidRPr="0024214D"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5FB283E6" w14:textId="77777777" w:rsidR="00416958" w:rsidRPr="0024214D" w:rsidRDefault="00416958" w:rsidP="00416958">
      <w:pPr>
        <w:jc w:val="center"/>
        <w:rPr>
          <w:rFonts w:ascii="Arial Narrow" w:hAnsi="Arial Narrow"/>
          <w:i/>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77777777" w:rsidR="00416958" w:rsidRPr="0024214D" w:rsidRDefault="00416958" w:rsidP="00416958">
      <w:pPr>
        <w:jc w:val="center"/>
        <w:rPr>
          <w:rFonts w:ascii="Arial Narrow" w:hAnsi="Arial Narrow"/>
          <w:b/>
        </w:rPr>
      </w:pPr>
      <w:r w:rsidRPr="0024214D">
        <w:rPr>
          <w:rFonts w:ascii="Arial Narrow" w:hAnsi="Arial Narrow"/>
          <w:b/>
        </w:rPr>
        <w:t>Managing Entity Cost Allocation Plan</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6297D880" w14:textId="6F814C17" w:rsidR="00627FC2" w:rsidRDefault="00184AD4">
          <w:pPr>
            <w:pStyle w:val="TOC1"/>
            <w:rPr>
              <w:rFonts w:asciiTheme="minorHAnsi" w:eastAsiaTheme="minorEastAsia" w:hAnsiTheme="minorHAnsi" w:cstheme="minorBidi"/>
              <w:b w:val="0"/>
              <w:noProof/>
              <w:kern w:val="2"/>
              <w14:ligatures w14:val="standardContextual"/>
            </w:rPr>
          </w:pPr>
          <w:r w:rsidRPr="00AE7F8F">
            <w:rPr>
              <w:bCs/>
            </w:rPr>
            <w:fldChar w:fldCharType="begin"/>
          </w:r>
          <w:r w:rsidRPr="00AE7F8F">
            <w:rPr>
              <w:bCs/>
            </w:rPr>
            <w:instrText xml:space="preserve"> TOC \o "1-3" \h \z \u </w:instrText>
          </w:r>
          <w:r w:rsidRPr="00AE7F8F">
            <w:rPr>
              <w:bCs/>
            </w:rPr>
            <w:fldChar w:fldCharType="separate"/>
          </w:r>
          <w:hyperlink w:anchor="_Toc203390722" w:history="1">
            <w:r w:rsidR="00627FC2" w:rsidRPr="00E05E08">
              <w:rPr>
                <w:rStyle w:val="Hyperlink"/>
                <w:noProof/>
              </w:rPr>
              <w:t>Section I - Certification</w:t>
            </w:r>
            <w:r w:rsidR="00627FC2">
              <w:rPr>
                <w:noProof/>
                <w:webHidden/>
              </w:rPr>
              <w:tab/>
            </w:r>
            <w:r w:rsidR="00627FC2">
              <w:rPr>
                <w:noProof/>
                <w:webHidden/>
              </w:rPr>
              <w:fldChar w:fldCharType="begin"/>
            </w:r>
            <w:r w:rsidR="00627FC2">
              <w:rPr>
                <w:noProof/>
                <w:webHidden/>
              </w:rPr>
              <w:instrText xml:space="preserve"> PAGEREF _Toc203390722 \h </w:instrText>
            </w:r>
            <w:r w:rsidR="00627FC2">
              <w:rPr>
                <w:noProof/>
                <w:webHidden/>
              </w:rPr>
            </w:r>
            <w:r w:rsidR="00627FC2">
              <w:rPr>
                <w:noProof/>
                <w:webHidden/>
              </w:rPr>
              <w:fldChar w:fldCharType="separate"/>
            </w:r>
            <w:r w:rsidR="00627FC2">
              <w:rPr>
                <w:noProof/>
                <w:webHidden/>
              </w:rPr>
              <w:t>3</w:t>
            </w:r>
            <w:r w:rsidR="00627FC2">
              <w:rPr>
                <w:noProof/>
                <w:webHidden/>
              </w:rPr>
              <w:fldChar w:fldCharType="end"/>
            </w:r>
          </w:hyperlink>
        </w:p>
        <w:p w14:paraId="76599ADC" w14:textId="0FB3E83A" w:rsidR="00627FC2" w:rsidRDefault="00BC7048">
          <w:pPr>
            <w:pStyle w:val="TOC1"/>
            <w:rPr>
              <w:rFonts w:asciiTheme="minorHAnsi" w:eastAsiaTheme="minorEastAsia" w:hAnsiTheme="minorHAnsi" w:cstheme="minorBidi"/>
              <w:b w:val="0"/>
              <w:noProof/>
              <w:kern w:val="2"/>
              <w14:ligatures w14:val="standardContextual"/>
            </w:rPr>
          </w:pPr>
          <w:hyperlink w:anchor="_Toc203390723" w:history="1">
            <w:r w:rsidR="00627FC2" w:rsidRPr="00E05E08">
              <w:rPr>
                <w:rStyle w:val="Hyperlink"/>
                <w:noProof/>
              </w:rPr>
              <w:t>Section II – Background and System of Care Description</w:t>
            </w:r>
            <w:r w:rsidR="00627FC2">
              <w:rPr>
                <w:noProof/>
                <w:webHidden/>
              </w:rPr>
              <w:tab/>
            </w:r>
            <w:r w:rsidR="00627FC2">
              <w:rPr>
                <w:noProof/>
                <w:webHidden/>
              </w:rPr>
              <w:fldChar w:fldCharType="begin"/>
            </w:r>
            <w:r w:rsidR="00627FC2">
              <w:rPr>
                <w:noProof/>
                <w:webHidden/>
              </w:rPr>
              <w:instrText xml:space="preserve"> PAGEREF _Toc203390723 \h </w:instrText>
            </w:r>
            <w:r w:rsidR="00627FC2">
              <w:rPr>
                <w:noProof/>
                <w:webHidden/>
              </w:rPr>
            </w:r>
            <w:r w:rsidR="00627FC2">
              <w:rPr>
                <w:noProof/>
                <w:webHidden/>
              </w:rPr>
              <w:fldChar w:fldCharType="separate"/>
            </w:r>
            <w:r w:rsidR="00627FC2">
              <w:rPr>
                <w:noProof/>
                <w:webHidden/>
              </w:rPr>
              <w:t>4</w:t>
            </w:r>
            <w:r w:rsidR="00627FC2">
              <w:rPr>
                <w:noProof/>
                <w:webHidden/>
              </w:rPr>
              <w:fldChar w:fldCharType="end"/>
            </w:r>
          </w:hyperlink>
        </w:p>
        <w:p w14:paraId="6696ED7E" w14:textId="69D6CB76" w:rsidR="00627FC2" w:rsidRDefault="00BC7048">
          <w:pPr>
            <w:pStyle w:val="TOC1"/>
            <w:rPr>
              <w:rFonts w:asciiTheme="minorHAnsi" w:eastAsiaTheme="minorEastAsia" w:hAnsiTheme="minorHAnsi" w:cstheme="minorBidi"/>
              <w:b w:val="0"/>
              <w:noProof/>
              <w:kern w:val="2"/>
              <w14:ligatures w14:val="standardContextual"/>
            </w:rPr>
          </w:pPr>
          <w:hyperlink w:anchor="_Toc203390724" w:history="1">
            <w:r w:rsidR="00627FC2" w:rsidRPr="00E05E08">
              <w:rPr>
                <w:rStyle w:val="Hyperlink"/>
                <w:noProof/>
              </w:rPr>
              <w:t>Section III – Description of Accounting, Contract Management and Data Systems</w:t>
            </w:r>
            <w:r w:rsidR="00627FC2">
              <w:rPr>
                <w:noProof/>
                <w:webHidden/>
              </w:rPr>
              <w:tab/>
            </w:r>
            <w:r w:rsidR="00627FC2">
              <w:rPr>
                <w:noProof/>
                <w:webHidden/>
              </w:rPr>
              <w:fldChar w:fldCharType="begin"/>
            </w:r>
            <w:r w:rsidR="00627FC2">
              <w:rPr>
                <w:noProof/>
                <w:webHidden/>
              </w:rPr>
              <w:instrText xml:space="preserve"> PAGEREF _Toc203390724 \h </w:instrText>
            </w:r>
            <w:r w:rsidR="00627FC2">
              <w:rPr>
                <w:noProof/>
                <w:webHidden/>
              </w:rPr>
            </w:r>
            <w:r w:rsidR="00627FC2">
              <w:rPr>
                <w:noProof/>
                <w:webHidden/>
              </w:rPr>
              <w:fldChar w:fldCharType="separate"/>
            </w:r>
            <w:r w:rsidR="00627FC2">
              <w:rPr>
                <w:noProof/>
                <w:webHidden/>
              </w:rPr>
              <w:t>5</w:t>
            </w:r>
            <w:r w:rsidR="00627FC2">
              <w:rPr>
                <w:noProof/>
                <w:webHidden/>
              </w:rPr>
              <w:fldChar w:fldCharType="end"/>
            </w:r>
          </w:hyperlink>
        </w:p>
        <w:p w14:paraId="4721F97A" w14:textId="7A17D94C" w:rsidR="00627FC2" w:rsidRDefault="00BC7048">
          <w:pPr>
            <w:pStyle w:val="TOC1"/>
            <w:rPr>
              <w:rFonts w:asciiTheme="minorHAnsi" w:eastAsiaTheme="minorEastAsia" w:hAnsiTheme="minorHAnsi" w:cstheme="minorBidi"/>
              <w:b w:val="0"/>
              <w:noProof/>
              <w:kern w:val="2"/>
              <w14:ligatures w14:val="standardContextual"/>
            </w:rPr>
          </w:pPr>
          <w:hyperlink w:anchor="_Toc203390725" w:history="1">
            <w:r w:rsidR="00627FC2" w:rsidRPr="00E05E08">
              <w:rPr>
                <w:rStyle w:val="Hyperlink"/>
                <w:noProof/>
              </w:rPr>
              <w:t>Section IV – Purpose and General Statements</w:t>
            </w:r>
            <w:r w:rsidR="00627FC2">
              <w:rPr>
                <w:noProof/>
                <w:webHidden/>
              </w:rPr>
              <w:tab/>
            </w:r>
            <w:r w:rsidR="00627FC2">
              <w:rPr>
                <w:noProof/>
                <w:webHidden/>
              </w:rPr>
              <w:fldChar w:fldCharType="begin"/>
            </w:r>
            <w:r w:rsidR="00627FC2">
              <w:rPr>
                <w:noProof/>
                <w:webHidden/>
              </w:rPr>
              <w:instrText xml:space="preserve"> PAGEREF _Toc203390725 \h </w:instrText>
            </w:r>
            <w:r w:rsidR="00627FC2">
              <w:rPr>
                <w:noProof/>
                <w:webHidden/>
              </w:rPr>
            </w:r>
            <w:r w:rsidR="00627FC2">
              <w:rPr>
                <w:noProof/>
                <w:webHidden/>
              </w:rPr>
              <w:fldChar w:fldCharType="separate"/>
            </w:r>
            <w:r w:rsidR="00627FC2">
              <w:rPr>
                <w:noProof/>
                <w:webHidden/>
              </w:rPr>
              <w:t>6</w:t>
            </w:r>
            <w:r w:rsidR="00627FC2">
              <w:rPr>
                <w:noProof/>
                <w:webHidden/>
              </w:rPr>
              <w:fldChar w:fldCharType="end"/>
            </w:r>
          </w:hyperlink>
        </w:p>
        <w:p w14:paraId="7D6C9D13" w14:textId="2E9E2235" w:rsidR="00627FC2" w:rsidRDefault="00BC7048">
          <w:pPr>
            <w:pStyle w:val="TOC1"/>
            <w:rPr>
              <w:rFonts w:asciiTheme="minorHAnsi" w:eastAsiaTheme="minorEastAsia" w:hAnsiTheme="minorHAnsi" w:cstheme="minorBidi"/>
              <w:b w:val="0"/>
              <w:noProof/>
              <w:kern w:val="2"/>
              <w14:ligatures w14:val="standardContextual"/>
            </w:rPr>
          </w:pPr>
          <w:hyperlink w:anchor="_Toc203390726" w:history="1">
            <w:r w:rsidR="00627FC2" w:rsidRPr="00E05E08">
              <w:rPr>
                <w:rStyle w:val="Hyperlink"/>
                <w:noProof/>
              </w:rPr>
              <w:t>Section V – General Approach</w:t>
            </w:r>
            <w:r w:rsidR="00627FC2">
              <w:rPr>
                <w:noProof/>
                <w:webHidden/>
              </w:rPr>
              <w:tab/>
            </w:r>
            <w:r w:rsidR="00627FC2">
              <w:rPr>
                <w:noProof/>
                <w:webHidden/>
              </w:rPr>
              <w:fldChar w:fldCharType="begin"/>
            </w:r>
            <w:r w:rsidR="00627FC2">
              <w:rPr>
                <w:noProof/>
                <w:webHidden/>
              </w:rPr>
              <w:instrText xml:space="preserve"> PAGEREF _Toc203390726 \h </w:instrText>
            </w:r>
            <w:r w:rsidR="00627FC2">
              <w:rPr>
                <w:noProof/>
                <w:webHidden/>
              </w:rPr>
            </w:r>
            <w:r w:rsidR="00627FC2">
              <w:rPr>
                <w:noProof/>
                <w:webHidden/>
              </w:rPr>
              <w:fldChar w:fldCharType="separate"/>
            </w:r>
            <w:r w:rsidR="00627FC2">
              <w:rPr>
                <w:noProof/>
                <w:webHidden/>
              </w:rPr>
              <w:t>7</w:t>
            </w:r>
            <w:r w:rsidR="00627FC2">
              <w:rPr>
                <w:noProof/>
                <w:webHidden/>
              </w:rPr>
              <w:fldChar w:fldCharType="end"/>
            </w:r>
          </w:hyperlink>
        </w:p>
        <w:p w14:paraId="4AD2E759" w14:textId="0F58CB27" w:rsidR="00627FC2" w:rsidRDefault="00BC7048">
          <w:pPr>
            <w:pStyle w:val="TOC1"/>
            <w:rPr>
              <w:rFonts w:asciiTheme="minorHAnsi" w:eastAsiaTheme="minorEastAsia" w:hAnsiTheme="minorHAnsi" w:cstheme="minorBidi"/>
              <w:b w:val="0"/>
              <w:noProof/>
              <w:kern w:val="2"/>
              <w14:ligatures w14:val="standardContextual"/>
            </w:rPr>
          </w:pPr>
          <w:hyperlink w:anchor="_Toc203390727" w:history="1">
            <w:r w:rsidR="00627FC2" w:rsidRPr="00E05E08">
              <w:rPr>
                <w:rStyle w:val="Hyperlink"/>
                <w:noProof/>
              </w:rPr>
              <w:t>Section VI – Allocation of Cost Overview</w:t>
            </w:r>
            <w:r w:rsidR="00627FC2">
              <w:rPr>
                <w:noProof/>
                <w:webHidden/>
              </w:rPr>
              <w:tab/>
            </w:r>
            <w:r w:rsidR="00627FC2">
              <w:rPr>
                <w:noProof/>
                <w:webHidden/>
              </w:rPr>
              <w:fldChar w:fldCharType="begin"/>
            </w:r>
            <w:r w:rsidR="00627FC2">
              <w:rPr>
                <w:noProof/>
                <w:webHidden/>
              </w:rPr>
              <w:instrText xml:space="preserve"> PAGEREF _Toc203390727 \h </w:instrText>
            </w:r>
            <w:r w:rsidR="00627FC2">
              <w:rPr>
                <w:noProof/>
                <w:webHidden/>
              </w:rPr>
            </w:r>
            <w:r w:rsidR="00627FC2">
              <w:rPr>
                <w:noProof/>
                <w:webHidden/>
              </w:rPr>
              <w:fldChar w:fldCharType="separate"/>
            </w:r>
            <w:r w:rsidR="00627FC2">
              <w:rPr>
                <w:noProof/>
                <w:webHidden/>
              </w:rPr>
              <w:t>8</w:t>
            </w:r>
            <w:r w:rsidR="00627FC2">
              <w:rPr>
                <w:noProof/>
                <w:webHidden/>
              </w:rPr>
              <w:fldChar w:fldCharType="end"/>
            </w:r>
          </w:hyperlink>
        </w:p>
        <w:p w14:paraId="18022E81" w14:textId="35686C93" w:rsidR="00627FC2" w:rsidRDefault="00BC7048">
          <w:pPr>
            <w:pStyle w:val="TOC1"/>
            <w:rPr>
              <w:rFonts w:asciiTheme="minorHAnsi" w:eastAsiaTheme="minorEastAsia" w:hAnsiTheme="minorHAnsi" w:cstheme="minorBidi"/>
              <w:b w:val="0"/>
              <w:noProof/>
              <w:kern w:val="2"/>
              <w14:ligatures w14:val="standardContextual"/>
            </w:rPr>
          </w:pPr>
          <w:hyperlink w:anchor="_Toc203390728" w:history="1">
            <w:r w:rsidR="00627FC2" w:rsidRPr="00E05E08">
              <w:rPr>
                <w:rStyle w:val="Hyperlink"/>
                <w:noProof/>
              </w:rPr>
              <w:t>Section VII – Managing Entity Operational Cost</w:t>
            </w:r>
            <w:r w:rsidR="00627FC2">
              <w:rPr>
                <w:noProof/>
                <w:webHidden/>
              </w:rPr>
              <w:tab/>
            </w:r>
            <w:r w:rsidR="00627FC2">
              <w:rPr>
                <w:noProof/>
                <w:webHidden/>
              </w:rPr>
              <w:fldChar w:fldCharType="begin"/>
            </w:r>
            <w:r w:rsidR="00627FC2">
              <w:rPr>
                <w:noProof/>
                <w:webHidden/>
              </w:rPr>
              <w:instrText xml:space="preserve"> PAGEREF _Toc203390728 \h </w:instrText>
            </w:r>
            <w:r w:rsidR="00627FC2">
              <w:rPr>
                <w:noProof/>
                <w:webHidden/>
              </w:rPr>
            </w:r>
            <w:r w:rsidR="00627FC2">
              <w:rPr>
                <w:noProof/>
                <w:webHidden/>
              </w:rPr>
              <w:fldChar w:fldCharType="separate"/>
            </w:r>
            <w:r w:rsidR="00627FC2">
              <w:rPr>
                <w:noProof/>
                <w:webHidden/>
              </w:rPr>
              <w:t>9</w:t>
            </w:r>
            <w:r w:rsidR="00627FC2">
              <w:rPr>
                <w:noProof/>
                <w:webHidden/>
              </w:rPr>
              <w:fldChar w:fldCharType="end"/>
            </w:r>
          </w:hyperlink>
        </w:p>
        <w:p w14:paraId="26BED74B" w14:textId="1252DB36" w:rsidR="00627FC2" w:rsidRDefault="00BC7048">
          <w:pPr>
            <w:pStyle w:val="TOC1"/>
            <w:rPr>
              <w:rFonts w:asciiTheme="minorHAnsi" w:eastAsiaTheme="minorEastAsia" w:hAnsiTheme="minorHAnsi" w:cstheme="minorBidi"/>
              <w:b w:val="0"/>
              <w:noProof/>
              <w:kern w:val="2"/>
              <w14:ligatures w14:val="standardContextual"/>
            </w:rPr>
          </w:pPr>
          <w:hyperlink w:anchor="_Toc203390729" w:history="1">
            <w:r w:rsidR="00627FC2" w:rsidRPr="00E05E08">
              <w:rPr>
                <w:rStyle w:val="Hyperlink"/>
                <w:noProof/>
              </w:rPr>
              <w:t>Section VIII – General Mental Health and Substance Abuse Services and Specific Federal and State Funded Projects</w:t>
            </w:r>
            <w:r w:rsidR="00627FC2">
              <w:rPr>
                <w:noProof/>
                <w:webHidden/>
              </w:rPr>
              <w:tab/>
            </w:r>
            <w:r w:rsidR="00627FC2">
              <w:rPr>
                <w:noProof/>
                <w:webHidden/>
              </w:rPr>
              <w:fldChar w:fldCharType="begin"/>
            </w:r>
            <w:r w:rsidR="00627FC2">
              <w:rPr>
                <w:noProof/>
                <w:webHidden/>
              </w:rPr>
              <w:instrText xml:space="preserve"> PAGEREF _Toc203390729 \h </w:instrText>
            </w:r>
            <w:r w:rsidR="00627FC2">
              <w:rPr>
                <w:noProof/>
                <w:webHidden/>
              </w:rPr>
            </w:r>
            <w:r w:rsidR="00627FC2">
              <w:rPr>
                <w:noProof/>
                <w:webHidden/>
              </w:rPr>
              <w:fldChar w:fldCharType="separate"/>
            </w:r>
            <w:r w:rsidR="00627FC2">
              <w:rPr>
                <w:noProof/>
                <w:webHidden/>
              </w:rPr>
              <w:t>11</w:t>
            </w:r>
            <w:r w:rsidR="00627FC2">
              <w:rPr>
                <w:noProof/>
                <w:webHidden/>
              </w:rPr>
              <w:fldChar w:fldCharType="end"/>
            </w:r>
          </w:hyperlink>
        </w:p>
        <w:p w14:paraId="02561637" w14:textId="7410865F" w:rsidR="00627FC2" w:rsidRDefault="00BC7048">
          <w:pPr>
            <w:pStyle w:val="TOC1"/>
            <w:rPr>
              <w:rFonts w:asciiTheme="minorHAnsi" w:eastAsiaTheme="minorEastAsia" w:hAnsiTheme="minorHAnsi" w:cstheme="minorBidi"/>
              <w:b w:val="0"/>
              <w:noProof/>
              <w:kern w:val="2"/>
              <w14:ligatures w14:val="standardContextual"/>
            </w:rPr>
          </w:pPr>
          <w:hyperlink w:anchor="_Toc203390730" w:history="1">
            <w:r w:rsidR="00627FC2" w:rsidRPr="00E05E08">
              <w:rPr>
                <w:rStyle w:val="Hyperlink"/>
                <w:noProof/>
              </w:rPr>
              <w:t>Section IX – Non-Managing Entity Funded Activities, Contracts or Grants</w:t>
            </w:r>
            <w:r w:rsidR="00627FC2">
              <w:rPr>
                <w:noProof/>
                <w:webHidden/>
              </w:rPr>
              <w:tab/>
            </w:r>
            <w:r w:rsidR="00627FC2">
              <w:rPr>
                <w:noProof/>
                <w:webHidden/>
              </w:rPr>
              <w:fldChar w:fldCharType="begin"/>
            </w:r>
            <w:r w:rsidR="00627FC2">
              <w:rPr>
                <w:noProof/>
                <w:webHidden/>
              </w:rPr>
              <w:instrText xml:space="preserve"> PAGEREF _Toc203390730 \h </w:instrText>
            </w:r>
            <w:r w:rsidR="00627FC2">
              <w:rPr>
                <w:noProof/>
                <w:webHidden/>
              </w:rPr>
            </w:r>
            <w:r w:rsidR="00627FC2">
              <w:rPr>
                <w:noProof/>
                <w:webHidden/>
              </w:rPr>
              <w:fldChar w:fldCharType="separate"/>
            </w:r>
            <w:r w:rsidR="00627FC2">
              <w:rPr>
                <w:noProof/>
                <w:webHidden/>
              </w:rPr>
              <w:t>49</w:t>
            </w:r>
            <w:r w:rsidR="00627FC2">
              <w:rPr>
                <w:noProof/>
                <w:webHidden/>
              </w:rPr>
              <w:fldChar w:fldCharType="end"/>
            </w:r>
          </w:hyperlink>
        </w:p>
        <w:p w14:paraId="3B9EF7C6" w14:textId="75FCB58B" w:rsidR="00627FC2" w:rsidRDefault="00BC7048">
          <w:pPr>
            <w:pStyle w:val="TOC1"/>
            <w:rPr>
              <w:rFonts w:asciiTheme="minorHAnsi" w:eastAsiaTheme="minorEastAsia" w:hAnsiTheme="minorHAnsi" w:cstheme="minorBidi"/>
              <w:b w:val="0"/>
              <w:noProof/>
              <w:kern w:val="2"/>
              <w14:ligatures w14:val="standardContextual"/>
            </w:rPr>
          </w:pPr>
          <w:hyperlink w:anchor="_Toc203390731" w:history="1">
            <w:r w:rsidR="00627FC2" w:rsidRPr="00E05E08">
              <w:rPr>
                <w:rStyle w:val="Hyperlink"/>
                <w:noProof/>
              </w:rPr>
              <w:t>Attachment I – Organizational Chart</w:t>
            </w:r>
            <w:r w:rsidR="00627FC2">
              <w:rPr>
                <w:noProof/>
                <w:webHidden/>
              </w:rPr>
              <w:tab/>
            </w:r>
            <w:r w:rsidR="00627FC2">
              <w:rPr>
                <w:noProof/>
                <w:webHidden/>
              </w:rPr>
              <w:fldChar w:fldCharType="begin"/>
            </w:r>
            <w:r w:rsidR="00627FC2">
              <w:rPr>
                <w:noProof/>
                <w:webHidden/>
              </w:rPr>
              <w:instrText xml:space="preserve"> PAGEREF _Toc203390731 \h </w:instrText>
            </w:r>
            <w:r w:rsidR="00627FC2">
              <w:rPr>
                <w:noProof/>
                <w:webHidden/>
              </w:rPr>
            </w:r>
            <w:r w:rsidR="00627FC2">
              <w:rPr>
                <w:noProof/>
                <w:webHidden/>
              </w:rPr>
              <w:fldChar w:fldCharType="separate"/>
            </w:r>
            <w:r w:rsidR="00627FC2">
              <w:rPr>
                <w:noProof/>
                <w:webHidden/>
              </w:rPr>
              <w:t>50</w:t>
            </w:r>
            <w:r w:rsidR="00627FC2">
              <w:rPr>
                <w:noProof/>
                <w:webHidden/>
              </w:rPr>
              <w:fldChar w:fldCharType="end"/>
            </w:r>
          </w:hyperlink>
        </w:p>
        <w:p w14:paraId="5C943ED2" w14:textId="0F2C44F5" w:rsidR="00627FC2" w:rsidRDefault="00BC7048">
          <w:pPr>
            <w:pStyle w:val="TOC1"/>
            <w:rPr>
              <w:rFonts w:asciiTheme="minorHAnsi" w:eastAsiaTheme="minorEastAsia" w:hAnsiTheme="minorHAnsi" w:cstheme="minorBidi"/>
              <w:b w:val="0"/>
              <w:noProof/>
              <w:kern w:val="2"/>
              <w14:ligatures w14:val="standardContextual"/>
            </w:rPr>
          </w:pPr>
          <w:hyperlink w:anchor="_Toc203390732" w:history="1">
            <w:r w:rsidR="00627FC2" w:rsidRPr="00E05E08">
              <w:rPr>
                <w:rStyle w:val="Hyperlink"/>
                <w:noProof/>
              </w:rPr>
              <w:t>Attachment II – Chart of Accounts for Accounting and Data Systems</w:t>
            </w:r>
            <w:r w:rsidR="00627FC2">
              <w:rPr>
                <w:noProof/>
                <w:webHidden/>
              </w:rPr>
              <w:tab/>
            </w:r>
            <w:r w:rsidR="00627FC2">
              <w:rPr>
                <w:noProof/>
                <w:webHidden/>
              </w:rPr>
              <w:fldChar w:fldCharType="begin"/>
            </w:r>
            <w:r w:rsidR="00627FC2">
              <w:rPr>
                <w:noProof/>
                <w:webHidden/>
              </w:rPr>
              <w:instrText xml:space="preserve"> PAGEREF _Toc203390732 \h </w:instrText>
            </w:r>
            <w:r w:rsidR="00627FC2">
              <w:rPr>
                <w:noProof/>
                <w:webHidden/>
              </w:rPr>
            </w:r>
            <w:r w:rsidR="00627FC2">
              <w:rPr>
                <w:noProof/>
                <w:webHidden/>
              </w:rPr>
              <w:fldChar w:fldCharType="separate"/>
            </w:r>
            <w:r w:rsidR="00627FC2">
              <w:rPr>
                <w:noProof/>
                <w:webHidden/>
              </w:rPr>
              <w:t>50</w:t>
            </w:r>
            <w:r w:rsidR="00627FC2">
              <w:rPr>
                <w:noProof/>
                <w:webHidden/>
              </w:rPr>
              <w:fldChar w:fldCharType="end"/>
            </w:r>
          </w:hyperlink>
        </w:p>
        <w:p w14:paraId="3E3AF19B" w14:textId="49DE7335" w:rsidR="00627FC2" w:rsidRDefault="00BC7048">
          <w:pPr>
            <w:pStyle w:val="TOC1"/>
            <w:rPr>
              <w:rFonts w:asciiTheme="minorHAnsi" w:eastAsiaTheme="minorEastAsia" w:hAnsiTheme="minorHAnsi" w:cstheme="minorBidi"/>
              <w:b w:val="0"/>
              <w:noProof/>
              <w:kern w:val="2"/>
              <w14:ligatures w14:val="standardContextual"/>
            </w:rPr>
          </w:pPr>
          <w:hyperlink w:anchor="_Toc203390733" w:history="1">
            <w:r w:rsidR="00627FC2" w:rsidRPr="00E05E08">
              <w:rPr>
                <w:rStyle w:val="Hyperlink"/>
                <w:noProof/>
              </w:rPr>
              <w:t>Attachment III – Name Other Attachments</w:t>
            </w:r>
            <w:r w:rsidR="00627FC2">
              <w:rPr>
                <w:noProof/>
                <w:webHidden/>
              </w:rPr>
              <w:tab/>
            </w:r>
            <w:r w:rsidR="00627FC2">
              <w:rPr>
                <w:noProof/>
                <w:webHidden/>
              </w:rPr>
              <w:fldChar w:fldCharType="begin"/>
            </w:r>
            <w:r w:rsidR="00627FC2">
              <w:rPr>
                <w:noProof/>
                <w:webHidden/>
              </w:rPr>
              <w:instrText xml:space="preserve"> PAGEREF _Toc203390733 \h </w:instrText>
            </w:r>
            <w:r w:rsidR="00627FC2">
              <w:rPr>
                <w:noProof/>
                <w:webHidden/>
              </w:rPr>
            </w:r>
            <w:r w:rsidR="00627FC2">
              <w:rPr>
                <w:noProof/>
                <w:webHidden/>
              </w:rPr>
              <w:fldChar w:fldCharType="separate"/>
            </w:r>
            <w:r w:rsidR="00627FC2">
              <w:rPr>
                <w:noProof/>
                <w:webHidden/>
              </w:rPr>
              <w:t>50</w:t>
            </w:r>
            <w:r w:rsidR="00627FC2">
              <w:rPr>
                <w:noProof/>
                <w:webHidden/>
              </w:rPr>
              <w:fldChar w:fldCharType="end"/>
            </w:r>
          </w:hyperlink>
        </w:p>
        <w:p w14:paraId="48B19DFB" w14:textId="76538FB0" w:rsidR="00B13220" w:rsidRDefault="00184AD4" w:rsidP="00301525">
          <w:pPr>
            <w:pStyle w:val="TOC1"/>
          </w:pPr>
          <w:r w:rsidRPr="00AE7F8F">
            <w:rPr>
              <w:bCs/>
            </w:rPr>
            <w:fldChar w:fldCharType="end"/>
          </w:r>
        </w:p>
      </w:sdtContent>
    </w:sdt>
    <w:p w14:paraId="61067382" w14:textId="77777777" w:rsidR="00416958" w:rsidRPr="0024214D" w:rsidRDefault="00416958" w:rsidP="00416958">
      <w:pPr>
        <w:rPr>
          <w:rFonts w:ascii="Arial Narrow" w:hAnsi="Arial Narrow"/>
          <w:b/>
          <w:szCs w:val="20"/>
        </w:rPr>
      </w:pPr>
    </w:p>
    <w:p w14:paraId="5F2E3933" w14:textId="7045E46A" w:rsidR="00185678" w:rsidRDefault="00185678" w:rsidP="00627FC2">
      <w:r>
        <w:tab/>
      </w:r>
    </w:p>
    <w:p w14:paraId="2B263039" w14:textId="77777777" w:rsidR="00627FC2" w:rsidRPr="0024214D" w:rsidRDefault="00627FC2" w:rsidP="00627FC2">
      <w:pPr>
        <w:rPr>
          <w:rFonts w:ascii="Arial Narrow" w:hAnsi="Arial Narrow"/>
          <w:b/>
          <w:szCs w:val="20"/>
        </w:rPr>
      </w:pPr>
    </w:p>
    <w:p w14:paraId="757C19DA" w14:textId="63236032" w:rsidR="00416958" w:rsidRPr="000901BE" w:rsidRDefault="00416958" w:rsidP="00BC7048">
      <w:pPr>
        <w:pStyle w:val="Heading1"/>
        <w:rPr>
          <w:rFonts w:ascii="Arial Narrow" w:hAnsi="Arial Narrow"/>
        </w:rPr>
      </w:pPr>
      <w:r w:rsidRPr="00185678">
        <w:br w:type="page"/>
      </w:r>
      <w:bookmarkStart w:id="0" w:name="_Toc203390722"/>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The allocation methodologies contained in this Cost Allocation Plan have been developed </w:t>
      </w:r>
      <w:proofErr w:type="gramStart"/>
      <w:r w:rsidRPr="0024214D">
        <w:rPr>
          <w:rFonts w:ascii="Arial Narrow" w:hAnsi="Arial Narrow"/>
        </w:rPr>
        <w:t>on the basis of</w:t>
      </w:r>
      <w:proofErr w:type="gramEnd"/>
      <w:r w:rsidRPr="0024214D">
        <w:rPr>
          <w:rFonts w:ascii="Arial Narrow" w:hAnsi="Arial Narrow"/>
        </w:rPr>
        <w:t xml:space="preserve">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An adequate accounting and statistical system </w:t>
      </w:r>
      <w:proofErr w:type="gramStart"/>
      <w:r w:rsidRPr="0024214D">
        <w:rPr>
          <w:rFonts w:ascii="Arial Narrow" w:hAnsi="Arial Narrow"/>
        </w:rPr>
        <w:t>exists</w:t>
      </w:r>
      <w:proofErr w:type="gramEnd"/>
      <w:r w:rsidRPr="0024214D">
        <w:rPr>
          <w:rFonts w:ascii="Arial Narrow" w:hAnsi="Arial Narrow"/>
        </w:rPr>
        <w:t xml:space="preserve">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77777777" w:rsidR="00905C50" w:rsidRPr="0024214D" w:rsidRDefault="00905C50">
      <w:pPr>
        <w:rPr>
          <w:rFonts w:ascii="Arial Narrow" w:hAnsi="Arial Narrow"/>
          <w:b/>
          <w:szCs w:val="20"/>
        </w:rPr>
      </w:pPr>
      <w:r w:rsidRPr="0024214D">
        <w:rPr>
          <w:rFonts w:ascii="Arial Narrow" w:hAnsi="Arial Narrow"/>
          <w:b/>
          <w:szCs w:val="20"/>
        </w:rPr>
        <w:br w:type="page"/>
      </w:r>
    </w:p>
    <w:p w14:paraId="292DFD82" w14:textId="77777777" w:rsidR="00416958" w:rsidRPr="000901BE" w:rsidRDefault="00416958" w:rsidP="00301535">
      <w:pPr>
        <w:pStyle w:val="Heading1"/>
        <w:rPr>
          <w:rFonts w:ascii="Arial Narrow" w:hAnsi="Arial Narrow"/>
        </w:rPr>
      </w:pPr>
      <w:bookmarkStart w:id="1" w:name="_Toc203390723"/>
      <w:r w:rsidRPr="000901BE">
        <w:rPr>
          <w:rFonts w:ascii="Arial Narrow" w:hAnsi="Arial Narrow"/>
        </w:rPr>
        <w:lastRenderedPageBreak/>
        <w:t>Section II – Background and System of Care Description</w:t>
      </w:r>
      <w:bookmarkEnd w:id="1"/>
    </w:p>
    <w:p w14:paraId="64631CB8" w14:textId="77777777" w:rsidR="00416958" w:rsidRPr="00E7511B" w:rsidRDefault="00416958" w:rsidP="00E7511B">
      <w:pPr>
        <w:tabs>
          <w:tab w:val="center" w:pos="4320"/>
          <w:tab w:val="right" w:pos="8640"/>
        </w:tabs>
        <w:rPr>
          <w:rFonts w:ascii="Arial Narrow" w:hAnsi="Arial Narrow"/>
          <w:color w:val="FF0000"/>
          <w:sz w:val="22"/>
          <w:szCs w:val="22"/>
          <w:highlight w:val="yellow"/>
        </w:rPr>
      </w:pPr>
      <w:r w:rsidRPr="00E7511B">
        <w:rPr>
          <w:rFonts w:ascii="Arial Narrow" w:hAnsi="Arial Narrow"/>
          <w:color w:val="FF0000"/>
          <w:sz w:val="22"/>
          <w:szCs w:val="22"/>
          <w:highlight w:val="yellow"/>
        </w:rPr>
        <w:t>Background Description should include narrative on:</w:t>
      </w:r>
    </w:p>
    <w:p w14:paraId="4951BD66" w14:textId="77777777" w:rsidR="00416958" w:rsidRPr="00E7511B" w:rsidRDefault="00416958" w:rsidP="00E7511B">
      <w:pPr>
        <w:tabs>
          <w:tab w:val="center" w:pos="4320"/>
          <w:tab w:val="right" w:pos="8640"/>
        </w:tabs>
        <w:ind w:left="720"/>
        <w:rPr>
          <w:rFonts w:ascii="Arial Narrow" w:hAnsi="Arial Narrow"/>
          <w:color w:val="FF0000"/>
          <w:sz w:val="22"/>
          <w:szCs w:val="22"/>
          <w:highlight w:val="yellow"/>
        </w:rPr>
      </w:pPr>
      <w:r w:rsidRPr="00E7511B">
        <w:rPr>
          <w:rFonts w:ascii="Arial Narrow" w:hAnsi="Arial Narrow"/>
          <w:color w:val="FF0000"/>
          <w:sz w:val="22"/>
          <w:szCs w:val="22"/>
          <w:highlight w:val="yellow"/>
        </w:rPr>
        <w:t>ME history, set-up, organizational structure, and any other pertinent details</w:t>
      </w:r>
    </w:p>
    <w:p w14:paraId="4692876E" w14:textId="77777777" w:rsidR="00617795" w:rsidRDefault="00617795" w:rsidP="00E7511B">
      <w:pPr>
        <w:tabs>
          <w:tab w:val="center" w:pos="4320"/>
          <w:tab w:val="right" w:pos="8640"/>
        </w:tabs>
        <w:rPr>
          <w:rFonts w:ascii="Arial Narrow" w:hAnsi="Arial Narrow"/>
          <w:color w:val="FF0000"/>
          <w:sz w:val="22"/>
          <w:szCs w:val="22"/>
          <w:highlight w:val="yellow"/>
        </w:rPr>
      </w:pPr>
    </w:p>
    <w:p w14:paraId="5FDBC3E0" w14:textId="374E013E" w:rsidR="00416958" w:rsidRPr="00E7511B" w:rsidRDefault="00416958" w:rsidP="00E7511B">
      <w:pPr>
        <w:tabs>
          <w:tab w:val="center" w:pos="4320"/>
          <w:tab w:val="right" w:pos="8640"/>
        </w:tabs>
        <w:rPr>
          <w:rFonts w:ascii="Arial Narrow" w:hAnsi="Arial Narrow"/>
          <w:color w:val="FF0000"/>
          <w:sz w:val="22"/>
          <w:szCs w:val="22"/>
          <w:highlight w:val="yellow"/>
        </w:rPr>
      </w:pPr>
      <w:r w:rsidRPr="00E7511B">
        <w:rPr>
          <w:rFonts w:ascii="Arial Narrow" w:hAnsi="Arial Narrow"/>
          <w:color w:val="FF0000"/>
          <w:sz w:val="22"/>
          <w:szCs w:val="22"/>
          <w:highlight w:val="yellow"/>
        </w:rPr>
        <w:t>System of Care Description should include narrative on:</w:t>
      </w:r>
    </w:p>
    <w:p w14:paraId="0CF64FB4" w14:textId="77777777" w:rsidR="00416958" w:rsidRPr="00E7511B" w:rsidRDefault="00416958" w:rsidP="00E7511B">
      <w:pPr>
        <w:tabs>
          <w:tab w:val="left" w:pos="0"/>
        </w:tabs>
        <w:ind w:left="720"/>
        <w:rPr>
          <w:rFonts w:ascii="Arial Narrow" w:hAnsi="Arial Narrow"/>
          <w:color w:val="FF0000"/>
          <w:sz w:val="22"/>
          <w:szCs w:val="22"/>
          <w:highlight w:val="yellow"/>
        </w:rPr>
      </w:pPr>
      <w:r w:rsidRPr="00E7511B">
        <w:rPr>
          <w:rFonts w:ascii="Arial Narrow" w:hAnsi="Arial Narrow"/>
          <w:color w:val="FF0000"/>
          <w:sz w:val="22"/>
          <w:szCs w:val="22"/>
          <w:highlight w:val="yellow"/>
        </w:rPr>
        <w:t>Principles of the System of Care, Key Features, the Array of Services Offered, and any other pertinent details</w:t>
      </w:r>
    </w:p>
    <w:p w14:paraId="360BA51E" w14:textId="77777777" w:rsidR="00617795" w:rsidRDefault="00617795" w:rsidP="00E7511B">
      <w:pPr>
        <w:tabs>
          <w:tab w:val="left" w:pos="0"/>
        </w:tabs>
        <w:rPr>
          <w:rFonts w:ascii="Arial Narrow" w:hAnsi="Arial Narrow"/>
          <w:color w:val="FF0000"/>
          <w:sz w:val="22"/>
          <w:szCs w:val="22"/>
          <w:highlight w:val="yellow"/>
        </w:rPr>
      </w:pPr>
    </w:p>
    <w:p w14:paraId="605C725F" w14:textId="1D147CFD" w:rsidR="00416958" w:rsidRPr="00E7511B" w:rsidRDefault="00416958" w:rsidP="00E7511B">
      <w:pPr>
        <w:tabs>
          <w:tab w:val="left" w:pos="0"/>
        </w:tabs>
        <w:rPr>
          <w:rFonts w:ascii="Arial Narrow" w:hAnsi="Arial Narrow"/>
          <w:color w:val="FF0000"/>
          <w:sz w:val="22"/>
          <w:szCs w:val="22"/>
          <w:highlight w:val="yellow"/>
        </w:rPr>
      </w:pPr>
      <w:r w:rsidRPr="00E7511B">
        <w:rPr>
          <w:rFonts w:ascii="Arial Narrow" w:hAnsi="Arial Narrow"/>
          <w:color w:val="FF0000"/>
          <w:sz w:val="22"/>
          <w:szCs w:val="22"/>
          <w:highlight w:val="yellow"/>
        </w:rPr>
        <w:t xml:space="preserve">Note:  In lieu of the descriptions requested above, the ME may include specific reference to another document that contains the requested information </w:t>
      </w:r>
      <w:proofErr w:type="gramStart"/>
      <w:r w:rsidRPr="00E7511B">
        <w:rPr>
          <w:rFonts w:ascii="Arial Narrow" w:hAnsi="Arial Narrow"/>
          <w:color w:val="FF0000"/>
          <w:sz w:val="22"/>
          <w:szCs w:val="22"/>
          <w:highlight w:val="yellow"/>
        </w:rPr>
        <w:t>as long as</w:t>
      </w:r>
      <w:proofErr w:type="gramEnd"/>
      <w:r w:rsidRPr="00E7511B">
        <w:rPr>
          <w:rFonts w:ascii="Arial Narrow" w:hAnsi="Arial Narrow"/>
          <w:color w:val="FF0000"/>
          <w:sz w:val="22"/>
          <w:szCs w:val="22"/>
          <w:highlight w:val="yellow"/>
        </w:rPr>
        <w:t xml:space="preserve"> the document is up-to-date and is accessible by the DCF contract manager.</w:t>
      </w:r>
    </w:p>
    <w:p w14:paraId="559C9960" w14:textId="77777777" w:rsidR="00416958" w:rsidRPr="00E7511B" w:rsidRDefault="00416958" w:rsidP="00E7511B">
      <w:pPr>
        <w:rPr>
          <w:rFonts w:ascii="Arial Narrow" w:hAnsi="Arial Narrow"/>
          <w:b/>
          <w:sz w:val="22"/>
          <w:szCs w:val="22"/>
        </w:rPr>
      </w:pPr>
    </w:p>
    <w:p w14:paraId="73B4E32B" w14:textId="77777777" w:rsidR="00905C50" w:rsidRPr="00E7511B" w:rsidRDefault="00905C50" w:rsidP="00E7511B">
      <w:pPr>
        <w:rPr>
          <w:rFonts w:ascii="Arial Narrow" w:hAnsi="Arial Narrow"/>
          <w:b/>
          <w:sz w:val="22"/>
          <w:szCs w:val="22"/>
        </w:rPr>
      </w:pPr>
    </w:p>
    <w:p w14:paraId="7D7BED04" w14:textId="77777777" w:rsidR="0097538B" w:rsidRPr="00E7511B" w:rsidRDefault="0097538B">
      <w:pPr>
        <w:rPr>
          <w:rFonts w:ascii="Arial Narrow" w:hAnsi="Arial Narrow"/>
          <w:b/>
          <w:sz w:val="22"/>
          <w:szCs w:val="22"/>
        </w:rPr>
      </w:pPr>
      <w:r w:rsidRPr="00E7511B">
        <w:rPr>
          <w:rFonts w:ascii="Arial Narrow" w:hAnsi="Arial Narrow"/>
          <w:b/>
          <w:sz w:val="22"/>
          <w:szCs w:val="22"/>
        </w:rPr>
        <w:br w:type="page"/>
      </w:r>
    </w:p>
    <w:p w14:paraId="1640B129" w14:textId="77777777" w:rsidR="00416958" w:rsidRPr="00E7511B" w:rsidRDefault="00416958" w:rsidP="00E7511B">
      <w:pPr>
        <w:pStyle w:val="Heading1"/>
        <w:rPr>
          <w:rFonts w:ascii="Arial Narrow" w:hAnsi="Arial Narrow"/>
          <w:szCs w:val="24"/>
        </w:rPr>
      </w:pPr>
      <w:bookmarkStart w:id="2" w:name="_Toc203390724"/>
      <w:r w:rsidRPr="00E7511B">
        <w:rPr>
          <w:rFonts w:ascii="Arial Narrow" w:hAnsi="Arial Narrow"/>
          <w:szCs w:val="24"/>
        </w:rPr>
        <w:lastRenderedPageBreak/>
        <w:t>Section III – Description of Accounting, Contract Management and Data Systems</w:t>
      </w:r>
      <w:bookmarkEnd w:id="2"/>
    </w:p>
    <w:p w14:paraId="4AD92B5D" w14:textId="45E864AF" w:rsidR="00416958" w:rsidRPr="00E7511B" w:rsidRDefault="00416958" w:rsidP="00E7511B">
      <w:pPr>
        <w:rPr>
          <w:rFonts w:ascii="Arial Narrow" w:hAnsi="Arial Narrow"/>
          <w:color w:val="FF0000"/>
          <w:sz w:val="22"/>
          <w:highlight w:val="yellow"/>
        </w:rPr>
      </w:pPr>
      <w:r w:rsidRPr="00E7511B">
        <w:rPr>
          <w:rFonts w:ascii="Arial Narrow" w:hAnsi="Arial Narrow"/>
          <w:color w:val="FF0000"/>
          <w:sz w:val="22"/>
          <w:highlight w:val="yellow"/>
        </w:rPr>
        <w:t>Describe the ME’s accounting system and complete general le</w:t>
      </w:r>
      <w:r w:rsidR="00271BC6" w:rsidRPr="00E7511B">
        <w:rPr>
          <w:rFonts w:ascii="Arial Narrow" w:hAnsi="Arial Narrow"/>
          <w:color w:val="FF0000"/>
          <w:sz w:val="22"/>
          <w:highlight w:val="yellow"/>
        </w:rPr>
        <w:t>dger coding structure. Provide</w:t>
      </w:r>
      <w:r w:rsidRPr="00E7511B">
        <w:rPr>
          <w:rFonts w:ascii="Arial Narrow" w:hAnsi="Arial Narrow"/>
          <w:color w:val="FF0000"/>
          <w:sz w:val="22"/>
          <w:highlight w:val="yellow"/>
        </w:rPr>
        <w:t xml:space="preserve"> a summary of how operational costs are assigned and captured.</w:t>
      </w:r>
    </w:p>
    <w:p w14:paraId="74DA593B" w14:textId="77777777" w:rsidR="00617795" w:rsidRDefault="00617795" w:rsidP="00E7511B">
      <w:pPr>
        <w:rPr>
          <w:rFonts w:ascii="Arial Narrow" w:hAnsi="Arial Narrow"/>
          <w:color w:val="FF0000"/>
          <w:sz w:val="22"/>
          <w:highlight w:val="yellow"/>
        </w:rPr>
      </w:pPr>
    </w:p>
    <w:p w14:paraId="086174D7" w14:textId="7F6B76C5" w:rsidR="00416958" w:rsidRPr="00E7511B" w:rsidRDefault="00416958" w:rsidP="00E7511B">
      <w:pPr>
        <w:rPr>
          <w:rFonts w:ascii="Arial Narrow" w:hAnsi="Arial Narrow"/>
          <w:color w:val="FF0000"/>
          <w:sz w:val="22"/>
          <w:highlight w:val="yellow"/>
        </w:rPr>
      </w:pPr>
      <w:r w:rsidRPr="00E7511B">
        <w:rPr>
          <w:rFonts w:ascii="Arial Narrow" w:hAnsi="Arial Narrow"/>
          <w:color w:val="FF0000"/>
          <w:sz w:val="22"/>
          <w:highlight w:val="yellow"/>
        </w:rPr>
        <w:t>Explain in detail the invoice and payment process for sub providers including timeframes, due dates, and systems used outside of the accounting system. Include a description of the data validation process and provide any additional information on those subsystems utilized by the ME or sub providers.</w:t>
      </w:r>
    </w:p>
    <w:p w14:paraId="6E199D73" w14:textId="77777777" w:rsidR="00617795" w:rsidRDefault="00617795" w:rsidP="00E7511B">
      <w:pPr>
        <w:rPr>
          <w:rFonts w:ascii="Arial Narrow" w:hAnsi="Arial Narrow"/>
          <w:color w:val="FF0000"/>
          <w:sz w:val="22"/>
          <w:highlight w:val="yellow"/>
        </w:rPr>
      </w:pPr>
    </w:p>
    <w:p w14:paraId="1DCC1EB8" w14:textId="1781EACE" w:rsidR="00416958" w:rsidRPr="00E7511B" w:rsidRDefault="00416958" w:rsidP="00E7511B">
      <w:pPr>
        <w:rPr>
          <w:rFonts w:ascii="Arial Narrow" w:hAnsi="Arial Narrow"/>
          <w:color w:val="FF0000"/>
          <w:sz w:val="22"/>
        </w:rPr>
      </w:pPr>
      <w:r w:rsidRPr="00E7511B">
        <w:rPr>
          <w:rFonts w:ascii="Arial Narrow" w:hAnsi="Arial Narrow"/>
          <w:color w:val="FF0000"/>
          <w:sz w:val="22"/>
          <w:highlight w:val="yellow"/>
        </w:rPr>
        <w:t>Also provide a description of how equipment is treated for acquisition and disposition in the ME’s General Ledger.</w:t>
      </w:r>
    </w:p>
    <w:p w14:paraId="3AC33EAD" w14:textId="77777777" w:rsidR="00416958" w:rsidRPr="00E7511B" w:rsidRDefault="00416958" w:rsidP="00E7511B">
      <w:pPr>
        <w:rPr>
          <w:rFonts w:ascii="Arial Narrow" w:hAnsi="Arial Narrow"/>
          <w:color w:val="FF0000"/>
          <w:sz w:val="22"/>
        </w:rPr>
      </w:pPr>
    </w:p>
    <w:p w14:paraId="6F4857C6" w14:textId="77777777" w:rsidR="00905C50" w:rsidRPr="00E7511B" w:rsidRDefault="00905C50" w:rsidP="00E7511B">
      <w:pPr>
        <w:jc w:val="center"/>
        <w:rPr>
          <w:rFonts w:ascii="Arial Narrow" w:hAnsi="Arial Narrow"/>
          <w:b/>
          <w:sz w:val="22"/>
        </w:rPr>
      </w:pPr>
    </w:p>
    <w:p w14:paraId="455C3A78" w14:textId="77777777" w:rsidR="0097538B" w:rsidRPr="00E7511B" w:rsidRDefault="0097538B" w:rsidP="00E7511B">
      <w:pPr>
        <w:rPr>
          <w:rFonts w:ascii="Arial Narrow" w:hAnsi="Arial Narrow"/>
          <w:b/>
          <w:sz w:val="22"/>
        </w:rPr>
      </w:pPr>
      <w:r w:rsidRPr="00E7511B">
        <w:rPr>
          <w:rFonts w:ascii="Arial Narrow" w:hAnsi="Arial Narrow"/>
          <w:b/>
          <w:sz w:val="22"/>
        </w:rPr>
        <w:br w:type="page"/>
      </w:r>
    </w:p>
    <w:p w14:paraId="7E3BEB07" w14:textId="77777777" w:rsidR="00416958" w:rsidRPr="000901BE" w:rsidRDefault="00416958" w:rsidP="00E7511B">
      <w:pPr>
        <w:pStyle w:val="Heading1"/>
        <w:rPr>
          <w:rFonts w:ascii="Arial Narrow" w:hAnsi="Arial Narrow"/>
        </w:rPr>
      </w:pPr>
      <w:bookmarkStart w:id="3" w:name="_Toc203390725"/>
      <w:r w:rsidRPr="000901BE">
        <w:rPr>
          <w:rFonts w:ascii="Arial Narrow" w:hAnsi="Arial Narrow"/>
        </w:rPr>
        <w:lastRenderedPageBreak/>
        <w:t>Section IV – Purpose and General Statements</w:t>
      </w:r>
      <w:bookmarkEnd w:id="3"/>
    </w:p>
    <w:p w14:paraId="5BB458C9" w14:textId="6B3E3146" w:rsidR="00416958" w:rsidRPr="00E7511B" w:rsidRDefault="00416958" w:rsidP="00E7511B">
      <w:pPr>
        <w:rPr>
          <w:rFonts w:ascii="Arial Narrow" w:hAnsi="Arial Narrow"/>
          <w:sz w:val="22"/>
          <w:szCs w:val="22"/>
        </w:rPr>
      </w:pPr>
      <w:r w:rsidRPr="0024214D">
        <w:rPr>
          <w:rFonts w:ascii="Arial Narrow" w:hAnsi="Arial Narrow"/>
          <w:sz w:val="22"/>
          <w:szCs w:val="22"/>
        </w:rPr>
        <w:t>The purpose of this cost allocation plan is to summarize, in writing, the methods and procedures that this organization will use to allocate costs to various programs, grants, contracts and agreements</w:t>
      </w:r>
      <w:r w:rsidRPr="00E7511B">
        <w:rPr>
          <w:rFonts w:ascii="Arial Narrow" w:hAnsi="Arial Narrow"/>
          <w:sz w:val="22"/>
          <w:szCs w:val="22"/>
        </w:rPr>
        <w:t>.</w:t>
      </w:r>
    </w:p>
    <w:p w14:paraId="4BF533E4" w14:textId="77777777" w:rsidR="00E7511B" w:rsidRPr="0024214D" w:rsidRDefault="00E7511B" w:rsidP="00E7511B">
      <w:pPr>
        <w:rPr>
          <w:rFonts w:ascii="Arial Narrow" w:hAnsi="Arial Narrow"/>
          <w:sz w:val="22"/>
          <w:szCs w:val="22"/>
        </w:rPr>
      </w:pPr>
    </w:p>
    <w:p w14:paraId="30BF10EE" w14:textId="34FACCC3" w:rsidR="00416958" w:rsidRDefault="00EF4B4E" w:rsidP="00E7511B">
      <w:pPr>
        <w:rPr>
          <w:rFonts w:ascii="Arial Narrow" w:hAnsi="Arial Narrow"/>
          <w:sz w:val="22"/>
          <w:szCs w:val="22"/>
        </w:rPr>
      </w:pPr>
      <w:r w:rsidRPr="0097538B">
        <w:rPr>
          <w:rFonts w:ascii="Arial Narrow" w:hAnsi="Arial Narrow" w:cs="Helv"/>
          <w:color w:val="000000"/>
          <w:sz w:val="22"/>
          <w:szCs w:val="22"/>
        </w:rPr>
        <w:t>Title 2 CFR Part 200 Uniform Administrative Requirements, Cost Principles and Audit Requirements for Federal Awards</w:t>
      </w:r>
      <w:r w:rsidR="00416958" w:rsidRPr="0024214D">
        <w:rPr>
          <w:rFonts w:ascii="Arial Narrow" w:hAnsi="Arial Narrow"/>
          <w:sz w:val="22"/>
          <w:szCs w:val="22"/>
        </w:rPr>
        <w:t xml:space="preserve"> establishes the principles for determining costs of grants, contracts and other agreements with the Federal Government. </w:t>
      </w:r>
      <w:r w:rsidR="00416958" w:rsidRPr="0024214D">
        <w:rPr>
          <w:rFonts w:ascii="Arial Narrow" w:hAnsi="Arial Narrow"/>
          <w:color w:val="FF0000"/>
          <w:sz w:val="22"/>
          <w:szCs w:val="22"/>
          <w:highlight w:val="yellow"/>
        </w:rPr>
        <w:t>ME XYZ</w:t>
      </w:r>
      <w:r w:rsidR="00416958" w:rsidRPr="0024214D">
        <w:rPr>
          <w:rFonts w:ascii="Arial Narrow" w:hAnsi="Arial Narrow"/>
          <w:color w:val="FF0000"/>
          <w:sz w:val="22"/>
          <w:szCs w:val="22"/>
        </w:rPr>
        <w:t xml:space="preserve"> </w:t>
      </w:r>
      <w:r w:rsidR="00416958" w:rsidRPr="0024214D">
        <w:rPr>
          <w:rFonts w:ascii="Arial Narrow" w:hAnsi="Arial Narrow"/>
          <w:sz w:val="22"/>
          <w:szCs w:val="22"/>
        </w:rPr>
        <w:t>Cost Allocation Plan is based on the Direct Allocation method described in</w:t>
      </w:r>
      <w:r w:rsidRPr="0097538B">
        <w:rPr>
          <w:rFonts w:ascii="Arial Narrow" w:hAnsi="Arial Narrow" w:cs="Helv"/>
          <w:color w:val="000000"/>
          <w:sz w:val="22"/>
          <w:szCs w:val="22"/>
        </w:rPr>
        <w:t xml:space="preserve"> Title </w:t>
      </w:r>
      <w:r w:rsidR="0097538B" w:rsidRPr="0097538B">
        <w:rPr>
          <w:rFonts w:ascii="Arial Narrow" w:hAnsi="Arial Narrow" w:cs="Helv"/>
          <w:color w:val="000000"/>
          <w:sz w:val="22"/>
          <w:szCs w:val="22"/>
        </w:rPr>
        <w:t>2 CFR Part 200 – Uniform Administrative Requirements, Cost Principles, and Audit Requirements for Federal Awards (also known as the “OMB Super Circular”)</w:t>
      </w:r>
      <w:r w:rsidR="00416958" w:rsidRPr="0024214D">
        <w:rPr>
          <w:rFonts w:ascii="Arial Narrow" w:hAnsi="Arial Narrow"/>
          <w:sz w:val="22"/>
          <w:szCs w:val="22"/>
        </w:rPr>
        <w:t>. The Direct Allocation Method treats all costs as direct costs except general administration and general expenses.</w:t>
      </w:r>
    </w:p>
    <w:p w14:paraId="2E7B9184" w14:textId="77777777" w:rsidR="00E7511B" w:rsidRPr="0024214D" w:rsidRDefault="00E7511B" w:rsidP="00E7511B">
      <w:pPr>
        <w:rPr>
          <w:rFonts w:ascii="Arial Narrow" w:hAnsi="Arial Narrow"/>
          <w:sz w:val="22"/>
          <w:szCs w:val="22"/>
        </w:rPr>
      </w:pPr>
    </w:p>
    <w:p w14:paraId="2CF9423E" w14:textId="148E2A1C" w:rsidR="00416958" w:rsidRPr="00E7511B" w:rsidRDefault="00416958" w:rsidP="00E7511B">
      <w:pPr>
        <w:rPr>
          <w:rFonts w:ascii="Arial Narrow" w:hAnsi="Arial Narrow"/>
          <w:sz w:val="22"/>
          <w:szCs w:val="22"/>
        </w:rPr>
      </w:pPr>
      <w:r w:rsidRPr="0024214D">
        <w:rPr>
          <w:rFonts w:ascii="Arial Narrow" w:hAnsi="Arial Narrow"/>
          <w:sz w:val="22"/>
          <w:szCs w:val="22"/>
        </w:rPr>
        <w:t>Direct costs are those that can be identified specifically with a particular final cost objective. General administrative costs are those that have been incurred for common or joint objectives and cannot be readily identified with a particular final cost objective.</w:t>
      </w:r>
    </w:p>
    <w:p w14:paraId="39620903" w14:textId="77777777" w:rsidR="00E7511B" w:rsidRPr="0024214D" w:rsidRDefault="00E7511B" w:rsidP="00E7511B">
      <w:pPr>
        <w:rPr>
          <w:rFonts w:ascii="Arial Narrow" w:hAnsi="Arial Narrow"/>
          <w:sz w:val="22"/>
          <w:szCs w:val="22"/>
        </w:rPr>
      </w:pPr>
    </w:p>
    <w:p w14:paraId="716F1ECF" w14:textId="77777777" w:rsidR="00416958" w:rsidRPr="00E7511B" w:rsidRDefault="00416958" w:rsidP="00E7511B">
      <w:pPr>
        <w:rPr>
          <w:rFonts w:ascii="Arial Narrow" w:hAnsi="Arial Narrow"/>
          <w:sz w:val="22"/>
          <w:szCs w:val="22"/>
        </w:rPr>
      </w:pPr>
      <w:r w:rsidRPr="0024214D">
        <w:rPr>
          <w:rFonts w:ascii="Arial Narrow" w:hAnsi="Arial Narrow"/>
          <w:sz w:val="22"/>
          <w:szCs w:val="22"/>
        </w:rPr>
        <w:t xml:space="preserve">Only costs that are allowable, in accordance with the cost principles, will be allocated to benefiting programs by </w:t>
      </w:r>
      <w:r w:rsidRPr="0024214D">
        <w:rPr>
          <w:rFonts w:ascii="Arial Narrow" w:hAnsi="Arial Narrow"/>
          <w:color w:val="FF0000"/>
          <w:sz w:val="22"/>
          <w:szCs w:val="22"/>
          <w:highlight w:val="yellow"/>
        </w:rPr>
        <w:t>ME XYZ</w:t>
      </w:r>
      <w:r w:rsidRPr="0024214D">
        <w:rPr>
          <w:rFonts w:ascii="Arial Narrow" w:hAnsi="Arial Narrow"/>
          <w:sz w:val="22"/>
          <w:szCs w:val="22"/>
        </w:rPr>
        <w:t>.</w:t>
      </w:r>
    </w:p>
    <w:p w14:paraId="4EFDE6AE" w14:textId="77777777" w:rsidR="00416958" w:rsidRPr="00E7511B" w:rsidRDefault="00416958" w:rsidP="00E7511B">
      <w:pPr>
        <w:rPr>
          <w:rFonts w:ascii="Arial Narrow" w:hAnsi="Arial Narrow"/>
          <w:sz w:val="22"/>
          <w:szCs w:val="22"/>
        </w:rPr>
      </w:pPr>
    </w:p>
    <w:p w14:paraId="7D87883C" w14:textId="77777777" w:rsidR="00905C50" w:rsidRPr="0024214D" w:rsidRDefault="00905C50" w:rsidP="00E7511B">
      <w:pPr>
        <w:rPr>
          <w:rFonts w:ascii="Arial Narrow" w:hAnsi="Arial Narrow"/>
          <w:b/>
          <w:sz w:val="22"/>
          <w:szCs w:val="22"/>
        </w:rPr>
      </w:pPr>
      <w:r w:rsidRPr="0024214D">
        <w:rPr>
          <w:rFonts w:ascii="Arial Narrow" w:hAnsi="Arial Narrow"/>
          <w:b/>
          <w:sz w:val="22"/>
          <w:szCs w:val="22"/>
        </w:rPr>
        <w:br w:type="page"/>
      </w:r>
    </w:p>
    <w:p w14:paraId="53825CA2" w14:textId="77777777" w:rsidR="00416958" w:rsidRPr="000901BE" w:rsidRDefault="00416958" w:rsidP="00301535">
      <w:pPr>
        <w:pStyle w:val="Heading1"/>
        <w:rPr>
          <w:rFonts w:ascii="Arial Narrow" w:hAnsi="Arial Narrow"/>
        </w:rPr>
      </w:pPr>
      <w:bookmarkStart w:id="4" w:name="_Toc203390726"/>
      <w:r w:rsidRPr="000901BE">
        <w:rPr>
          <w:rFonts w:ascii="Arial Narrow" w:hAnsi="Arial Narrow"/>
        </w:rPr>
        <w:lastRenderedPageBreak/>
        <w:t>Section V – General Approach</w:t>
      </w:r>
      <w:bookmarkEnd w:id="4"/>
    </w:p>
    <w:p w14:paraId="5590BDDE" w14:textId="77777777" w:rsidR="00617795" w:rsidRDefault="00617795" w:rsidP="00617795">
      <w:pPr>
        <w:rPr>
          <w:rFonts w:ascii="Arial Narrow" w:hAnsi="Arial Narrow"/>
          <w:sz w:val="22"/>
          <w:szCs w:val="22"/>
        </w:rPr>
      </w:pPr>
    </w:p>
    <w:p w14:paraId="4B288FFD" w14:textId="3D648D62" w:rsidR="00416958" w:rsidRDefault="00416958" w:rsidP="00617795">
      <w:pPr>
        <w:rPr>
          <w:rFonts w:ascii="Arial Narrow" w:hAnsi="Arial Narrow"/>
          <w:sz w:val="22"/>
          <w:szCs w:val="22"/>
        </w:rPr>
      </w:pPr>
      <w:r w:rsidRPr="0024214D">
        <w:rPr>
          <w:rFonts w:ascii="Arial Narrow" w:hAnsi="Arial Narrow"/>
          <w:sz w:val="22"/>
          <w:szCs w:val="22"/>
        </w:rPr>
        <w:t xml:space="preserve">The general approach of </w:t>
      </w:r>
      <w:r w:rsidRPr="0024214D">
        <w:rPr>
          <w:rFonts w:ascii="Arial Narrow" w:hAnsi="Arial Narrow"/>
          <w:color w:val="FF0000"/>
          <w:sz w:val="22"/>
          <w:szCs w:val="22"/>
          <w:highlight w:val="yellow"/>
        </w:rPr>
        <w:t>ME XYZ</w:t>
      </w:r>
      <w:r w:rsidRPr="0024214D">
        <w:rPr>
          <w:rFonts w:ascii="Arial Narrow" w:hAnsi="Arial Narrow"/>
          <w:sz w:val="22"/>
          <w:szCs w:val="22"/>
        </w:rPr>
        <w:t xml:space="preserve"> in allocating costs to </w:t>
      </w:r>
      <w:proofErr w:type="gramStart"/>
      <w:r w:rsidRPr="0024214D">
        <w:rPr>
          <w:rFonts w:ascii="Arial Narrow" w:hAnsi="Arial Narrow"/>
          <w:sz w:val="22"/>
          <w:szCs w:val="22"/>
        </w:rPr>
        <w:t>particular grants</w:t>
      </w:r>
      <w:proofErr w:type="gramEnd"/>
      <w:r w:rsidRPr="0024214D">
        <w:rPr>
          <w:rFonts w:ascii="Arial Narrow" w:hAnsi="Arial Narrow"/>
          <w:sz w:val="22"/>
          <w:szCs w:val="22"/>
        </w:rPr>
        <w:t xml:space="preserve"> and contracts is as follows:</w:t>
      </w:r>
    </w:p>
    <w:p w14:paraId="5024EEED" w14:textId="77777777" w:rsidR="00E7511B" w:rsidRPr="0024214D" w:rsidRDefault="00E7511B" w:rsidP="00617795">
      <w:pPr>
        <w:rPr>
          <w:rFonts w:ascii="Arial Narrow" w:hAnsi="Arial Narrow"/>
          <w:sz w:val="22"/>
          <w:szCs w:val="22"/>
        </w:rPr>
      </w:pPr>
    </w:p>
    <w:p w14:paraId="6E28AE48" w14:textId="3A8154AF" w:rsidR="00416958" w:rsidRPr="0024214D" w:rsidRDefault="00416958" w:rsidP="00A6502F">
      <w:pPr>
        <w:numPr>
          <w:ilvl w:val="0"/>
          <w:numId w:val="2"/>
        </w:numPr>
        <w:rPr>
          <w:rFonts w:ascii="Arial Narrow" w:hAnsi="Arial Narrow"/>
          <w:sz w:val="22"/>
          <w:szCs w:val="22"/>
        </w:rPr>
      </w:pPr>
      <w:r w:rsidRPr="0024214D">
        <w:rPr>
          <w:rFonts w:ascii="Arial Narrow" w:hAnsi="Arial Narrow"/>
          <w:sz w:val="22"/>
          <w:szCs w:val="22"/>
        </w:rPr>
        <w:t>All allowable direct costs are charged directly to program, grants, activities, or contracts.</w:t>
      </w:r>
      <w:r w:rsidR="00617795">
        <w:rPr>
          <w:rFonts w:ascii="Arial Narrow" w:hAnsi="Arial Narrow"/>
          <w:sz w:val="22"/>
          <w:szCs w:val="22"/>
        </w:rPr>
        <w:br/>
      </w:r>
    </w:p>
    <w:p w14:paraId="29B2E40A" w14:textId="6119901A" w:rsidR="00416958" w:rsidRPr="0024214D" w:rsidRDefault="00416958" w:rsidP="00A6502F">
      <w:pPr>
        <w:numPr>
          <w:ilvl w:val="0"/>
          <w:numId w:val="2"/>
        </w:numPr>
        <w:rPr>
          <w:rFonts w:ascii="Arial Narrow" w:hAnsi="Arial Narrow"/>
          <w:sz w:val="22"/>
          <w:szCs w:val="22"/>
        </w:rPr>
      </w:pPr>
      <w:r w:rsidRPr="0024214D">
        <w:rPr>
          <w:rFonts w:ascii="Arial Narrow" w:hAnsi="Arial Narrow"/>
          <w:sz w:val="22"/>
          <w:szCs w:val="22"/>
        </w:rPr>
        <w:t xml:space="preserve">Allowable direct costs that can be identified to more than one program or cost pool are prorated individually as direct costs using a base most appropriate to the </w:t>
      </w:r>
      <w:proofErr w:type="gramStart"/>
      <w:r w:rsidRPr="0024214D">
        <w:rPr>
          <w:rFonts w:ascii="Arial Narrow" w:hAnsi="Arial Narrow"/>
          <w:sz w:val="22"/>
          <w:szCs w:val="22"/>
        </w:rPr>
        <w:t>particular cost</w:t>
      </w:r>
      <w:proofErr w:type="gramEnd"/>
      <w:r w:rsidRPr="0024214D">
        <w:rPr>
          <w:rFonts w:ascii="Arial Narrow" w:hAnsi="Arial Narrow"/>
          <w:sz w:val="22"/>
          <w:szCs w:val="22"/>
        </w:rPr>
        <w:t xml:space="preserve"> being prorated.</w:t>
      </w:r>
      <w:r w:rsidR="00617795">
        <w:rPr>
          <w:rFonts w:ascii="Arial Narrow" w:hAnsi="Arial Narrow"/>
          <w:sz w:val="22"/>
          <w:szCs w:val="22"/>
        </w:rPr>
        <w:br/>
      </w:r>
    </w:p>
    <w:p w14:paraId="4EE30C0E" w14:textId="1D7AFC2F" w:rsidR="00EE316F" w:rsidRDefault="00416958" w:rsidP="00A6502F">
      <w:pPr>
        <w:numPr>
          <w:ilvl w:val="0"/>
          <w:numId w:val="2"/>
        </w:numPr>
        <w:rPr>
          <w:rFonts w:ascii="Arial Narrow" w:hAnsi="Arial Narrow"/>
          <w:sz w:val="22"/>
          <w:szCs w:val="22"/>
        </w:rPr>
      </w:pPr>
      <w:r w:rsidRPr="0024214D">
        <w:rPr>
          <w:rFonts w:ascii="Arial Narrow" w:hAnsi="Arial Narrow"/>
          <w:sz w:val="22"/>
          <w:szCs w:val="22"/>
        </w:rPr>
        <w:t>All other allowable general and administrative costs (costs that benefit all programs and cannot be identified to a specific program) are allocated to programs, grants, contracts using a base that results in an equitable distribution</w:t>
      </w:r>
      <w:r w:rsidR="003750D6">
        <w:rPr>
          <w:rFonts w:ascii="Arial Narrow" w:hAnsi="Arial Narrow"/>
          <w:sz w:val="22"/>
          <w:szCs w:val="22"/>
        </w:rPr>
        <w:t>.</w:t>
      </w:r>
      <w:r w:rsidR="00617795">
        <w:rPr>
          <w:rFonts w:ascii="Arial Narrow" w:hAnsi="Arial Narrow"/>
          <w:sz w:val="22"/>
          <w:szCs w:val="22"/>
        </w:rPr>
        <w:br/>
      </w:r>
    </w:p>
    <w:p w14:paraId="7752464E" w14:textId="2CA04FFE" w:rsidR="00416958" w:rsidRDefault="00EE316F" w:rsidP="00617795">
      <w:pPr>
        <w:rPr>
          <w:rFonts w:ascii="Arial Narrow" w:hAnsi="Arial Narrow"/>
          <w:sz w:val="22"/>
          <w:szCs w:val="22"/>
        </w:rPr>
      </w:pPr>
      <w:r>
        <w:rPr>
          <w:rFonts w:ascii="Arial Narrow" w:hAnsi="Arial Narrow"/>
          <w:sz w:val="22"/>
          <w:szCs w:val="22"/>
        </w:rPr>
        <w:t>Please describe any basis used for allocation of allowable direct or allowable general and administrative costs below</w:t>
      </w:r>
      <w:r w:rsidR="00416958" w:rsidRPr="00EE316F">
        <w:rPr>
          <w:rFonts w:ascii="Arial Narrow" w:hAnsi="Arial Narrow"/>
          <w:sz w:val="22"/>
          <w:szCs w:val="22"/>
        </w:rPr>
        <w:t>.</w:t>
      </w:r>
    </w:p>
    <w:p w14:paraId="1D298DFB" w14:textId="77777777" w:rsidR="00E7511B" w:rsidRPr="00EE316F" w:rsidRDefault="00E7511B" w:rsidP="00617795">
      <w:pPr>
        <w:rPr>
          <w:rFonts w:ascii="Arial Narrow" w:hAnsi="Arial Narrow"/>
          <w:sz w:val="22"/>
          <w:szCs w:val="22"/>
        </w:rPr>
      </w:pPr>
    </w:p>
    <w:p w14:paraId="145FB78E" w14:textId="51830E09" w:rsidR="007F028E" w:rsidRDefault="00416958" w:rsidP="00617795">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 xml:space="preserve">ME Cost Allocation Plan Requirement – </w:t>
      </w:r>
      <w:r w:rsidRPr="0024214D">
        <w:rPr>
          <w:rFonts w:ascii="Arial Narrow" w:hAnsi="Arial Narrow"/>
          <w:i/>
          <w:color w:val="000080"/>
          <w:sz w:val="22"/>
          <w:szCs w:val="22"/>
          <w:highlight w:val="yellow"/>
        </w:rPr>
        <w:t>In this section, the ME should provide a description of how general costs such as rent or lease costs, telephone, supplies,</w:t>
      </w:r>
      <w:r w:rsidR="001E1A49">
        <w:rPr>
          <w:rFonts w:ascii="Arial Narrow" w:hAnsi="Arial Narrow"/>
          <w:i/>
          <w:color w:val="000080"/>
          <w:sz w:val="22"/>
          <w:szCs w:val="22"/>
          <w:highlight w:val="yellow"/>
        </w:rPr>
        <w:t xml:space="preserve"> insurance</w:t>
      </w:r>
      <w:r w:rsidRPr="0024214D">
        <w:rPr>
          <w:rFonts w:ascii="Arial Narrow" w:hAnsi="Arial Narrow"/>
          <w:i/>
          <w:color w:val="000080"/>
          <w:sz w:val="22"/>
          <w:szCs w:val="22"/>
          <w:highlight w:val="yellow"/>
        </w:rPr>
        <w:t xml:space="preserve"> and legal fees are allocated to the various cost pools if applicable or between the ME contract and other grants or contracts if applicable.</w:t>
      </w:r>
      <w:r w:rsidR="00350D91" w:rsidRPr="00301525">
        <w:rPr>
          <w:rFonts w:ascii="Arial Narrow" w:hAnsi="Arial Narrow"/>
          <w:i/>
          <w:color w:val="000080"/>
          <w:sz w:val="22"/>
          <w:szCs w:val="22"/>
          <w:highlight w:val="yellow"/>
        </w:rPr>
        <w:t xml:space="preserve">  </w:t>
      </w:r>
    </w:p>
    <w:p w14:paraId="2BBE406B" w14:textId="77777777" w:rsidR="00E7511B" w:rsidRPr="00617795" w:rsidRDefault="00E7511B" w:rsidP="00617795">
      <w:pPr>
        <w:rPr>
          <w:rFonts w:ascii="Arial Narrow" w:hAnsi="Arial Narrow"/>
          <w:i/>
          <w:sz w:val="22"/>
          <w:szCs w:val="22"/>
          <w:highlight w:val="yellow"/>
        </w:rPr>
      </w:pPr>
    </w:p>
    <w:p w14:paraId="2A601AA5" w14:textId="547B2C4F" w:rsidR="00416958" w:rsidRPr="00301525" w:rsidRDefault="00350D91" w:rsidP="00617795">
      <w:pPr>
        <w:rPr>
          <w:rFonts w:ascii="Arial Narrow" w:hAnsi="Arial Narrow"/>
          <w:i/>
          <w:color w:val="000080"/>
          <w:sz w:val="22"/>
          <w:szCs w:val="22"/>
          <w:highlight w:val="yellow"/>
        </w:rPr>
      </w:pPr>
      <w:r w:rsidRPr="00301525">
        <w:rPr>
          <w:rFonts w:ascii="Arial Narrow" w:hAnsi="Arial Narrow"/>
          <w:i/>
          <w:color w:val="000080"/>
          <w:sz w:val="22"/>
          <w:szCs w:val="22"/>
          <w:highlight w:val="yellow"/>
        </w:rPr>
        <w:t>If Managing Entity has a federally approved indirect cost rate, identification of the rate must be included as well as a copy of the approval letter included as an attachment to the Cost Allocation Plan.</w:t>
      </w:r>
    </w:p>
    <w:p w14:paraId="43EAEC9B" w14:textId="77777777" w:rsidR="00184AD4" w:rsidRPr="0024214D" w:rsidRDefault="00184AD4" w:rsidP="00617795">
      <w:pPr>
        <w:rPr>
          <w:rFonts w:ascii="Arial Narrow" w:hAnsi="Arial Narrow"/>
          <w:b/>
          <w:sz w:val="22"/>
          <w:szCs w:val="22"/>
        </w:rPr>
      </w:pPr>
    </w:p>
    <w:p w14:paraId="2683C6C9" w14:textId="77777777" w:rsidR="0097538B" w:rsidRDefault="0097538B" w:rsidP="00617795">
      <w:pPr>
        <w:rPr>
          <w:rFonts w:ascii="Arial Narrow" w:hAnsi="Arial Narrow"/>
          <w:b/>
        </w:rPr>
      </w:pPr>
      <w:r>
        <w:rPr>
          <w:rFonts w:ascii="Arial Narrow" w:hAnsi="Arial Narrow"/>
          <w:b/>
        </w:rPr>
        <w:br w:type="page"/>
      </w:r>
    </w:p>
    <w:p w14:paraId="286DC3A5" w14:textId="77777777" w:rsidR="00416958" w:rsidRPr="000901BE" w:rsidRDefault="00416958" w:rsidP="00617795">
      <w:pPr>
        <w:pStyle w:val="Heading1"/>
        <w:rPr>
          <w:rFonts w:ascii="Arial Narrow" w:hAnsi="Arial Narrow"/>
        </w:rPr>
      </w:pPr>
      <w:bookmarkStart w:id="5" w:name="_Toc203390727"/>
      <w:r w:rsidRPr="000901BE">
        <w:rPr>
          <w:rFonts w:ascii="Arial Narrow" w:hAnsi="Arial Narrow"/>
        </w:rPr>
        <w:lastRenderedPageBreak/>
        <w:t>Section VI – Allocation of Cost Overview</w:t>
      </w:r>
      <w:bookmarkEnd w:id="5"/>
    </w:p>
    <w:p w14:paraId="7BA2995E" w14:textId="77777777" w:rsidR="00617795" w:rsidRPr="00617795" w:rsidRDefault="00617795" w:rsidP="00617795">
      <w:pPr>
        <w:rPr>
          <w:rFonts w:ascii="Arial Narrow" w:hAnsi="Arial Narrow"/>
          <w:b/>
          <w:sz w:val="22"/>
          <w:szCs w:val="22"/>
        </w:rPr>
      </w:pPr>
    </w:p>
    <w:p w14:paraId="15F75461" w14:textId="426EE46C" w:rsidR="00416958" w:rsidRPr="0024214D" w:rsidRDefault="00416958" w:rsidP="00617795">
      <w:pPr>
        <w:rPr>
          <w:rFonts w:ascii="Arial Narrow" w:hAnsi="Arial Narrow"/>
          <w:sz w:val="22"/>
          <w:szCs w:val="22"/>
        </w:rPr>
      </w:pPr>
      <w:r w:rsidRPr="0024214D">
        <w:rPr>
          <w:rFonts w:ascii="Arial Narrow" w:hAnsi="Arial Narrow"/>
          <w:sz w:val="22"/>
          <w:szCs w:val="22"/>
        </w:rPr>
        <w:t xml:space="preserve">The Managing Entity (ME) Cost Allocation Plan is presented in three sections. The expenditures charged </w:t>
      </w:r>
      <w:r w:rsidR="003217BD">
        <w:rPr>
          <w:rFonts w:ascii="Arial Narrow" w:hAnsi="Arial Narrow"/>
          <w:sz w:val="22"/>
          <w:szCs w:val="22"/>
        </w:rPr>
        <w:t xml:space="preserve">in Sections VII and VIII will be </w:t>
      </w:r>
      <w:r w:rsidRPr="0024214D">
        <w:rPr>
          <w:rFonts w:ascii="Arial Narrow" w:hAnsi="Arial Narrow"/>
          <w:sz w:val="22"/>
          <w:szCs w:val="22"/>
        </w:rPr>
        <w:t>reported to the Department of Chi</w:t>
      </w:r>
      <w:r w:rsidR="001E1A49">
        <w:rPr>
          <w:rFonts w:ascii="Arial Narrow" w:hAnsi="Arial Narrow"/>
          <w:sz w:val="22"/>
          <w:szCs w:val="22"/>
        </w:rPr>
        <w:t>ldren and Families through the Monthly Expenditure R</w:t>
      </w:r>
      <w:r w:rsidRPr="0024214D">
        <w:rPr>
          <w:rFonts w:ascii="Arial Narrow" w:hAnsi="Arial Narrow"/>
          <w:sz w:val="22"/>
          <w:szCs w:val="22"/>
        </w:rPr>
        <w:t xml:space="preserve">eport.  </w:t>
      </w:r>
    </w:p>
    <w:p w14:paraId="6CF5B024" w14:textId="77777777" w:rsidR="00617795" w:rsidRPr="00617795" w:rsidRDefault="00617795" w:rsidP="00617795">
      <w:pPr>
        <w:rPr>
          <w:rFonts w:ascii="Arial Narrow" w:hAnsi="Arial Narrow"/>
          <w:sz w:val="22"/>
          <w:szCs w:val="22"/>
        </w:rPr>
      </w:pPr>
    </w:p>
    <w:p w14:paraId="4C6CD2FF" w14:textId="67FACC33" w:rsidR="00416958" w:rsidRPr="0024214D" w:rsidRDefault="00416958" w:rsidP="00617795">
      <w:pPr>
        <w:rPr>
          <w:rFonts w:ascii="Arial Narrow" w:hAnsi="Arial Narrow"/>
          <w:sz w:val="22"/>
          <w:szCs w:val="22"/>
        </w:rPr>
      </w:pPr>
      <w:r w:rsidRPr="0024214D">
        <w:rPr>
          <w:rFonts w:ascii="Arial Narrow" w:hAnsi="Arial Narrow"/>
          <w:b/>
          <w:sz w:val="22"/>
          <w:szCs w:val="22"/>
        </w:rPr>
        <w:t>Section VII</w:t>
      </w:r>
      <w:r w:rsidRPr="0024214D">
        <w:rPr>
          <w:rFonts w:ascii="Arial Narrow" w:hAnsi="Arial Narrow"/>
          <w:sz w:val="22"/>
          <w:szCs w:val="22"/>
        </w:rPr>
        <w:t xml:space="preserve"> includes expenditures that are associated with the Managing Entity’s operational cost. This includes any costs that are expended by the Managing Entity that are not directly related to providing substance abuse or mental health services. They are reported in Operational Cost section of the </w:t>
      </w:r>
      <w:r w:rsidR="003750D6">
        <w:rPr>
          <w:rFonts w:ascii="Arial Narrow" w:hAnsi="Arial Narrow"/>
          <w:sz w:val="22"/>
          <w:szCs w:val="22"/>
        </w:rPr>
        <w:t>M</w:t>
      </w:r>
      <w:r w:rsidR="003750D6" w:rsidRPr="0024214D">
        <w:rPr>
          <w:rFonts w:ascii="Arial Narrow" w:hAnsi="Arial Narrow"/>
          <w:sz w:val="22"/>
          <w:szCs w:val="22"/>
        </w:rPr>
        <w:t xml:space="preserve">onthly </w:t>
      </w:r>
      <w:r w:rsidR="003750D6">
        <w:rPr>
          <w:rFonts w:ascii="Arial Narrow" w:hAnsi="Arial Narrow"/>
          <w:sz w:val="22"/>
          <w:szCs w:val="22"/>
        </w:rPr>
        <w:t>E</w:t>
      </w:r>
      <w:r w:rsidR="003750D6" w:rsidRPr="0024214D">
        <w:rPr>
          <w:rFonts w:ascii="Arial Narrow" w:hAnsi="Arial Narrow"/>
          <w:sz w:val="22"/>
          <w:szCs w:val="22"/>
        </w:rPr>
        <w:t xml:space="preserve">xpenditure </w:t>
      </w:r>
      <w:r w:rsidR="003750D6">
        <w:rPr>
          <w:rFonts w:ascii="Arial Narrow" w:hAnsi="Arial Narrow"/>
          <w:sz w:val="22"/>
          <w:szCs w:val="22"/>
        </w:rPr>
        <w:t>R</w:t>
      </w:r>
      <w:r w:rsidR="003750D6" w:rsidRPr="0024214D">
        <w:rPr>
          <w:rFonts w:ascii="Arial Narrow" w:hAnsi="Arial Narrow"/>
          <w:sz w:val="22"/>
          <w:szCs w:val="22"/>
        </w:rPr>
        <w:t xml:space="preserve">eport </w:t>
      </w:r>
      <w:r w:rsidRPr="0024214D">
        <w:rPr>
          <w:rFonts w:ascii="Arial Narrow" w:hAnsi="Arial Narrow"/>
          <w:sz w:val="22"/>
          <w:szCs w:val="22"/>
        </w:rPr>
        <w:t xml:space="preserve">as a total year to date amount.  </w:t>
      </w:r>
    </w:p>
    <w:p w14:paraId="75C760DD" w14:textId="77777777" w:rsidR="00617795" w:rsidRPr="00617795" w:rsidRDefault="00617795" w:rsidP="00617795">
      <w:pPr>
        <w:rPr>
          <w:rFonts w:ascii="Arial Narrow" w:hAnsi="Arial Narrow"/>
          <w:sz w:val="22"/>
          <w:szCs w:val="22"/>
        </w:rPr>
      </w:pPr>
    </w:p>
    <w:p w14:paraId="05E75E9A" w14:textId="70AA7943" w:rsidR="00416958" w:rsidRPr="0024214D" w:rsidRDefault="00416958" w:rsidP="00617795">
      <w:pPr>
        <w:rPr>
          <w:rFonts w:ascii="Arial Narrow" w:hAnsi="Arial Narrow"/>
          <w:sz w:val="22"/>
          <w:szCs w:val="22"/>
        </w:rPr>
      </w:pPr>
      <w:r w:rsidRPr="0024214D">
        <w:rPr>
          <w:rFonts w:ascii="Arial Narrow" w:hAnsi="Arial Narrow"/>
          <w:b/>
          <w:sz w:val="22"/>
          <w:szCs w:val="22"/>
        </w:rPr>
        <w:t>Section VIII</w:t>
      </w:r>
      <w:r w:rsidR="003D3723">
        <w:rPr>
          <w:rFonts w:ascii="Arial Narrow" w:hAnsi="Arial Narrow"/>
          <w:sz w:val="22"/>
          <w:szCs w:val="22"/>
        </w:rPr>
        <w:t xml:space="preserve"> of the Cost Allocation P</w:t>
      </w:r>
      <w:r w:rsidRPr="0024214D">
        <w:rPr>
          <w:rFonts w:ascii="Arial Narrow" w:hAnsi="Arial Narrow"/>
          <w:sz w:val="22"/>
          <w:szCs w:val="22"/>
        </w:rPr>
        <w:t>lan</w:t>
      </w:r>
      <w:r w:rsidR="003D3723">
        <w:rPr>
          <w:rFonts w:ascii="Arial Narrow" w:hAnsi="Arial Narrow"/>
          <w:sz w:val="22"/>
          <w:szCs w:val="22"/>
        </w:rPr>
        <w:t xml:space="preserve"> reflects the expenditures for substance abuse and mental h</w:t>
      </w:r>
      <w:r w:rsidRPr="0024214D">
        <w:rPr>
          <w:rFonts w:ascii="Arial Narrow" w:hAnsi="Arial Narrow"/>
          <w:sz w:val="22"/>
          <w:szCs w:val="22"/>
        </w:rPr>
        <w:t>ealth services. Costs recorded in this section include the services identified from the Sub</w:t>
      </w:r>
      <w:r w:rsidR="003D3723">
        <w:rPr>
          <w:rFonts w:ascii="Arial Narrow" w:hAnsi="Arial Narrow"/>
          <w:sz w:val="22"/>
          <w:szCs w:val="22"/>
        </w:rPr>
        <w:t>stance Abuse and Mental Health B</w:t>
      </w:r>
      <w:r w:rsidRPr="0024214D">
        <w:rPr>
          <w:rFonts w:ascii="Arial Narrow" w:hAnsi="Arial Narrow"/>
          <w:sz w:val="22"/>
          <w:szCs w:val="22"/>
        </w:rPr>
        <w:t xml:space="preserve">lock </w:t>
      </w:r>
      <w:r w:rsidR="003D3723">
        <w:rPr>
          <w:rFonts w:ascii="Arial Narrow" w:hAnsi="Arial Narrow"/>
          <w:sz w:val="22"/>
          <w:szCs w:val="22"/>
        </w:rPr>
        <w:t>G</w:t>
      </w:r>
      <w:r w:rsidRPr="0024214D">
        <w:rPr>
          <w:rFonts w:ascii="Arial Narrow" w:hAnsi="Arial Narrow"/>
          <w:sz w:val="22"/>
          <w:szCs w:val="22"/>
        </w:rPr>
        <w:t>rants. In addition, this section also contains the cost related to specific services or projects. Activities described in this section include specialty federal grants, special state projects, and specific targeted programs including set-aside requirem</w:t>
      </w:r>
      <w:r w:rsidR="003D3723">
        <w:rPr>
          <w:rFonts w:ascii="Arial Narrow" w:hAnsi="Arial Narrow"/>
          <w:sz w:val="22"/>
          <w:szCs w:val="22"/>
        </w:rPr>
        <w:t xml:space="preserve">ents. They are reported in </w:t>
      </w:r>
      <w:r w:rsidR="00CF7167">
        <w:rPr>
          <w:rFonts w:ascii="Arial Narrow" w:hAnsi="Arial Narrow"/>
          <w:sz w:val="22"/>
          <w:szCs w:val="22"/>
        </w:rPr>
        <w:t>eight</w:t>
      </w:r>
      <w:r w:rsidR="00CF7167" w:rsidRPr="0024214D">
        <w:rPr>
          <w:rFonts w:ascii="Arial Narrow" w:hAnsi="Arial Narrow"/>
          <w:sz w:val="22"/>
          <w:szCs w:val="22"/>
        </w:rPr>
        <w:t xml:space="preserve"> </w:t>
      </w:r>
      <w:r w:rsidRPr="0024214D">
        <w:rPr>
          <w:rFonts w:ascii="Arial Narrow" w:hAnsi="Arial Narrow"/>
          <w:sz w:val="22"/>
          <w:szCs w:val="22"/>
        </w:rPr>
        <w:t xml:space="preserve">sections of the </w:t>
      </w:r>
      <w:r w:rsidR="003750D6">
        <w:rPr>
          <w:rFonts w:ascii="Arial Narrow" w:hAnsi="Arial Narrow"/>
          <w:sz w:val="22"/>
          <w:szCs w:val="22"/>
        </w:rPr>
        <w:t>M</w:t>
      </w:r>
      <w:r w:rsidR="003750D6" w:rsidRPr="0024214D">
        <w:rPr>
          <w:rFonts w:ascii="Arial Narrow" w:hAnsi="Arial Narrow"/>
          <w:sz w:val="22"/>
          <w:szCs w:val="22"/>
        </w:rPr>
        <w:t xml:space="preserve">onthly </w:t>
      </w:r>
      <w:r w:rsidR="003750D6">
        <w:rPr>
          <w:rFonts w:ascii="Arial Narrow" w:hAnsi="Arial Narrow"/>
          <w:sz w:val="22"/>
          <w:szCs w:val="22"/>
        </w:rPr>
        <w:t>E</w:t>
      </w:r>
      <w:r w:rsidR="003750D6" w:rsidRPr="0024214D">
        <w:rPr>
          <w:rFonts w:ascii="Arial Narrow" w:hAnsi="Arial Narrow"/>
          <w:sz w:val="22"/>
          <w:szCs w:val="22"/>
        </w:rPr>
        <w:t xml:space="preserve">xpenditure </w:t>
      </w:r>
      <w:r w:rsidR="003750D6">
        <w:rPr>
          <w:rFonts w:ascii="Arial Narrow" w:hAnsi="Arial Narrow"/>
          <w:sz w:val="22"/>
          <w:szCs w:val="22"/>
        </w:rPr>
        <w:t>R</w:t>
      </w:r>
      <w:r w:rsidR="003750D6" w:rsidRPr="0024214D">
        <w:rPr>
          <w:rFonts w:ascii="Arial Narrow" w:hAnsi="Arial Narrow"/>
          <w:sz w:val="22"/>
          <w:szCs w:val="22"/>
        </w:rPr>
        <w:t xml:space="preserve">eport </w:t>
      </w:r>
      <w:r w:rsidRPr="0024214D">
        <w:rPr>
          <w:rFonts w:ascii="Arial Narrow" w:hAnsi="Arial Narrow"/>
          <w:sz w:val="22"/>
          <w:szCs w:val="22"/>
        </w:rPr>
        <w:t xml:space="preserve">by program to the associated </w:t>
      </w:r>
      <w:r w:rsidR="00CF7167">
        <w:rPr>
          <w:rFonts w:ascii="Arial Narrow" w:hAnsi="Arial Narrow"/>
          <w:sz w:val="22"/>
          <w:szCs w:val="22"/>
        </w:rPr>
        <w:t>Other Cost Accumulator (</w:t>
      </w:r>
      <w:r w:rsidRPr="0024214D">
        <w:rPr>
          <w:rFonts w:ascii="Arial Narrow" w:hAnsi="Arial Narrow"/>
          <w:sz w:val="22"/>
          <w:szCs w:val="22"/>
        </w:rPr>
        <w:t>OCA</w:t>
      </w:r>
      <w:r w:rsidR="00CF7167">
        <w:rPr>
          <w:rFonts w:ascii="Arial Narrow" w:hAnsi="Arial Narrow"/>
          <w:sz w:val="22"/>
          <w:szCs w:val="22"/>
        </w:rPr>
        <w:t>)</w:t>
      </w:r>
      <w:r w:rsidRPr="0024214D">
        <w:rPr>
          <w:rFonts w:ascii="Arial Narrow" w:hAnsi="Arial Narrow"/>
          <w:sz w:val="22"/>
          <w:szCs w:val="22"/>
        </w:rPr>
        <w:t xml:space="preserve"> as a total year to date amount.</w:t>
      </w:r>
    </w:p>
    <w:p w14:paraId="1A1A47DD" w14:textId="77777777" w:rsidR="00617795" w:rsidRPr="00617795" w:rsidRDefault="00617795" w:rsidP="00617795">
      <w:pPr>
        <w:rPr>
          <w:rFonts w:ascii="Arial Narrow" w:hAnsi="Arial Narrow"/>
          <w:sz w:val="22"/>
          <w:szCs w:val="22"/>
        </w:rPr>
      </w:pPr>
    </w:p>
    <w:p w14:paraId="1824E4E2" w14:textId="56FAEEE8" w:rsidR="00416958" w:rsidRPr="0024214D" w:rsidRDefault="00416958" w:rsidP="00617795">
      <w:pPr>
        <w:rPr>
          <w:rFonts w:ascii="Arial Narrow" w:hAnsi="Arial Narrow"/>
          <w:sz w:val="22"/>
          <w:szCs w:val="22"/>
        </w:rPr>
      </w:pPr>
      <w:r w:rsidRPr="0024214D">
        <w:rPr>
          <w:rFonts w:ascii="Arial Narrow" w:hAnsi="Arial Narrow"/>
          <w:b/>
          <w:sz w:val="22"/>
          <w:szCs w:val="22"/>
        </w:rPr>
        <w:t>Section IX</w:t>
      </w:r>
      <w:r w:rsidR="003D3723">
        <w:rPr>
          <w:rFonts w:ascii="Arial Narrow" w:hAnsi="Arial Narrow"/>
          <w:sz w:val="22"/>
          <w:szCs w:val="22"/>
        </w:rPr>
        <w:t xml:space="preserve"> of the Cost Allocation P</w:t>
      </w:r>
      <w:r w:rsidRPr="0024214D">
        <w:rPr>
          <w:rFonts w:ascii="Arial Narrow" w:hAnsi="Arial Narrow"/>
          <w:sz w:val="22"/>
          <w:szCs w:val="22"/>
        </w:rPr>
        <w:t xml:space="preserve">lan describes those grants, programs, and contracts that are outside the purview of the substance abuse and mental health services covered in the Managing Entity contract. These cost pools are presented to give a complete overview of the services and activities conducted by the </w:t>
      </w:r>
      <w:r w:rsidRPr="0024214D">
        <w:rPr>
          <w:rFonts w:ascii="Arial Narrow" w:hAnsi="Arial Narrow"/>
          <w:color w:val="FF0000"/>
          <w:sz w:val="22"/>
          <w:szCs w:val="22"/>
          <w:highlight w:val="yellow"/>
        </w:rPr>
        <w:t>XYZ ME</w:t>
      </w:r>
      <w:r w:rsidRPr="0024214D">
        <w:rPr>
          <w:rFonts w:ascii="Arial Narrow" w:hAnsi="Arial Narrow"/>
          <w:sz w:val="22"/>
          <w:szCs w:val="22"/>
        </w:rPr>
        <w:t>, and the other funding sources available.</w:t>
      </w:r>
    </w:p>
    <w:p w14:paraId="5A6D68A6" w14:textId="77777777" w:rsidR="00416958" w:rsidRPr="0024214D" w:rsidRDefault="00416958" w:rsidP="00617795">
      <w:pPr>
        <w:jc w:val="both"/>
        <w:rPr>
          <w:rFonts w:ascii="Arial Narrow" w:hAnsi="Arial Narrow"/>
          <w:b/>
          <w:sz w:val="22"/>
          <w:szCs w:val="22"/>
        </w:rPr>
      </w:pPr>
    </w:p>
    <w:p w14:paraId="32548B23" w14:textId="77777777" w:rsidR="00905C50" w:rsidRPr="0024214D" w:rsidRDefault="00905C50" w:rsidP="00617795">
      <w:pPr>
        <w:rPr>
          <w:rFonts w:ascii="Arial Narrow" w:hAnsi="Arial Narrow"/>
          <w:b/>
          <w:sz w:val="22"/>
          <w:szCs w:val="22"/>
        </w:rPr>
      </w:pPr>
      <w:r w:rsidRPr="0024214D">
        <w:rPr>
          <w:rFonts w:ascii="Arial Narrow" w:hAnsi="Arial Narrow"/>
          <w:b/>
          <w:sz w:val="22"/>
          <w:szCs w:val="22"/>
        </w:rPr>
        <w:br w:type="page"/>
      </w:r>
    </w:p>
    <w:p w14:paraId="706A8797" w14:textId="77777777" w:rsidR="00416958" w:rsidRPr="000901BE" w:rsidRDefault="00416958" w:rsidP="00617795">
      <w:pPr>
        <w:pStyle w:val="Heading1"/>
        <w:rPr>
          <w:rFonts w:ascii="Arial Narrow" w:hAnsi="Arial Narrow"/>
        </w:rPr>
      </w:pPr>
      <w:bookmarkStart w:id="6" w:name="_Toc203390728"/>
      <w:r w:rsidRPr="000901BE">
        <w:rPr>
          <w:rFonts w:ascii="Arial Narrow" w:hAnsi="Arial Narrow"/>
        </w:rPr>
        <w:lastRenderedPageBreak/>
        <w:t>Section VII – Managing Entity Operational Cost</w:t>
      </w:r>
      <w:bookmarkEnd w:id="6"/>
    </w:p>
    <w:p w14:paraId="41E0AFCE" w14:textId="77777777" w:rsidR="001E1A49" w:rsidRDefault="001E1A49" w:rsidP="00E97FF8">
      <w:pPr>
        <w:rPr>
          <w:rFonts w:ascii="Arial Narrow" w:hAnsi="Arial Narrow"/>
          <w:b/>
          <w:sz w:val="22"/>
          <w:szCs w:val="22"/>
          <w:u w:val="single"/>
        </w:rPr>
      </w:pPr>
    </w:p>
    <w:p w14:paraId="63C546BA" w14:textId="2E38DC28" w:rsidR="00407CF5" w:rsidRPr="004B6571" w:rsidRDefault="00966908" w:rsidP="00E97FF8">
      <w:pPr>
        <w:rPr>
          <w:rFonts w:ascii="Arial Narrow" w:hAnsi="Arial Narrow"/>
          <w:sz w:val="22"/>
          <w:szCs w:val="22"/>
        </w:rPr>
      </w:pPr>
      <w:r w:rsidRPr="004B6571">
        <w:rPr>
          <w:rFonts w:ascii="Arial Narrow" w:hAnsi="Arial Narrow"/>
          <w:b/>
          <w:sz w:val="22"/>
          <w:szCs w:val="22"/>
          <w:u w:val="single"/>
        </w:rPr>
        <w:t>MHS00 – Managing Entity Administrative Costs</w:t>
      </w:r>
      <w:r w:rsidRPr="004B6571">
        <w:rPr>
          <w:rFonts w:ascii="Arial Narrow" w:hAnsi="Arial Narrow"/>
          <w:sz w:val="22"/>
          <w:szCs w:val="22"/>
        </w:rPr>
        <w:t xml:space="preserve"> – This cost pool </w:t>
      </w:r>
      <w:r w:rsidR="00A878E0" w:rsidRPr="004B6571">
        <w:rPr>
          <w:rFonts w:ascii="Arial Narrow" w:hAnsi="Arial Narrow"/>
          <w:sz w:val="22"/>
          <w:szCs w:val="22"/>
        </w:rPr>
        <w:t>captures the cost of allowable expenses incurred by a Managing Entity in performing its contracted functions and del</w:t>
      </w:r>
      <w:r w:rsidR="00AE2EB7" w:rsidRPr="004B6571">
        <w:rPr>
          <w:rFonts w:ascii="Arial Narrow" w:hAnsi="Arial Narrow"/>
          <w:sz w:val="22"/>
          <w:szCs w:val="22"/>
        </w:rPr>
        <w:t xml:space="preserve">ivering its contracted services </w:t>
      </w:r>
      <w:r w:rsidR="00A878E0" w:rsidRPr="004B6571">
        <w:rPr>
          <w:rFonts w:ascii="Arial Narrow" w:hAnsi="Arial Narrow"/>
          <w:sz w:val="22"/>
          <w:szCs w:val="22"/>
        </w:rPr>
        <w:t xml:space="preserve">and </w:t>
      </w:r>
      <w:r w:rsidRPr="004B6571">
        <w:rPr>
          <w:rFonts w:ascii="Arial Narrow" w:hAnsi="Arial Narrow"/>
          <w:sz w:val="22"/>
          <w:szCs w:val="22"/>
        </w:rPr>
        <w:t>includes administrative or indirect costs as defined in Title 2 CFR Part 200 – Uniform Administrative Requirements, Cost Principles, and Audit Requirements for Federal Awards (also known as the “OMB Super Circular”). Typical examples of costs included in this cost pool include general administrative and general expenses such as those for executive officers, personnel administration and accounting. These costs may also include items such as costs of facility maintenance and operation, and grounds maintenance.</w:t>
      </w:r>
      <w:r w:rsidR="00350D91" w:rsidRPr="004B6571">
        <w:rPr>
          <w:rFonts w:ascii="Arial Narrow" w:hAnsi="Arial Narrow"/>
          <w:sz w:val="22"/>
          <w:szCs w:val="22"/>
        </w:rPr>
        <w:t xml:space="preserve"> </w:t>
      </w:r>
    </w:p>
    <w:p w14:paraId="040BE46A" w14:textId="77777777" w:rsidR="003C6060" w:rsidRPr="004B6571" w:rsidRDefault="003C6060" w:rsidP="00E54FE0">
      <w:pPr>
        <w:rPr>
          <w:rFonts w:ascii="Arial Narrow" w:hAnsi="Arial Narrow"/>
          <w:sz w:val="22"/>
          <w:szCs w:val="22"/>
        </w:rPr>
      </w:pPr>
    </w:p>
    <w:p w14:paraId="006C7392" w14:textId="77777777" w:rsidR="00C72671" w:rsidRDefault="00416958" w:rsidP="00E54FE0">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define what types of costs are included in this cost pool and a description of how the ME’s accounting system captures and allocates these costs.  </w:t>
      </w:r>
      <w:r w:rsidR="00ED632F" w:rsidRPr="004B6571">
        <w:rPr>
          <w:rFonts w:ascii="Arial Narrow" w:hAnsi="Arial Narrow"/>
          <w:i/>
          <w:color w:val="000080"/>
          <w:sz w:val="22"/>
          <w:szCs w:val="22"/>
          <w:highlight w:val="yellow"/>
        </w:rPr>
        <w:t xml:space="preserve">The ME should provide a description as to how these services are provided including an indication as to whether they are provided by ME staff or sub-contracted agencies (or both).  </w:t>
      </w:r>
      <w:r w:rsidRPr="004B6571">
        <w:rPr>
          <w:rFonts w:ascii="Arial Narrow" w:hAnsi="Arial Narrow"/>
          <w:i/>
          <w:color w:val="000080"/>
          <w:sz w:val="22"/>
          <w:szCs w:val="22"/>
          <w:highlight w:val="yellow"/>
        </w:rPr>
        <w:t>Organizational charts should be provided and referenced in the narrative to the extent feasible.  Any positions with allocated costs between this cont</w:t>
      </w:r>
      <w:r w:rsidR="0063593E" w:rsidRPr="004B6571">
        <w:rPr>
          <w:rFonts w:ascii="Arial Narrow" w:hAnsi="Arial Narrow"/>
          <w:i/>
          <w:color w:val="000080"/>
          <w:sz w:val="22"/>
          <w:szCs w:val="22"/>
          <w:highlight w:val="yellow"/>
        </w:rPr>
        <w:t>r</w:t>
      </w:r>
      <w:r w:rsidRPr="004B6571">
        <w:rPr>
          <w:rFonts w:ascii="Arial Narrow" w:hAnsi="Arial Narrow"/>
          <w:i/>
          <w:color w:val="000080"/>
          <w:sz w:val="22"/>
          <w:szCs w:val="22"/>
          <w:highlight w:val="yellow"/>
        </w:rPr>
        <w:t>act and other funders should be fully explained as to who is being allocated, where (what cost pools) they are being allocated and the basis of allocation.</w:t>
      </w:r>
      <w:r w:rsidR="00DD7C39" w:rsidRPr="004B6571">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4B6571">
        <w:rPr>
          <w:rFonts w:ascii="Arial Narrow" w:hAnsi="Arial Narrow"/>
          <w:i/>
          <w:color w:val="000080"/>
          <w:sz w:val="22"/>
          <w:szCs w:val="22"/>
          <w:highlight w:val="yellow"/>
        </w:rPr>
        <w:t xml:space="preserve">Attachments may be used to simplify the explanation of allocated costs. </w:t>
      </w:r>
    </w:p>
    <w:p w14:paraId="4DEECF05" w14:textId="77777777" w:rsidR="00C72671" w:rsidRDefault="00C72671" w:rsidP="00E54FE0">
      <w:pPr>
        <w:rPr>
          <w:rFonts w:ascii="Arial Narrow" w:hAnsi="Arial Narrow"/>
          <w:i/>
          <w:color w:val="000080"/>
          <w:sz w:val="22"/>
          <w:szCs w:val="22"/>
          <w:highlight w:val="yellow"/>
        </w:rPr>
      </w:pPr>
    </w:p>
    <w:p w14:paraId="2237460F" w14:textId="5B9A6A59" w:rsidR="00416958" w:rsidRPr="004B6571" w:rsidRDefault="00FD3A90" w:rsidP="00E54FE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0C18CB98" w14:textId="2A33C1BE" w:rsidR="00D775AB" w:rsidRPr="004B6571" w:rsidRDefault="00D775AB" w:rsidP="00D775AB">
      <w:pPr>
        <w:keepNext/>
        <w:spacing w:line="252" w:lineRule="auto"/>
        <w:rPr>
          <w:rFonts w:ascii="Arial Narrow" w:hAnsi="Arial Narrow"/>
          <w:iCs/>
          <w:sz w:val="22"/>
          <w:szCs w:val="22"/>
          <w:highlight w:val="yellow"/>
        </w:rPr>
      </w:pPr>
    </w:p>
    <w:p w14:paraId="3CB40070" w14:textId="77777777" w:rsidR="002B164E" w:rsidRPr="004B6571" w:rsidRDefault="002B164E" w:rsidP="00CA320D">
      <w:pPr>
        <w:rPr>
          <w:rFonts w:ascii="Arial Narrow" w:hAnsi="Arial Narrow"/>
          <w:i/>
          <w:color w:val="000080"/>
          <w:sz w:val="22"/>
          <w:szCs w:val="22"/>
        </w:rPr>
      </w:pPr>
      <w:bookmarkStart w:id="7" w:name="_Hlk46904646"/>
    </w:p>
    <w:p w14:paraId="23F7708D" w14:textId="45B16E25" w:rsidR="00482CEF" w:rsidRPr="004B6571" w:rsidRDefault="00482CEF" w:rsidP="006C2135">
      <w:pPr>
        <w:keepNext/>
        <w:spacing w:line="252" w:lineRule="auto"/>
        <w:rPr>
          <w:rFonts w:ascii="Arial Narrow" w:hAnsi="Arial Narrow"/>
          <w:b/>
          <w:sz w:val="22"/>
          <w:szCs w:val="22"/>
          <w:u w:val="single"/>
        </w:rPr>
      </w:pPr>
      <w:r w:rsidRPr="004B6571">
        <w:rPr>
          <w:rFonts w:ascii="Arial Narrow" w:hAnsi="Arial Narrow"/>
          <w:b/>
          <w:sz w:val="22"/>
          <w:szCs w:val="22"/>
          <w:u w:val="single"/>
        </w:rPr>
        <w:t>MH</w:t>
      </w:r>
      <w:r w:rsidR="006C2135">
        <w:rPr>
          <w:rFonts w:ascii="Arial Narrow" w:hAnsi="Arial Narrow"/>
          <w:b/>
          <w:sz w:val="22"/>
          <w:szCs w:val="22"/>
          <w:u w:val="single"/>
        </w:rPr>
        <w:t>CCD</w:t>
      </w:r>
      <w:r w:rsidRPr="004B6571">
        <w:rPr>
          <w:rFonts w:ascii="Arial Narrow" w:hAnsi="Arial Narrow"/>
          <w:b/>
          <w:sz w:val="22"/>
          <w:szCs w:val="22"/>
          <w:u w:val="single"/>
        </w:rPr>
        <w:t xml:space="preserve"> – ME </w:t>
      </w:r>
      <w:r w:rsidR="006C2135">
        <w:rPr>
          <w:rFonts w:ascii="Arial Narrow" w:hAnsi="Arial Narrow"/>
          <w:b/>
          <w:sz w:val="22"/>
          <w:szCs w:val="22"/>
          <w:u w:val="single"/>
        </w:rPr>
        <w:t>MH Care Coordination</w:t>
      </w:r>
      <w:r w:rsidRPr="004B6571">
        <w:rPr>
          <w:rFonts w:ascii="Arial Narrow" w:hAnsi="Arial Narrow"/>
          <w:bCs/>
          <w:sz w:val="22"/>
          <w:szCs w:val="22"/>
        </w:rPr>
        <w:t xml:space="preserve"> – </w:t>
      </w:r>
      <w:r w:rsidRPr="004B6571">
        <w:rPr>
          <w:rFonts w:ascii="Arial Narrow" w:hAnsi="Arial Narrow"/>
          <w:sz w:val="22"/>
          <w:szCs w:val="22"/>
        </w:rPr>
        <w:t xml:space="preserve">This cost pool </w:t>
      </w:r>
      <w:r w:rsidR="006C2135" w:rsidRPr="006C2135">
        <w:rPr>
          <w:rFonts w:ascii="Arial Narrow" w:hAnsi="Arial Narrow"/>
          <w:sz w:val="22"/>
          <w:szCs w:val="22"/>
        </w:rPr>
        <w:t xml:space="preserve">captures the </w:t>
      </w:r>
      <w:r w:rsidR="00497A4D">
        <w:rPr>
          <w:rFonts w:ascii="Arial Narrow" w:hAnsi="Arial Narrow"/>
          <w:sz w:val="22"/>
          <w:szCs w:val="22"/>
        </w:rPr>
        <w:t xml:space="preserve">allowable </w:t>
      </w:r>
      <w:r w:rsidR="006C2135" w:rsidRPr="006C2135">
        <w:rPr>
          <w:rFonts w:ascii="Arial Narrow" w:hAnsi="Arial Narrow"/>
          <w:sz w:val="22"/>
          <w:szCs w:val="22"/>
        </w:rPr>
        <w:t>cost</w:t>
      </w:r>
      <w:r w:rsidR="00497A4D">
        <w:rPr>
          <w:rFonts w:ascii="Arial Narrow" w:hAnsi="Arial Narrow"/>
          <w:sz w:val="22"/>
          <w:szCs w:val="22"/>
        </w:rPr>
        <w:t>s</w:t>
      </w:r>
      <w:r w:rsidR="006C2135" w:rsidRPr="006C2135">
        <w:rPr>
          <w:rFonts w:ascii="Arial Narrow" w:hAnsi="Arial Narrow"/>
          <w:sz w:val="22"/>
          <w:szCs w:val="22"/>
        </w:rPr>
        <w:t xml:space="preserve"> of the Managing</w:t>
      </w:r>
      <w:r w:rsidR="006C2135">
        <w:rPr>
          <w:rFonts w:ascii="Arial Narrow" w:hAnsi="Arial Narrow"/>
          <w:sz w:val="22"/>
          <w:szCs w:val="22"/>
        </w:rPr>
        <w:t xml:space="preserve"> </w:t>
      </w:r>
      <w:r w:rsidR="006C2135" w:rsidRPr="006C2135">
        <w:rPr>
          <w:rFonts w:ascii="Arial Narrow" w:hAnsi="Arial Narrow"/>
          <w:sz w:val="22"/>
          <w:szCs w:val="22"/>
        </w:rPr>
        <w:t>Entity's Care Coordination function. The purpose of this</w:t>
      </w:r>
      <w:r w:rsidR="006C2135">
        <w:rPr>
          <w:rFonts w:ascii="Arial Narrow" w:hAnsi="Arial Narrow"/>
          <w:sz w:val="22"/>
          <w:szCs w:val="22"/>
        </w:rPr>
        <w:t xml:space="preserve"> </w:t>
      </w:r>
      <w:r w:rsidR="006C2135" w:rsidRPr="006C2135">
        <w:rPr>
          <w:rFonts w:ascii="Arial Narrow" w:hAnsi="Arial Narrow"/>
          <w:sz w:val="22"/>
          <w:szCs w:val="22"/>
        </w:rPr>
        <w:t>function is to assist individuals with behavioral health</w:t>
      </w:r>
      <w:r w:rsidR="006C2135">
        <w:rPr>
          <w:rFonts w:ascii="Arial Narrow" w:hAnsi="Arial Narrow"/>
          <w:sz w:val="22"/>
          <w:szCs w:val="22"/>
        </w:rPr>
        <w:t xml:space="preserve"> </w:t>
      </w:r>
      <w:r w:rsidR="006C2135" w:rsidRPr="006C2135">
        <w:rPr>
          <w:rFonts w:ascii="Arial Narrow" w:hAnsi="Arial Narrow"/>
          <w:sz w:val="22"/>
          <w:szCs w:val="22"/>
        </w:rPr>
        <w:t>conditions who are not yet effectively connected with</w:t>
      </w:r>
      <w:r w:rsidR="006C2135">
        <w:rPr>
          <w:rFonts w:ascii="Arial Narrow" w:hAnsi="Arial Narrow"/>
          <w:sz w:val="22"/>
          <w:szCs w:val="22"/>
        </w:rPr>
        <w:t xml:space="preserve"> </w:t>
      </w:r>
      <w:r w:rsidR="006C2135" w:rsidRPr="006C2135">
        <w:rPr>
          <w:rFonts w:ascii="Arial Narrow" w:hAnsi="Arial Narrow"/>
          <w:sz w:val="22"/>
          <w:szCs w:val="22"/>
        </w:rPr>
        <w:t>needed</w:t>
      </w:r>
      <w:r w:rsidR="006C2135">
        <w:rPr>
          <w:rFonts w:ascii="Arial Narrow" w:hAnsi="Arial Narrow"/>
          <w:sz w:val="22"/>
          <w:szCs w:val="22"/>
        </w:rPr>
        <w:t xml:space="preserve"> </w:t>
      </w:r>
      <w:r w:rsidR="006C2135" w:rsidRPr="006C2135">
        <w:rPr>
          <w:rFonts w:ascii="Arial Narrow" w:hAnsi="Arial Narrow"/>
          <w:sz w:val="22"/>
          <w:szCs w:val="22"/>
        </w:rPr>
        <w:t>services and supports to transition successfully from higher</w:t>
      </w:r>
      <w:r w:rsidR="006C2135">
        <w:rPr>
          <w:rFonts w:ascii="Arial Narrow" w:hAnsi="Arial Narrow"/>
          <w:sz w:val="22"/>
          <w:szCs w:val="22"/>
        </w:rPr>
        <w:t xml:space="preserve"> </w:t>
      </w:r>
      <w:r w:rsidR="006C2135" w:rsidRPr="006C2135">
        <w:rPr>
          <w:rFonts w:ascii="Arial Narrow" w:hAnsi="Arial Narrow"/>
          <w:sz w:val="22"/>
          <w:szCs w:val="22"/>
        </w:rPr>
        <w:t xml:space="preserve">levels of care to effective </w:t>
      </w:r>
      <w:proofErr w:type="gramStart"/>
      <w:r w:rsidR="006C2135" w:rsidRPr="006C2135">
        <w:rPr>
          <w:rFonts w:ascii="Arial Narrow" w:hAnsi="Arial Narrow"/>
          <w:sz w:val="22"/>
          <w:szCs w:val="22"/>
        </w:rPr>
        <w:t>community</w:t>
      </w:r>
      <w:r w:rsidR="00E13063">
        <w:rPr>
          <w:rFonts w:ascii="Arial Narrow" w:hAnsi="Arial Narrow"/>
          <w:sz w:val="22"/>
          <w:szCs w:val="22"/>
        </w:rPr>
        <w:t xml:space="preserve"> </w:t>
      </w:r>
      <w:r w:rsidR="006C2135" w:rsidRPr="006C2135">
        <w:rPr>
          <w:rFonts w:ascii="Arial Narrow" w:hAnsi="Arial Narrow"/>
          <w:sz w:val="22"/>
          <w:szCs w:val="22"/>
        </w:rPr>
        <w:t>based</w:t>
      </w:r>
      <w:proofErr w:type="gramEnd"/>
      <w:r w:rsidR="006C2135" w:rsidRPr="006C2135">
        <w:rPr>
          <w:rFonts w:ascii="Arial Narrow" w:hAnsi="Arial Narrow"/>
          <w:sz w:val="22"/>
          <w:szCs w:val="22"/>
        </w:rPr>
        <w:t xml:space="preserve"> care. This</w:t>
      </w:r>
      <w:r w:rsidR="006C2135">
        <w:rPr>
          <w:rFonts w:ascii="Arial Narrow" w:hAnsi="Arial Narrow"/>
          <w:sz w:val="22"/>
          <w:szCs w:val="22"/>
        </w:rPr>
        <w:t xml:space="preserve"> </w:t>
      </w:r>
      <w:r w:rsidR="006C2135" w:rsidRPr="006C2135">
        <w:rPr>
          <w:rFonts w:ascii="Arial Narrow" w:hAnsi="Arial Narrow"/>
          <w:sz w:val="22"/>
          <w:szCs w:val="22"/>
        </w:rPr>
        <w:t>includes services and supports that affect a person's</w:t>
      </w:r>
      <w:r w:rsidR="006C2135">
        <w:rPr>
          <w:rFonts w:ascii="Arial Narrow" w:hAnsi="Arial Narrow"/>
          <w:sz w:val="22"/>
          <w:szCs w:val="22"/>
        </w:rPr>
        <w:t xml:space="preserve"> </w:t>
      </w:r>
      <w:r w:rsidR="006C2135" w:rsidRPr="006C2135">
        <w:rPr>
          <w:rFonts w:ascii="Arial Narrow" w:hAnsi="Arial Narrow"/>
          <w:sz w:val="22"/>
          <w:szCs w:val="22"/>
        </w:rPr>
        <w:t>overall well-being, such as behavioral health services,</w:t>
      </w:r>
      <w:r w:rsidR="006C2135">
        <w:rPr>
          <w:rFonts w:ascii="Arial Narrow" w:hAnsi="Arial Narrow"/>
          <w:sz w:val="22"/>
          <w:szCs w:val="22"/>
        </w:rPr>
        <w:t xml:space="preserve"> </w:t>
      </w:r>
      <w:r w:rsidR="006C2135" w:rsidRPr="006C2135">
        <w:rPr>
          <w:rFonts w:ascii="Arial Narrow" w:hAnsi="Arial Narrow"/>
          <w:sz w:val="22"/>
          <w:szCs w:val="22"/>
        </w:rPr>
        <w:t>primary care,</w:t>
      </w:r>
      <w:r w:rsidR="006C2135">
        <w:rPr>
          <w:rFonts w:ascii="Arial Narrow" w:hAnsi="Arial Narrow"/>
          <w:sz w:val="22"/>
          <w:szCs w:val="22"/>
        </w:rPr>
        <w:t xml:space="preserve"> </w:t>
      </w:r>
      <w:r w:rsidR="006C2135" w:rsidRPr="006C2135">
        <w:rPr>
          <w:rFonts w:ascii="Arial Narrow" w:hAnsi="Arial Narrow"/>
          <w:sz w:val="22"/>
          <w:szCs w:val="22"/>
        </w:rPr>
        <w:t>housing, and social connectedness.</w:t>
      </w:r>
      <w:r w:rsidR="006C2135">
        <w:rPr>
          <w:rFonts w:ascii="Arial Narrow" w:hAnsi="Arial Narrow"/>
          <w:sz w:val="22"/>
          <w:szCs w:val="22"/>
        </w:rPr>
        <w:t xml:space="preserve"> </w:t>
      </w:r>
      <w:r w:rsidR="006C2135" w:rsidRPr="006C2135">
        <w:rPr>
          <w:rFonts w:ascii="Arial Narrow" w:hAnsi="Arial Narrow"/>
          <w:sz w:val="22"/>
          <w:szCs w:val="22"/>
        </w:rPr>
        <w:t>Managing Entities identify high utilizers and individuals</w:t>
      </w:r>
      <w:r w:rsidR="006C2135">
        <w:rPr>
          <w:rFonts w:ascii="Arial Narrow" w:hAnsi="Arial Narrow"/>
          <w:sz w:val="22"/>
          <w:szCs w:val="22"/>
        </w:rPr>
        <w:t xml:space="preserve"> </w:t>
      </w:r>
      <w:r w:rsidR="006C2135" w:rsidRPr="006C2135">
        <w:rPr>
          <w:rFonts w:ascii="Arial Narrow" w:hAnsi="Arial Narrow"/>
          <w:sz w:val="22"/>
          <w:szCs w:val="22"/>
        </w:rPr>
        <w:t>with complex, special needs who</w:t>
      </w:r>
      <w:r w:rsidR="006C2135">
        <w:rPr>
          <w:rFonts w:ascii="Arial Narrow" w:hAnsi="Arial Narrow"/>
          <w:sz w:val="22"/>
          <w:szCs w:val="22"/>
        </w:rPr>
        <w:t xml:space="preserve"> </w:t>
      </w:r>
      <w:r w:rsidR="006C2135" w:rsidRPr="006C2135">
        <w:rPr>
          <w:rFonts w:ascii="Arial Narrow" w:hAnsi="Arial Narrow"/>
          <w:sz w:val="22"/>
          <w:szCs w:val="22"/>
        </w:rPr>
        <w:t>could benefit from care</w:t>
      </w:r>
      <w:r w:rsidR="006C2135">
        <w:rPr>
          <w:rFonts w:ascii="Arial Narrow" w:hAnsi="Arial Narrow"/>
          <w:sz w:val="22"/>
          <w:szCs w:val="22"/>
        </w:rPr>
        <w:t xml:space="preserve"> </w:t>
      </w:r>
      <w:r w:rsidR="006C2135" w:rsidRPr="006C2135">
        <w:rPr>
          <w:rFonts w:ascii="Arial Narrow" w:hAnsi="Arial Narrow"/>
          <w:sz w:val="22"/>
          <w:szCs w:val="22"/>
        </w:rPr>
        <w:t>coordination and contract with qualified providers to</w:t>
      </w:r>
      <w:r w:rsidR="006C2135">
        <w:rPr>
          <w:rFonts w:ascii="Arial Narrow" w:hAnsi="Arial Narrow"/>
          <w:sz w:val="22"/>
          <w:szCs w:val="22"/>
        </w:rPr>
        <w:t xml:space="preserve"> </w:t>
      </w:r>
      <w:r w:rsidR="006C2135" w:rsidRPr="006C2135">
        <w:rPr>
          <w:rFonts w:ascii="Arial Narrow" w:hAnsi="Arial Narrow"/>
          <w:sz w:val="22"/>
          <w:szCs w:val="22"/>
        </w:rPr>
        <w:t>provide direct care services. Managing Entities</w:t>
      </w:r>
      <w:r w:rsidR="006C2135">
        <w:rPr>
          <w:rFonts w:ascii="Arial Narrow" w:hAnsi="Arial Narrow"/>
          <w:sz w:val="22"/>
          <w:szCs w:val="22"/>
        </w:rPr>
        <w:t xml:space="preserve"> </w:t>
      </w:r>
      <w:r w:rsidR="006C2135" w:rsidRPr="006C2135">
        <w:rPr>
          <w:rFonts w:ascii="Arial Narrow" w:hAnsi="Arial Narrow"/>
          <w:sz w:val="22"/>
          <w:szCs w:val="22"/>
        </w:rPr>
        <w:t>continue to</w:t>
      </w:r>
      <w:r w:rsidR="006C2135">
        <w:rPr>
          <w:rFonts w:ascii="Arial Narrow" w:hAnsi="Arial Narrow"/>
          <w:sz w:val="22"/>
          <w:szCs w:val="22"/>
        </w:rPr>
        <w:t xml:space="preserve"> </w:t>
      </w:r>
      <w:r w:rsidR="006C2135" w:rsidRPr="006C2135">
        <w:rPr>
          <w:rFonts w:ascii="Arial Narrow" w:hAnsi="Arial Narrow"/>
          <w:sz w:val="22"/>
          <w:szCs w:val="22"/>
        </w:rPr>
        <w:t>track these individuals over time to ensure they are</w:t>
      </w:r>
      <w:r w:rsidR="006C2135">
        <w:rPr>
          <w:rFonts w:ascii="Arial Narrow" w:hAnsi="Arial Narrow"/>
          <w:sz w:val="22"/>
          <w:szCs w:val="22"/>
        </w:rPr>
        <w:t xml:space="preserve"> </w:t>
      </w:r>
      <w:r w:rsidR="006C2135" w:rsidRPr="006C2135">
        <w:rPr>
          <w:rFonts w:ascii="Arial Narrow" w:hAnsi="Arial Narrow"/>
          <w:sz w:val="22"/>
          <w:szCs w:val="22"/>
        </w:rPr>
        <w:t>successfully connected to the services and supports they</w:t>
      </w:r>
      <w:r w:rsidR="006C2135">
        <w:rPr>
          <w:rFonts w:ascii="Arial Narrow" w:hAnsi="Arial Narrow"/>
          <w:sz w:val="22"/>
          <w:szCs w:val="22"/>
        </w:rPr>
        <w:t xml:space="preserve"> </w:t>
      </w:r>
      <w:r w:rsidR="006C2135" w:rsidRPr="006C2135">
        <w:rPr>
          <w:rFonts w:ascii="Arial Narrow" w:hAnsi="Arial Narrow"/>
          <w:sz w:val="22"/>
          <w:szCs w:val="22"/>
        </w:rPr>
        <w:t>need</w:t>
      </w:r>
      <w:r w:rsidR="006C2135">
        <w:rPr>
          <w:rFonts w:ascii="Arial Narrow" w:hAnsi="Arial Narrow"/>
          <w:sz w:val="22"/>
          <w:szCs w:val="22"/>
        </w:rPr>
        <w:t xml:space="preserve"> </w:t>
      </w:r>
      <w:r w:rsidR="006C2135" w:rsidRPr="006C2135">
        <w:rPr>
          <w:rFonts w:ascii="Arial Narrow" w:hAnsi="Arial Narrow"/>
          <w:sz w:val="22"/>
          <w:szCs w:val="22"/>
        </w:rPr>
        <w:t>and to measure outcomes. Managing Entities monitor for</w:t>
      </w:r>
      <w:r w:rsidR="006C2135">
        <w:rPr>
          <w:rFonts w:ascii="Arial Narrow" w:hAnsi="Arial Narrow"/>
          <w:sz w:val="22"/>
          <w:szCs w:val="22"/>
        </w:rPr>
        <w:t xml:space="preserve"> </w:t>
      </w:r>
      <w:r w:rsidR="006C2135" w:rsidRPr="006C2135">
        <w:rPr>
          <w:rFonts w:ascii="Arial Narrow" w:hAnsi="Arial Narrow"/>
          <w:sz w:val="22"/>
          <w:szCs w:val="22"/>
        </w:rPr>
        <w:t>additional service needs and purchase services as necessary,</w:t>
      </w:r>
      <w:r w:rsidR="006C2135">
        <w:rPr>
          <w:rFonts w:ascii="Arial Narrow" w:hAnsi="Arial Narrow"/>
          <w:sz w:val="22"/>
          <w:szCs w:val="22"/>
        </w:rPr>
        <w:t xml:space="preserve"> </w:t>
      </w:r>
      <w:r w:rsidR="006C2135" w:rsidRPr="006C2135">
        <w:rPr>
          <w:rFonts w:ascii="Arial Narrow" w:hAnsi="Arial Narrow"/>
          <w:sz w:val="22"/>
          <w:szCs w:val="22"/>
        </w:rPr>
        <w:t>ensuring network adequacy. Managing Entities develop</w:t>
      </w:r>
      <w:r w:rsidR="006C2135">
        <w:rPr>
          <w:rFonts w:ascii="Arial Narrow" w:hAnsi="Arial Narrow"/>
          <w:sz w:val="22"/>
          <w:szCs w:val="22"/>
        </w:rPr>
        <w:t xml:space="preserve"> </w:t>
      </w:r>
      <w:r w:rsidR="006C2135" w:rsidRPr="006C2135">
        <w:rPr>
          <w:rFonts w:ascii="Arial Narrow" w:hAnsi="Arial Narrow"/>
          <w:sz w:val="22"/>
          <w:szCs w:val="22"/>
        </w:rPr>
        <w:t>cross-system</w:t>
      </w:r>
      <w:r w:rsidR="006C2135">
        <w:rPr>
          <w:rFonts w:ascii="Arial Narrow" w:hAnsi="Arial Narrow"/>
          <w:sz w:val="22"/>
          <w:szCs w:val="22"/>
        </w:rPr>
        <w:t xml:space="preserve"> </w:t>
      </w:r>
      <w:r w:rsidR="006C2135" w:rsidRPr="006C2135">
        <w:rPr>
          <w:rFonts w:ascii="Arial Narrow" w:hAnsi="Arial Narrow"/>
          <w:sz w:val="22"/>
          <w:szCs w:val="22"/>
        </w:rPr>
        <w:t>partnerships and agreements to facilitate</w:t>
      </w:r>
      <w:r w:rsidR="006C2135">
        <w:rPr>
          <w:rFonts w:ascii="Arial Narrow" w:hAnsi="Arial Narrow"/>
          <w:sz w:val="22"/>
          <w:szCs w:val="22"/>
        </w:rPr>
        <w:t xml:space="preserve"> </w:t>
      </w:r>
      <w:r w:rsidR="006C2135" w:rsidRPr="006C2135">
        <w:rPr>
          <w:rFonts w:ascii="Arial Narrow" w:hAnsi="Arial Narrow"/>
          <w:sz w:val="22"/>
          <w:szCs w:val="22"/>
        </w:rPr>
        <w:t>information</w:t>
      </w:r>
      <w:r w:rsidR="006C2135">
        <w:rPr>
          <w:rFonts w:ascii="Arial Narrow" w:hAnsi="Arial Narrow"/>
          <w:sz w:val="22"/>
          <w:szCs w:val="22"/>
        </w:rPr>
        <w:t xml:space="preserve"> </w:t>
      </w:r>
      <w:r w:rsidR="006C2135" w:rsidRPr="006C2135">
        <w:rPr>
          <w:rFonts w:ascii="Arial Narrow" w:hAnsi="Arial Narrow"/>
          <w:sz w:val="22"/>
          <w:szCs w:val="22"/>
        </w:rPr>
        <w:t>sharing and referral processes.</w:t>
      </w:r>
    </w:p>
    <w:p w14:paraId="5978A617" w14:textId="1A3FE177" w:rsidR="00482CEF" w:rsidRPr="004B6571" w:rsidRDefault="00482CEF" w:rsidP="00482CEF">
      <w:pPr>
        <w:keepNext/>
        <w:spacing w:line="252" w:lineRule="auto"/>
        <w:rPr>
          <w:rFonts w:ascii="Arial Narrow" w:hAnsi="Arial Narrow"/>
          <w:i/>
          <w:sz w:val="22"/>
          <w:szCs w:val="22"/>
        </w:rPr>
      </w:pPr>
    </w:p>
    <w:p w14:paraId="204B0061" w14:textId="2B8B2526" w:rsidR="00C72671" w:rsidRDefault="00482CEF" w:rsidP="00482CEF">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w:t>
      </w:r>
      <w:r w:rsidR="0070796D" w:rsidRPr="004B6571">
        <w:rPr>
          <w:rFonts w:ascii="Arial Narrow" w:hAnsi="Arial Narrow"/>
          <w:i/>
          <w:color w:val="000080"/>
          <w:sz w:val="22"/>
          <w:szCs w:val="22"/>
          <w:highlight w:val="yellow"/>
        </w:rPr>
        <w:t xml:space="preserve">In this section, the ME should define what types of costs are included in this cost pool and a description of how the ME’s accounting system captures and allocates these costs. The ME should provide a description as to how these services are provided including an indication as to whether they are provided by ME staff or sub-contracted agencies (or both).  Organizational charts should be provided and referenced in the narrative to the extent feasible.  Any positions with allocated costs between this contract and other funders should be fully explained as to who is being allocated, where (what cost pools) they are being allocated and the basis of allocation.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9848265" w14:textId="77777777" w:rsidR="00C72671" w:rsidRDefault="00C72671" w:rsidP="00482CEF">
      <w:pPr>
        <w:rPr>
          <w:rFonts w:ascii="Arial Narrow" w:hAnsi="Arial Narrow"/>
          <w:i/>
          <w:color w:val="000080"/>
          <w:sz w:val="22"/>
          <w:szCs w:val="22"/>
          <w:highlight w:val="yellow"/>
        </w:rPr>
      </w:pPr>
    </w:p>
    <w:p w14:paraId="04889D58" w14:textId="785A4135" w:rsidR="00482CEF" w:rsidRPr="004B6571" w:rsidRDefault="0070796D" w:rsidP="00482CEF">
      <w:pPr>
        <w:rPr>
          <w:rFonts w:ascii="Arial Narrow" w:hAnsi="Arial Narrow"/>
          <w:i/>
          <w:color w:val="000080"/>
          <w:sz w:val="22"/>
          <w:szCs w:val="22"/>
        </w:rPr>
      </w:pPr>
      <w:r w:rsidRPr="004B6571">
        <w:rPr>
          <w:rFonts w:ascii="Arial Narrow" w:hAnsi="Arial Narrow"/>
          <w:i/>
          <w:color w:val="000080"/>
          <w:sz w:val="22"/>
          <w:szCs w:val="22"/>
          <w:highlight w:val="yellow"/>
        </w:rPr>
        <w:t xml:space="preserve">If funding is not provided to the ME in their contract, include a statement to that effect here. </w:t>
      </w:r>
    </w:p>
    <w:p w14:paraId="0803D3DC" w14:textId="1CB82437" w:rsidR="00482CEF" w:rsidRPr="004B6571" w:rsidRDefault="00482CEF" w:rsidP="007160DB">
      <w:pPr>
        <w:keepNext/>
        <w:spacing w:line="252" w:lineRule="auto"/>
        <w:rPr>
          <w:rFonts w:ascii="Arial Narrow" w:hAnsi="Arial Narrow"/>
          <w:b/>
          <w:sz w:val="22"/>
          <w:szCs w:val="22"/>
          <w:u w:val="single"/>
        </w:rPr>
      </w:pPr>
    </w:p>
    <w:p w14:paraId="7D323E71" w14:textId="66433849" w:rsidR="00331552" w:rsidRPr="004B6571" w:rsidRDefault="00331552" w:rsidP="00331552">
      <w:pPr>
        <w:keepNext/>
        <w:spacing w:line="252" w:lineRule="auto"/>
        <w:rPr>
          <w:rFonts w:ascii="Arial Narrow" w:hAnsi="Arial Narrow" w:cs="Arial"/>
          <w:color w:val="000000"/>
          <w:sz w:val="22"/>
          <w:szCs w:val="22"/>
          <w:shd w:val="clear" w:color="auto" w:fill="FFFFFF"/>
        </w:rPr>
      </w:pPr>
      <w:bookmarkStart w:id="8" w:name="_Hlk170724616"/>
      <w:bookmarkStart w:id="9" w:name="_Hlk170724652"/>
      <w:r w:rsidRPr="004B6571">
        <w:rPr>
          <w:rFonts w:ascii="Arial Narrow" w:hAnsi="Arial Narrow"/>
          <w:b/>
          <w:sz w:val="22"/>
          <w:szCs w:val="22"/>
          <w:u w:val="single"/>
        </w:rPr>
        <w:t>MHSA</w:t>
      </w:r>
      <w:r>
        <w:rPr>
          <w:rFonts w:ascii="Arial Narrow" w:hAnsi="Arial Narrow"/>
          <w:b/>
          <w:sz w:val="22"/>
          <w:szCs w:val="22"/>
          <w:u w:val="single"/>
        </w:rPr>
        <w:t>4</w:t>
      </w:r>
      <w:bookmarkEnd w:id="8"/>
      <w:r w:rsidRPr="004B6571">
        <w:rPr>
          <w:rFonts w:ascii="Arial Narrow" w:hAnsi="Arial Narrow"/>
          <w:b/>
          <w:sz w:val="22"/>
          <w:szCs w:val="22"/>
          <w:u w:val="single"/>
        </w:rPr>
        <w:t xml:space="preserve"> – ME FL System of Care </w:t>
      </w:r>
      <w:r>
        <w:rPr>
          <w:rFonts w:ascii="Arial Narrow" w:hAnsi="Arial Narrow"/>
          <w:b/>
          <w:sz w:val="22"/>
          <w:szCs w:val="22"/>
          <w:u w:val="single"/>
        </w:rPr>
        <w:t>-</w:t>
      </w:r>
      <w:r w:rsidRPr="004B6571">
        <w:rPr>
          <w:rFonts w:ascii="Arial Narrow" w:hAnsi="Arial Narrow"/>
          <w:b/>
          <w:sz w:val="22"/>
          <w:szCs w:val="22"/>
          <w:u w:val="single"/>
        </w:rPr>
        <w:t xml:space="preserve"> Admin – Year </w:t>
      </w:r>
      <w:r w:rsidR="00094CFC">
        <w:rPr>
          <w:rFonts w:ascii="Arial Narrow" w:hAnsi="Arial Narrow"/>
          <w:b/>
          <w:sz w:val="22"/>
          <w:szCs w:val="22"/>
          <w:u w:val="single"/>
        </w:rPr>
        <w:t>4</w:t>
      </w:r>
      <w:r w:rsidRPr="004B6571">
        <w:rPr>
          <w:rFonts w:ascii="Arial Narrow" w:hAnsi="Arial Narrow"/>
          <w:bCs/>
          <w:sz w:val="22"/>
          <w:szCs w:val="22"/>
        </w:rPr>
        <w:t xml:space="preserve"> </w:t>
      </w:r>
      <w:bookmarkEnd w:id="9"/>
      <w:r w:rsidRPr="004B6571">
        <w:rPr>
          <w:rFonts w:ascii="Arial Narrow" w:hAnsi="Arial Narrow"/>
          <w:bCs/>
          <w:sz w:val="22"/>
          <w:szCs w:val="22"/>
        </w:rPr>
        <w:t xml:space="preserve">– </w:t>
      </w:r>
      <w:r w:rsidR="00002396" w:rsidRPr="00002396">
        <w:rPr>
          <w:rFonts w:ascii="Arial Narrow" w:hAnsi="Arial Narrow"/>
          <w:bCs/>
          <w:sz w:val="22"/>
          <w:szCs w:val="22"/>
        </w:rPr>
        <w:t xml:space="preserve">This cost pool </w:t>
      </w:r>
      <w:r w:rsidR="005903AC" w:rsidRPr="005903AC">
        <w:rPr>
          <w:rFonts w:ascii="Arial Narrow" w:hAnsi="Arial Narrow"/>
          <w:bCs/>
          <w:sz w:val="22"/>
          <w:szCs w:val="22"/>
        </w:rPr>
        <w:t xml:space="preserve">captures the allowable administrative costs including salary and travel if applicable for the Florida system of care expansion sustainability project for St. Lucie and Martin Counties grant awarded by the Department of Health and Human Services' Substance Abuse and Mental Health Services Administration as a four-year discretionary grant. Site coordinators engage and facilitate the collaboration of local key partners to expand the system of care framework into the service delivery system. Parent and youth coordinators promote peer </w:t>
      </w:r>
      <w:r w:rsidR="005903AC" w:rsidRPr="005903AC">
        <w:rPr>
          <w:rFonts w:ascii="Arial Narrow" w:hAnsi="Arial Narrow"/>
          <w:bCs/>
          <w:sz w:val="22"/>
          <w:szCs w:val="22"/>
        </w:rPr>
        <w:lastRenderedPageBreak/>
        <w:t xml:space="preserve">support, engage or attempt to develop family run and youth run organizations to participate in expanding the system of care framework into the service delivery system. The budget period is from </w:t>
      </w:r>
      <w:r w:rsidR="00EB10C1">
        <w:rPr>
          <w:rFonts w:ascii="Arial Narrow" w:hAnsi="Arial Narrow"/>
          <w:bCs/>
          <w:sz w:val="22"/>
          <w:szCs w:val="22"/>
        </w:rPr>
        <w:t xml:space="preserve">July </w:t>
      </w:r>
      <w:r w:rsidR="005903AC" w:rsidRPr="005903AC">
        <w:rPr>
          <w:rFonts w:ascii="Arial Narrow" w:hAnsi="Arial Narrow"/>
          <w:bCs/>
          <w:sz w:val="22"/>
          <w:szCs w:val="22"/>
        </w:rPr>
        <w:t xml:space="preserve">1, </w:t>
      </w:r>
      <w:proofErr w:type="gramStart"/>
      <w:r w:rsidR="005903AC" w:rsidRPr="005903AC">
        <w:rPr>
          <w:rFonts w:ascii="Arial Narrow" w:hAnsi="Arial Narrow"/>
          <w:bCs/>
          <w:sz w:val="22"/>
          <w:szCs w:val="22"/>
        </w:rPr>
        <w:t>202</w:t>
      </w:r>
      <w:r w:rsidR="00EB10C1">
        <w:rPr>
          <w:rFonts w:ascii="Arial Narrow" w:hAnsi="Arial Narrow"/>
          <w:bCs/>
          <w:sz w:val="22"/>
          <w:szCs w:val="22"/>
        </w:rPr>
        <w:t>5</w:t>
      </w:r>
      <w:proofErr w:type="gramEnd"/>
      <w:r w:rsidR="005903AC" w:rsidRPr="005903AC">
        <w:rPr>
          <w:rFonts w:ascii="Arial Narrow" w:hAnsi="Arial Narrow"/>
          <w:bCs/>
          <w:sz w:val="22"/>
          <w:szCs w:val="22"/>
        </w:rPr>
        <w:t xml:space="preserve"> to August 30, 2025</w:t>
      </w:r>
    </w:p>
    <w:p w14:paraId="0B926F30" w14:textId="77777777" w:rsidR="00331552" w:rsidRPr="004B6571" w:rsidRDefault="00331552" w:rsidP="00331552">
      <w:pPr>
        <w:keepNext/>
        <w:spacing w:line="252" w:lineRule="auto"/>
        <w:rPr>
          <w:rFonts w:ascii="Arial Narrow" w:hAnsi="Arial Narrow" w:cs="Arial"/>
          <w:color w:val="000000"/>
          <w:sz w:val="22"/>
          <w:szCs w:val="22"/>
          <w:shd w:val="clear" w:color="auto" w:fill="FFFFFF"/>
        </w:rPr>
      </w:pPr>
    </w:p>
    <w:p w14:paraId="0BC03AEA" w14:textId="77777777" w:rsidR="00331552" w:rsidRPr="004B6571" w:rsidRDefault="00331552" w:rsidP="00331552">
      <w:pPr>
        <w:keepNext/>
        <w:spacing w:line="252" w:lineRule="auto"/>
        <w:rPr>
          <w:rFonts w:ascii="Arial Narrow" w:hAnsi="Arial Narrow"/>
          <w:b/>
          <w:sz w:val="22"/>
          <w:szCs w:val="22"/>
          <w:u w:val="single"/>
        </w:rPr>
      </w:pPr>
      <w:r w:rsidRPr="004B6571">
        <w:rPr>
          <w:rFonts w:ascii="Arial Narrow" w:hAnsi="Arial Narrow" w:cs="Arial"/>
          <w:color w:val="000000"/>
          <w:sz w:val="22"/>
          <w:szCs w:val="22"/>
          <w:shd w:val="clear" w:color="auto" w:fill="FFFFFF"/>
        </w:rPr>
        <w:t>Grantees are required to provide the statutory match requirements ($3 federal to $1 non-federal in years 1-3; $1 federal to $1 non-federal in year 4). Funds must be used to support infrastructure development and services not covered by Medicaid, private, or other types of insurance. No more than 20 percent of the grant award may be used for data collection, performance measurement, and performance assessment expenses. No more than 30 percent of the grant award may be used for infrastructure. Remaining grant funds must be used for services and supports.</w:t>
      </w:r>
    </w:p>
    <w:p w14:paraId="68A0D881" w14:textId="77777777" w:rsidR="00331552" w:rsidRPr="004B6571" w:rsidRDefault="00331552" w:rsidP="00331552">
      <w:pPr>
        <w:keepNext/>
        <w:spacing w:line="252" w:lineRule="auto"/>
        <w:rPr>
          <w:rFonts w:ascii="Arial Narrow" w:hAnsi="Arial Narrow"/>
          <w:i/>
          <w:sz w:val="22"/>
          <w:szCs w:val="22"/>
        </w:rPr>
      </w:pPr>
    </w:p>
    <w:p w14:paraId="7D9EC139" w14:textId="77777777" w:rsidR="00331552" w:rsidRDefault="00331552" w:rsidP="00331552">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define what types of costs are included in this cost pool and a description of how the ME’s accounting system captures and allocates these costs. The ME should provide a description as to how these services are provided including an indication as to whether they are provided by ME staff or sub-contracted agencies (or both).  Organizational charts should be provided and referenced in the narrative to the extent feasible.  Any positions with allocated costs between this contract and other funders should be fully explained as to who is being allocated, where (what cost pools) they are being allocated and the basis of allocation.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E67AB48" w14:textId="77777777" w:rsidR="00331552" w:rsidRDefault="00331552" w:rsidP="00331552">
      <w:pPr>
        <w:rPr>
          <w:rFonts w:ascii="Arial Narrow" w:hAnsi="Arial Narrow"/>
          <w:i/>
          <w:color w:val="000080"/>
          <w:sz w:val="22"/>
          <w:szCs w:val="22"/>
          <w:highlight w:val="yellow"/>
        </w:rPr>
      </w:pPr>
    </w:p>
    <w:p w14:paraId="7A22C17E" w14:textId="77777777" w:rsidR="00331552" w:rsidRPr="004B6571" w:rsidRDefault="00331552" w:rsidP="00331552">
      <w:pPr>
        <w:rPr>
          <w:rFonts w:ascii="Arial Narrow" w:hAnsi="Arial Narrow"/>
          <w:i/>
          <w:color w:val="000080"/>
          <w:sz w:val="22"/>
          <w:szCs w:val="22"/>
        </w:rPr>
      </w:pPr>
      <w:r w:rsidRPr="004B6571">
        <w:rPr>
          <w:rFonts w:ascii="Arial Narrow" w:hAnsi="Arial Narrow"/>
          <w:i/>
          <w:color w:val="000080"/>
          <w:sz w:val="22"/>
          <w:szCs w:val="22"/>
          <w:highlight w:val="yellow"/>
        </w:rPr>
        <w:t xml:space="preserve">If funding is not provided to the ME in their contract, include a statement to that effect here. </w:t>
      </w:r>
    </w:p>
    <w:p w14:paraId="5B6FC802" w14:textId="77777777" w:rsidR="00D46B24" w:rsidRDefault="00D46B24" w:rsidP="00DD30B3">
      <w:pPr>
        <w:rPr>
          <w:rFonts w:ascii="Arial Narrow" w:hAnsi="Arial Narrow"/>
          <w:b/>
          <w:sz w:val="22"/>
          <w:szCs w:val="22"/>
          <w:u w:val="single"/>
        </w:rPr>
      </w:pPr>
    </w:p>
    <w:p w14:paraId="5834BF06" w14:textId="541AEE02" w:rsidR="00DD30B3" w:rsidRPr="00460197" w:rsidRDefault="00DD30B3" w:rsidP="00DD30B3">
      <w:pPr>
        <w:rPr>
          <w:rFonts w:ascii="Arial Narrow" w:hAnsi="Arial Narrow"/>
          <w:sz w:val="22"/>
          <w:szCs w:val="22"/>
        </w:rPr>
      </w:pPr>
      <w:r>
        <w:rPr>
          <w:rFonts w:ascii="Arial Narrow" w:hAnsi="Arial Narrow"/>
          <w:b/>
          <w:sz w:val="22"/>
          <w:szCs w:val="22"/>
          <w:u w:val="single"/>
        </w:rPr>
        <w:t>MHSCD - ME Care Coordination</w:t>
      </w:r>
      <w:r w:rsidRPr="00460197">
        <w:rPr>
          <w:rFonts w:ascii="Arial Narrow" w:hAnsi="Arial Narrow"/>
          <w:b/>
          <w:sz w:val="22"/>
          <w:szCs w:val="22"/>
        </w:rPr>
        <w:t xml:space="preserve"> </w:t>
      </w:r>
      <w:r>
        <w:rPr>
          <w:rFonts w:ascii="Arial Narrow" w:hAnsi="Arial Narrow"/>
          <w:bCs/>
          <w:sz w:val="22"/>
          <w:szCs w:val="22"/>
        </w:rPr>
        <w:t>–</w:t>
      </w:r>
      <w:r w:rsidRPr="00460197">
        <w:rPr>
          <w:rFonts w:ascii="Arial Narrow" w:hAnsi="Arial Narrow"/>
          <w:bCs/>
          <w:sz w:val="22"/>
          <w:szCs w:val="22"/>
        </w:rPr>
        <w:t xml:space="preserve"> </w:t>
      </w:r>
      <w:bookmarkEnd w:id="7"/>
      <w:r w:rsidRPr="00460197">
        <w:rPr>
          <w:rFonts w:ascii="Arial Narrow" w:hAnsi="Arial Narrow"/>
          <w:sz w:val="22"/>
          <w:szCs w:val="22"/>
        </w:rPr>
        <w:t xml:space="preserve">This cost pool captures the </w:t>
      </w:r>
      <w:r w:rsidR="00497A4D">
        <w:rPr>
          <w:rFonts w:ascii="Arial Narrow" w:hAnsi="Arial Narrow"/>
          <w:sz w:val="22"/>
          <w:szCs w:val="22"/>
        </w:rPr>
        <w:t xml:space="preserve">allowable </w:t>
      </w:r>
      <w:r w:rsidRPr="00460197">
        <w:rPr>
          <w:rFonts w:ascii="Arial Narrow" w:hAnsi="Arial Narrow"/>
          <w:sz w:val="22"/>
          <w:szCs w:val="22"/>
        </w:rPr>
        <w:t>cost</w:t>
      </w:r>
      <w:r w:rsidR="00497A4D">
        <w:rPr>
          <w:rFonts w:ascii="Arial Narrow" w:hAnsi="Arial Narrow"/>
          <w:sz w:val="22"/>
          <w:szCs w:val="22"/>
        </w:rPr>
        <w:t>s</w:t>
      </w:r>
      <w:r w:rsidRPr="00460197">
        <w:rPr>
          <w:rFonts w:ascii="Arial Narrow" w:hAnsi="Arial Narrow"/>
          <w:sz w:val="22"/>
          <w:szCs w:val="22"/>
        </w:rPr>
        <w:t xml:space="preserve"> of the Managing Entity's Care Coordination function. The purpose of this function is to assist individuals with behavioral health conditions who are not yet effectively connected with needed services and supports to transition successfully from higher levels of care to effective </w:t>
      </w:r>
      <w:proofErr w:type="gramStart"/>
      <w:r w:rsidRPr="00460197">
        <w:rPr>
          <w:rFonts w:ascii="Arial Narrow" w:hAnsi="Arial Narrow"/>
          <w:sz w:val="22"/>
          <w:szCs w:val="22"/>
        </w:rPr>
        <w:t>community based</w:t>
      </w:r>
      <w:proofErr w:type="gramEnd"/>
      <w:r w:rsidRPr="00460197">
        <w:rPr>
          <w:rFonts w:ascii="Arial Narrow" w:hAnsi="Arial Narrow"/>
          <w:sz w:val="22"/>
          <w:szCs w:val="22"/>
        </w:rPr>
        <w:t xml:space="preserve"> care. This includes services and supports that affect a person's overall well-being, such as behavioral health services, primary care, housing, and social connectedness.</w:t>
      </w:r>
      <w:r w:rsidRPr="00460197">
        <w:rPr>
          <w:rFonts w:ascii="Arial Narrow" w:hAnsi="Arial Narrow"/>
          <w:sz w:val="22"/>
          <w:szCs w:val="22"/>
        </w:rPr>
        <w:br/>
      </w:r>
      <w:r w:rsidRPr="00460197">
        <w:rPr>
          <w:rFonts w:ascii="Arial Narrow" w:hAnsi="Arial Narrow"/>
          <w:sz w:val="22"/>
          <w:szCs w:val="22"/>
        </w:rPr>
        <w:br/>
        <w:t>Managing Entities identify high utilizers and individuals with complex, special needs who could benefit from care coordination and contract with qualified providers to provide direct care services. Managing Entities continue to track these individuals over time to ensure they are successfully connected to the services and supports they need and to measure outcomes. Managing Entities monitor for additional service needs and purchase services as necessary, ensuring network adequacy. Managing Entities develop cross-system partnerships and agreements to facilitate information sharing and referral processes.</w:t>
      </w:r>
    </w:p>
    <w:p w14:paraId="7F07CC4D" w14:textId="545A119C" w:rsidR="00D775AB" w:rsidRDefault="00D775AB" w:rsidP="00CC5D97">
      <w:pPr>
        <w:rPr>
          <w:rFonts w:ascii="Arial Narrow" w:hAnsi="Arial Narrow"/>
          <w:b/>
          <w:sz w:val="22"/>
          <w:szCs w:val="22"/>
          <w:u w:val="single"/>
        </w:rPr>
      </w:pPr>
    </w:p>
    <w:p w14:paraId="72A7AC11" w14:textId="77777777" w:rsidR="00DD30B3" w:rsidRDefault="00DD30B3" w:rsidP="00DD30B3">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580F08B" w14:textId="77777777" w:rsidR="00DD30B3" w:rsidRDefault="00DD30B3" w:rsidP="00DD30B3">
      <w:pPr>
        <w:rPr>
          <w:rFonts w:ascii="Arial Narrow" w:hAnsi="Arial Narrow"/>
          <w:i/>
          <w:color w:val="000080"/>
          <w:sz w:val="22"/>
          <w:szCs w:val="22"/>
          <w:highlight w:val="yellow"/>
        </w:rPr>
      </w:pPr>
    </w:p>
    <w:p w14:paraId="5E98D019" w14:textId="77777777" w:rsidR="00DD30B3" w:rsidRPr="004B6571" w:rsidRDefault="00DD30B3" w:rsidP="00DD30B3">
      <w:pPr>
        <w:rPr>
          <w:rFonts w:ascii="Arial Narrow" w:hAnsi="Arial Narrow"/>
          <w:i/>
          <w:color w:val="000080"/>
          <w:sz w:val="22"/>
          <w:szCs w:val="22"/>
          <w:highlight w:val="yellow"/>
        </w:rPr>
      </w:pPr>
      <w:r w:rsidRPr="004B6571">
        <w:rPr>
          <w:rFonts w:ascii="Arial Narrow" w:hAnsi="Arial Narrow"/>
          <w:i/>
          <w:color w:val="000080"/>
          <w:sz w:val="22"/>
          <w:szCs w:val="22"/>
          <w:highlight w:val="yellow"/>
        </w:rPr>
        <w:t>If funding is not provided to the ME in their contract, include a statement to that effect here.</w:t>
      </w:r>
    </w:p>
    <w:p w14:paraId="1E626138" w14:textId="77777777" w:rsidR="00DD30B3" w:rsidRDefault="00DD30B3" w:rsidP="00CC5D97">
      <w:pPr>
        <w:rPr>
          <w:rFonts w:ascii="Arial Narrow" w:hAnsi="Arial Narrow"/>
          <w:b/>
          <w:sz w:val="22"/>
          <w:szCs w:val="22"/>
          <w:u w:val="single"/>
        </w:rPr>
      </w:pPr>
    </w:p>
    <w:p w14:paraId="53874299" w14:textId="17C0A139" w:rsidR="00E13063" w:rsidRPr="00460197" w:rsidRDefault="00E13063" w:rsidP="00E13063">
      <w:pPr>
        <w:rPr>
          <w:rFonts w:ascii="Arial Narrow" w:hAnsi="Arial Narrow"/>
          <w:sz w:val="22"/>
          <w:szCs w:val="22"/>
        </w:rPr>
      </w:pPr>
      <w:r>
        <w:rPr>
          <w:rFonts w:ascii="Arial Narrow" w:hAnsi="Arial Narrow"/>
          <w:b/>
          <w:sz w:val="22"/>
          <w:szCs w:val="22"/>
          <w:u w:val="single"/>
        </w:rPr>
        <w:t>MHSOS - ME Opioid Trust Fund Administration</w:t>
      </w:r>
      <w:r w:rsidRPr="00460197">
        <w:rPr>
          <w:rFonts w:ascii="Arial Narrow" w:hAnsi="Arial Narrow"/>
          <w:b/>
          <w:sz w:val="22"/>
          <w:szCs w:val="22"/>
        </w:rPr>
        <w:t xml:space="preserve"> </w:t>
      </w:r>
      <w:r>
        <w:rPr>
          <w:rFonts w:ascii="Arial Narrow" w:hAnsi="Arial Narrow"/>
          <w:bCs/>
          <w:sz w:val="22"/>
          <w:szCs w:val="22"/>
        </w:rPr>
        <w:t>–</w:t>
      </w:r>
      <w:r w:rsidRPr="00460197">
        <w:rPr>
          <w:rFonts w:ascii="Arial Narrow" w:hAnsi="Arial Narrow"/>
          <w:bCs/>
          <w:sz w:val="22"/>
          <w:szCs w:val="22"/>
        </w:rPr>
        <w:t xml:space="preserve"> </w:t>
      </w:r>
      <w:r w:rsidRPr="00460197">
        <w:rPr>
          <w:rFonts w:ascii="Arial Narrow" w:hAnsi="Arial Narrow"/>
          <w:sz w:val="22"/>
          <w:szCs w:val="22"/>
        </w:rPr>
        <w:t>This cost pool</w:t>
      </w:r>
      <w:r w:rsidRPr="00E13063">
        <w:rPr>
          <w:rFonts w:ascii="Arial" w:hAnsi="Arial" w:cs="Arial"/>
          <w:color w:val="000000"/>
          <w:sz w:val="18"/>
          <w:szCs w:val="18"/>
          <w:shd w:val="clear" w:color="auto" w:fill="FFFFFF"/>
        </w:rPr>
        <w:t xml:space="preserve"> </w:t>
      </w:r>
      <w:r w:rsidRPr="00E13063">
        <w:rPr>
          <w:rFonts w:ascii="Arial Narrow" w:hAnsi="Arial Narrow"/>
          <w:sz w:val="22"/>
          <w:szCs w:val="22"/>
        </w:rPr>
        <w:t>captures the cost of allowable expenses</w:t>
      </w:r>
      <w:r>
        <w:rPr>
          <w:rFonts w:ascii="Arial Narrow" w:hAnsi="Arial Narrow"/>
          <w:sz w:val="22"/>
          <w:szCs w:val="22"/>
        </w:rPr>
        <w:t xml:space="preserve"> </w:t>
      </w:r>
      <w:r w:rsidRPr="00E13063">
        <w:rPr>
          <w:rFonts w:ascii="Arial Narrow" w:hAnsi="Arial Narrow"/>
          <w:sz w:val="22"/>
          <w:szCs w:val="22"/>
        </w:rPr>
        <w:t>incurred by a managing entity for managing and</w:t>
      </w:r>
      <w:r>
        <w:rPr>
          <w:rFonts w:ascii="Arial Narrow" w:hAnsi="Arial Narrow"/>
          <w:sz w:val="22"/>
          <w:szCs w:val="22"/>
        </w:rPr>
        <w:t xml:space="preserve"> </w:t>
      </w:r>
      <w:r w:rsidRPr="00E13063">
        <w:rPr>
          <w:rFonts w:ascii="Arial Narrow" w:hAnsi="Arial Narrow"/>
          <w:sz w:val="22"/>
          <w:szCs w:val="22"/>
        </w:rPr>
        <w:t>administering funds in a manner consistent with the</w:t>
      </w:r>
      <w:r>
        <w:rPr>
          <w:rFonts w:ascii="Arial Narrow" w:hAnsi="Arial Narrow"/>
          <w:sz w:val="22"/>
          <w:szCs w:val="22"/>
        </w:rPr>
        <w:t xml:space="preserve"> </w:t>
      </w:r>
      <w:r w:rsidRPr="00E13063">
        <w:rPr>
          <w:rFonts w:ascii="Arial Narrow" w:hAnsi="Arial Narrow"/>
          <w:sz w:val="22"/>
          <w:szCs w:val="22"/>
        </w:rPr>
        <w:t>guidelines established by the Department of Children and</w:t>
      </w:r>
      <w:r>
        <w:rPr>
          <w:rFonts w:ascii="Arial Narrow" w:hAnsi="Arial Narrow"/>
          <w:sz w:val="22"/>
          <w:szCs w:val="22"/>
        </w:rPr>
        <w:t xml:space="preserve"> </w:t>
      </w:r>
      <w:r w:rsidRPr="00E13063">
        <w:rPr>
          <w:rFonts w:ascii="Arial Narrow" w:hAnsi="Arial Narrow"/>
          <w:sz w:val="22"/>
          <w:szCs w:val="22"/>
        </w:rPr>
        <w:t>Families and Schedule B of the distributor settlement</w:t>
      </w:r>
      <w:r>
        <w:rPr>
          <w:rFonts w:ascii="Arial Narrow" w:hAnsi="Arial Narrow"/>
          <w:sz w:val="22"/>
          <w:szCs w:val="22"/>
        </w:rPr>
        <w:t xml:space="preserve"> </w:t>
      </w:r>
      <w:r w:rsidRPr="00E13063">
        <w:rPr>
          <w:rFonts w:ascii="Arial Narrow" w:hAnsi="Arial Narrow"/>
          <w:sz w:val="22"/>
          <w:szCs w:val="22"/>
        </w:rPr>
        <w:t>agreement dated March 25, 2022 for the following opioid</w:t>
      </w:r>
      <w:r>
        <w:rPr>
          <w:rFonts w:ascii="Arial Narrow" w:hAnsi="Arial Narrow"/>
          <w:sz w:val="22"/>
          <w:szCs w:val="22"/>
        </w:rPr>
        <w:t xml:space="preserve"> </w:t>
      </w:r>
      <w:r w:rsidRPr="00E13063">
        <w:rPr>
          <w:rFonts w:ascii="Arial Narrow" w:hAnsi="Arial Narrow"/>
          <w:sz w:val="22"/>
          <w:szCs w:val="22"/>
        </w:rPr>
        <w:t>abatement programs and initiatives: Coordinated Opioid</w:t>
      </w:r>
      <w:r>
        <w:rPr>
          <w:rFonts w:ascii="Arial Narrow" w:hAnsi="Arial Narrow"/>
          <w:sz w:val="22"/>
          <w:szCs w:val="22"/>
        </w:rPr>
        <w:t xml:space="preserve"> </w:t>
      </w:r>
      <w:r w:rsidRPr="00E13063">
        <w:rPr>
          <w:rFonts w:ascii="Arial Narrow" w:hAnsi="Arial Narrow"/>
          <w:sz w:val="22"/>
          <w:szCs w:val="22"/>
        </w:rPr>
        <w:t>Recovery (CORE); Hospital Bridge Program; Peer Support</w:t>
      </w:r>
      <w:r>
        <w:rPr>
          <w:rFonts w:ascii="Arial Narrow" w:hAnsi="Arial Narrow"/>
          <w:sz w:val="22"/>
          <w:szCs w:val="22"/>
        </w:rPr>
        <w:t xml:space="preserve"> </w:t>
      </w:r>
      <w:r w:rsidRPr="00E13063">
        <w:rPr>
          <w:rFonts w:ascii="Arial Narrow" w:hAnsi="Arial Narrow"/>
          <w:sz w:val="22"/>
          <w:szCs w:val="22"/>
        </w:rPr>
        <w:t>Services and Recovery Community Organizations; Recovery</w:t>
      </w:r>
      <w:r>
        <w:rPr>
          <w:rFonts w:ascii="Arial Narrow" w:hAnsi="Arial Narrow"/>
          <w:sz w:val="22"/>
          <w:szCs w:val="22"/>
        </w:rPr>
        <w:t xml:space="preserve"> </w:t>
      </w:r>
      <w:r w:rsidRPr="00E13063">
        <w:rPr>
          <w:rFonts w:ascii="Arial Narrow" w:hAnsi="Arial Narrow"/>
          <w:sz w:val="22"/>
          <w:szCs w:val="22"/>
        </w:rPr>
        <w:t>Housing; Treatment and Recovery Support Services,</w:t>
      </w:r>
      <w:r>
        <w:rPr>
          <w:rFonts w:ascii="Arial Narrow" w:hAnsi="Arial Narrow"/>
          <w:sz w:val="22"/>
          <w:szCs w:val="22"/>
        </w:rPr>
        <w:t xml:space="preserve"> </w:t>
      </w:r>
      <w:r w:rsidRPr="00E13063">
        <w:rPr>
          <w:rFonts w:ascii="Arial Narrow" w:hAnsi="Arial Narrow"/>
          <w:sz w:val="22"/>
          <w:szCs w:val="22"/>
        </w:rPr>
        <w:t>Non-qualified Counties Program, and funding authorized for</w:t>
      </w:r>
      <w:r>
        <w:rPr>
          <w:rFonts w:ascii="Arial Narrow" w:hAnsi="Arial Narrow"/>
          <w:sz w:val="22"/>
          <w:szCs w:val="22"/>
        </w:rPr>
        <w:t xml:space="preserve"> </w:t>
      </w:r>
      <w:r w:rsidRPr="00E13063">
        <w:rPr>
          <w:rFonts w:ascii="Arial Narrow" w:hAnsi="Arial Narrow"/>
          <w:sz w:val="22"/>
          <w:szCs w:val="22"/>
        </w:rPr>
        <w:t>local fundin</w:t>
      </w:r>
      <w:r w:rsidR="000B0F73">
        <w:rPr>
          <w:rFonts w:ascii="Arial Narrow" w:hAnsi="Arial Narrow"/>
          <w:sz w:val="22"/>
          <w:szCs w:val="22"/>
        </w:rPr>
        <w:t xml:space="preserve">g </w:t>
      </w:r>
      <w:r w:rsidRPr="00E13063">
        <w:rPr>
          <w:rFonts w:ascii="Arial Narrow" w:hAnsi="Arial Narrow"/>
          <w:sz w:val="22"/>
          <w:szCs w:val="22"/>
        </w:rPr>
        <w:t>projects.</w:t>
      </w:r>
      <w:r w:rsidRPr="00460197">
        <w:rPr>
          <w:rFonts w:ascii="Arial Narrow" w:hAnsi="Arial Narrow"/>
          <w:sz w:val="22"/>
          <w:szCs w:val="22"/>
        </w:rPr>
        <w:t xml:space="preserve"> </w:t>
      </w:r>
    </w:p>
    <w:p w14:paraId="14997192" w14:textId="77777777" w:rsidR="000B0F73" w:rsidRDefault="000B0F73" w:rsidP="00E13063">
      <w:pPr>
        <w:rPr>
          <w:rFonts w:ascii="Arial Narrow" w:hAnsi="Arial Narrow"/>
          <w:b/>
          <w:sz w:val="22"/>
          <w:szCs w:val="22"/>
          <w:u w:val="single"/>
        </w:rPr>
      </w:pPr>
    </w:p>
    <w:p w14:paraId="77CC444C" w14:textId="77777777" w:rsidR="00E13063" w:rsidRDefault="00E13063" w:rsidP="00E13063">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w:t>
      </w:r>
      <w:r w:rsidRPr="004B6571">
        <w:rPr>
          <w:rFonts w:ascii="Arial Narrow" w:hAnsi="Arial Narrow"/>
          <w:i/>
          <w:color w:val="000080"/>
          <w:sz w:val="22"/>
          <w:szCs w:val="22"/>
          <w:highlight w:val="yellow"/>
        </w:rPr>
        <w:lastRenderedPageBreak/>
        <w:t xml:space="preserve">costs included in this cost pool. If the account/sub-account codes are not unique for this cost pool, explain how the costs are identified for this cost pool. Attachments may be used to simplify the explanation of allocated costs. </w:t>
      </w:r>
    </w:p>
    <w:p w14:paraId="72650D05" w14:textId="77777777" w:rsidR="00E13063" w:rsidRDefault="00E13063" w:rsidP="00E13063">
      <w:pPr>
        <w:rPr>
          <w:rFonts w:ascii="Arial Narrow" w:hAnsi="Arial Narrow"/>
          <w:i/>
          <w:color w:val="000080"/>
          <w:sz w:val="22"/>
          <w:szCs w:val="22"/>
          <w:highlight w:val="yellow"/>
        </w:rPr>
      </w:pPr>
    </w:p>
    <w:p w14:paraId="5D63AA40" w14:textId="29B16AEF" w:rsidR="00E13063" w:rsidRDefault="00E13063" w:rsidP="00E13063">
      <w:pPr>
        <w:rPr>
          <w:rFonts w:ascii="Arial Narrow" w:hAnsi="Arial Narrow"/>
          <w:b/>
          <w:sz w:val="22"/>
          <w:szCs w:val="22"/>
          <w:u w:val="single"/>
        </w:rPr>
      </w:pPr>
      <w:r w:rsidRPr="004B6571">
        <w:rPr>
          <w:rFonts w:ascii="Arial Narrow" w:hAnsi="Arial Narrow"/>
          <w:i/>
          <w:color w:val="000080"/>
          <w:sz w:val="22"/>
          <w:szCs w:val="22"/>
          <w:highlight w:val="yellow"/>
        </w:rPr>
        <w:t>If funding is not provided to the ME in their contract, include a statement to that effect here.</w:t>
      </w:r>
    </w:p>
    <w:p w14:paraId="1B55E855" w14:textId="7DA43705" w:rsidR="007160DB" w:rsidRPr="005871AF" w:rsidRDefault="007160DB" w:rsidP="007160DB">
      <w:pPr>
        <w:rPr>
          <w:rFonts w:ascii="Arial Narrow" w:hAnsi="Arial Narrow"/>
          <w:iCs/>
          <w:strike/>
          <w:color w:val="000080"/>
          <w:sz w:val="22"/>
          <w:szCs w:val="22"/>
        </w:rPr>
      </w:pPr>
    </w:p>
    <w:p w14:paraId="620BE0B5" w14:textId="0C36ED29" w:rsidR="00BB1C41" w:rsidRDefault="00BB1C41" w:rsidP="00BB1C41">
      <w:pPr>
        <w:rPr>
          <w:rFonts w:ascii="Arial Narrow" w:hAnsi="Arial Narrow"/>
          <w:sz w:val="22"/>
          <w:szCs w:val="22"/>
        </w:rPr>
      </w:pPr>
      <w:r w:rsidRPr="004B6571">
        <w:rPr>
          <w:rFonts w:ascii="Arial Narrow" w:hAnsi="Arial Narrow"/>
          <w:b/>
          <w:sz w:val="22"/>
          <w:szCs w:val="22"/>
          <w:u w:val="single"/>
        </w:rPr>
        <w:t>MSSA</w:t>
      </w:r>
      <w:r w:rsidR="00E13063">
        <w:rPr>
          <w:rFonts w:ascii="Arial Narrow" w:hAnsi="Arial Narrow"/>
          <w:b/>
          <w:sz w:val="22"/>
          <w:szCs w:val="22"/>
          <w:u w:val="single"/>
        </w:rPr>
        <w:t>7</w:t>
      </w:r>
      <w:r w:rsidRPr="004B6571">
        <w:rPr>
          <w:rFonts w:ascii="Arial Narrow" w:hAnsi="Arial Narrow"/>
          <w:b/>
          <w:sz w:val="22"/>
          <w:szCs w:val="22"/>
          <w:u w:val="single"/>
        </w:rPr>
        <w:t xml:space="preserve"> - ME State Opioid Response Disc Grant Admin</w:t>
      </w:r>
      <w:r w:rsidRPr="004B6571">
        <w:rPr>
          <w:rFonts w:ascii="Arial Narrow" w:hAnsi="Arial Narrow"/>
          <w:sz w:val="22"/>
          <w:szCs w:val="22"/>
          <w:u w:val="single"/>
        </w:rPr>
        <w:t xml:space="preserve"> </w:t>
      </w:r>
      <w:r w:rsidRPr="004B6571">
        <w:rPr>
          <w:rFonts w:ascii="Arial Narrow" w:hAnsi="Arial Narrow"/>
          <w:b/>
          <w:sz w:val="22"/>
          <w:szCs w:val="22"/>
          <w:u w:val="single"/>
        </w:rPr>
        <w:t xml:space="preserve">– Year </w:t>
      </w:r>
      <w:r w:rsidR="00E13063">
        <w:rPr>
          <w:rFonts w:ascii="Arial Narrow" w:hAnsi="Arial Narrow"/>
          <w:b/>
          <w:sz w:val="22"/>
          <w:szCs w:val="22"/>
          <w:u w:val="single"/>
        </w:rPr>
        <w:t>7</w:t>
      </w:r>
      <w:r w:rsidRPr="004B6571">
        <w:rPr>
          <w:rFonts w:ascii="Arial Narrow" w:hAnsi="Arial Narrow"/>
          <w:sz w:val="22"/>
          <w:szCs w:val="22"/>
        </w:rPr>
        <w:t xml:space="preserve"> – </w:t>
      </w:r>
      <w:r w:rsidR="00EB10C1" w:rsidRPr="00EB10C1">
        <w:rPr>
          <w:rFonts w:ascii="Arial Narrow" w:hAnsi="Arial Narrow"/>
          <w:sz w:val="22"/>
          <w:szCs w:val="22"/>
        </w:rPr>
        <w:t>Federal Budget Period: 7/1/25-9/29/25</w:t>
      </w:r>
      <w:r w:rsidR="00EB10C1">
        <w:rPr>
          <w:rFonts w:ascii="Arial Narrow" w:hAnsi="Arial Narrow"/>
          <w:sz w:val="22"/>
          <w:szCs w:val="22"/>
        </w:rPr>
        <w:t xml:space="preserve"> - </w:t>
      </w:r>
      <w:r w:rsidRPr="00D46B24">
        <w:rPr>
          <w:rFonts w:ascii="Arial Narrow" w:hAnsi="Arial Narrow"/>
          <w:sz w:val="22"/>
          <w:szCs w:val="22"/>
        </w:rPr>
        <w:t xml:space="preserve">This cost pool </w:t>
      </w:r>
      <w:r w:rsidR="00E13063" w:rsidRPr="00E13063">
        <w:rPr>
          <w:rFonts w:ascii="Arial Narrow" w:hAnsi="Arial Narrow"/>
          <w:sz w:val="22"/>
          <w:szCs w:val="22"/>
        </w:rPr>
        <w:t xml:space="preserve">captures </w:t>
      </w:r>
      <w:r w:rsidR="00497A4D">
        <w:rPr>
          <w:rFonts w:ascii="Arial Narrow" w:hAnsi="Arial Narrow"/>
          <w:sz w:val="22"/>
          <w:szCs w:val="22"/>
        </w:rPr>
        <w:t xml:space="preserve">the allowable </w:t>
      </w:r>
      <w:r w:rsidR="00E13063" w:rsidRPr="00E13063">
        <w:rPr>
          <w:rFonts w:ascii="Arial Narrow" w:hAnsi="Arial Narrow"/>
          <w:sz w:val="22"/>
          <w:szCs w:val="22"/>
        </w:rPr>
        <w:t>costs in the Managing Entities incurred under the</w:t>
      </w:r>
      <w:r w:rsidR="00E13063">
        <w:rPr>
          <w:rFonts w:ascii="Arial Narrow" w:hAnsi="Arial Narrow"/>
          <w:sz w:val="22"/>
          <w:szCs w:val="22"/>
        </w:rPr>
        <w:t xml:space="preserve"> </w:t>
      </w:r>
      <w:r w:rsidR="00E13063" w:rsidRPr="00E13063">
        <w:rPr>
          <w:rFonts w:ascii="Arial Narrow" w:hAnsi="Arial Narrow"/>
          <w:sz w:val="22"/>
          <w:szCs w:val="22"/>
        </w:rPr>
        <w:t>State Opioid Response IV (SOR-4) Project Grant. All funds</w:t>
      </w:r>
      <w:r w:rsidR="00E13063">
        <w:rPr>
          <w:rFonts w:ascii="Arial Narrow" w:hAnsi="Arial Narrow"/>
          <w:sz w:val="22"/>
          <w:szCs w:val="22"/>
        </w:rPr>
        <w:t xml:space="preserve"> </w:t>
      </w:r>
      <w:r w:rsidR="00E13063" w:rsidRPr="00E13063">
        <w:rPr>
          <w:rFonts w:ascii="Arial Narrow" w:hAnsi="Arial Narrow"/>
          <w:sz w:val="22"/>
          <w:szCs w:val="22"/>
        </w:rPr>
        <w:t>expended under this OCA must be directly related to SOR-4</w:t>
      </w:r>
      <w:r w:rsidR="00E13063">
        <w:rPr>
          <w:rFonts w:ascii="Arial Narrow" w:hAnsi="Arial Narrow"/>
          <w:sz w:val="22"/>
          <w:szCs w:val="22"/>
        </w:rPr>
        <w:t xml:space="preserve"> </w:t>
      </w:r>
      <w:r w:rsidR="00E13063" w:rsidRPr="00E13063">
        <w:rPr>
          <w:rFonts w:ascii="Arial Narrow" w:hAnsi="Arial Narrow"/>
          <w:sz w:val="22"/>
          <w:szCs w:val="22"/>
        </w:rPr>
        <w:t>grant activities and the ME must maintain records to that</w:t>
      </w:r>
      <w:r w:rsidR="00E13063">
        <w:rPr>
          <w:rFonts w:ascii="Arial Narrow" w:hAnsi="Arial Narrow"/>
          <w:sz w:val="22"/>
          <w:szCs w:val="22"/>
        </w:rPr>
        <w:t xml:space="preserve"> </w:t>
      </w:r>
      <w:r w:rsidR="00E13063" w:rsidRPr="00E13063">
        <w:rPr>
          <w:rFonts w:ascii="Arial Narrow" w:hAnsi="Arial Narrow"/>
          <w:sz w:val="22"/>
          <w:szCs w:val="22"/>
        </w:rPr>
        <w:t>effect. The SOR-4 grant aims to increase access to</w:t>
      </w:r>
      <w:r w:rsidR="00E13063">
        <w:rPr>
          <w:rFonts w:ascii="Arial Narrow" w:hAnsi="Arial Narrow"/>
          <w:sz w:val="22"/>
          <w:szCs w:val="22"/>
        </w:rPr>
        <w:t xml:space="preserve"> </w:t>
      </w:r>
      <w:r w:rsidR="00E13063" w:rsidRPr="00E13063">
        <w:rPr>
          <w:rFonts w:ascii="Arial Narrow" w:hAnsi="Arial Narrow"/>
          <w:sz w:val="22"/>
          <w:szCs w:val="22"/>
        </w:rPr>
        <w:t>evidence-based prevention, treatment, and recovery support</w:t>
      </w:r>
      <w:r w:rsidR="00E13063">
        <w:rPr>
          <w:rFonts w:ascii="Arial Narrow" w:hAnsi="Arial Narrow"/>
          <w:sz w:val="22"/>
          <w:szCs w:val="22"/>
        </w:rPr>
        <w:t xml:space="preserve"> </w:t>
      </w:r>
      <w:r w:rsidR="00E13063" w:rsidRPr="00E13063">
        <w:rPr>
          <w:rFonts w:ascii="Arial Narrow" w:hAnsi="Arial Narrow"/>
          <w:sz w:val="22"/>
          <w:szCs w:val="22"/>
        </w:rPr>
        <w:t>services that address opioid or stimulant misuse, overdoses,</w:t>
      </w:r>
      <w:r w:rsidR="00E13063">
        <w:rPr>
          <w:rFonts w:ascii="Arial Narrow" w:hAnsi="Arial Narrow"/>
          <w:sz w:val="22"/>
          <w:szCs w:val="22"/>
        </w:rPr>
        <w:t xml:space="preserve"> </w:t>
      </w:r>
      <w:r w:rsidR="00E13063" w:rsidRPr="00E13063">
        <w:rPr>
          <w:rFonts w:ascii="Arial Narrow" w:hAnsi="Arial Narrow"/>
          <w:sz w:val="22"/>
          <w:szCs w:val="22"/>
        </w:rPr>
        <w:t>or disorders.</w:t>
      </w:r>
    </w:p>
    <w:p w14:paraId="58C5876C" w14:textId="77777777" w:rsidR="00BB1C41" w:rsidRPr="00BB1C41" w:rsidRDefault="00BB1C41" w:rsidP="00BB1C41">
      <w:pPr>
        <w:rPr>
          <w:rFonts w:ascii="Arial Narrow" w:hAnsi="Arial Narrow"/>
          <w:sz w:val="22"/>
          <w:szCs w:val="22"/>
        </w:rPr>
      </w:pPr>
    </w:p>
    <w:p w14:paraId="7CB87038" w14:textId="77777777" w:rsidR="00BB1C41" w:rsidRPr="004B6571" w:rsidRDefault="00BB1C41" w:rsidP="00BB1C41">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 xml:space="preserve">Only 5 percent of the total grant award may be used for administration and infrastructure costs to administer the grant. </w:t>
      </w:r>
    </w:p>
    <w:p w14:paraId="4AB606D5" w14:textId="77777777" w:rsidR="00BB1C41" w:rsidRPr="004B6571" w:rsidRDefault="00BB1C41" w:rsidP="00BB1C41">
      <w:pPr>
        <w:rPr>
          <w:rFonts w:ascii="Arial Narrow" w:hAnsi="Arial Narrow" w:cs="Arial"/>
          <w:color w:val="000000"/>
          <w:sz w:val="22"/>
          <w:szCs w:val="22"/>
          <w:shd w:val="clear" w:color="auto" w:fill="FFFFFF"/>
        </w:rPr>
      </w:pPr>
    </w:p>
    <w:p w14:paraId="44310833" w14:textId="77777777" w:rsidR="00BB1C41" w:rsidRPr="004B6571" w:rsidRDefault="00BB1C41" w:rsidP="00BB1C41">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State Opioid Response funds may not be used for the following purposes:</w:t>
      </w:r>
    </w:p>
    <w:p w14:paraId="281458CE" w14:textId="77777777" w:rsidR="00BB1C41" w:rsidRPr="004B6571" w:rsidRDefault="00BB1C41" w:rsidP="00BB1C41">
      <w:pPr>
        <w:pStyle w:val="ListParagraph"/>
        <w:numPr>
          <w:ilvl w:val="0"/>
          <w:numId w:val="46"/>
        </w:numPr>
        <w:rPr>
          <w:rFonts w:ascii="Arial Narrow" w:hAnsi="Arial Narrow" w:cs="Arial"/>
          <w:color w:val="000000"/>
          <w:shd w:val="clear" w:color="auto" w:fill="FFFFFF"/>
        </w:rPr>
      </w:pPr>
      <w:r w:rsidRPr="004B6571">
        <w:rPr>
          <w:rFonts w:ascii="Arial Narrow" w:hAnsi="Arial Narrow" w:cs="Arial"/>
          <w:color w:val="000000"/>
          <w:shd w:val="clear" w:color="auto" w:fill="FFFFFF"/>
        </w:rPr>
        <w:t xml:space="preserve">Make direct payments to individuals to enter treatment or continue to participate in prevention or treatment </w:t>
      </w:r>
      <w:proofErr w:type="gramStart"/>
      <w:r w:rsidRPr="004B6571">
        <w:rPr>
          <w:rFonts w:ascii="Arial Narrow" w:hAnsi="Arial Narrow" w:cs="Arial"/>
          <w:color w:val="000000"/>
          <w:shd w:val="clear" w:color="auto" w:fill="FFFFFF"/>
        </w:rPr>
        <w:t>services;</w:t>
      </w:r>
      <w:proofErr w:type="gramEnd"/>
    </w:p>
    <w:p w14:paraId="2F9FAD3B" w14:textId="77777777" w:rsidR="00BB1C41" w:rsidRPr="004B6571" w:rsidRDefault="00BB1C41" w:rsidP="00BB1C41">
      <w:pPr>
        <w:pStyle w:val="ListParagraph"/>
        <w:numPr>
          <w:ilvl w:val="0"/>
          <w:numId w:val="1"/>
        </w:numPr>
        <w:rPr>
          <w:rFonts w:ascii="Arial Narrow" w:hAnsi="Arial Narrow" w:cs="Arial"/>
          <w:color w:val="000000"/>
          <w:shd w:val="clear" w:color="auto" w:fill="FFFFFF"/>
        </w:rPr>
      </w:pPr>
      <w:r w:rsidRPr="004B6571">
        <w:rPr>
          <w:rFonts w:ascii="Arial Narrow" w:hAnsi="Arial Narrow" w:cs="Arial"/>
          <w:color w:val="000000"/>
          <w:shd w:val="clear" w:color="auto" w:fill="FFFFFF"/>
        </w:rPr>
        <w:t xml:space="preserve">To pay for construction or purchase of </w:t>
      </w:r>
      <w:proofErr w:type="gramStart"/>
      <w:r w:rsidRPr="004B6571">
        <w:rPr>
          <w:rFonts w:ascii="Arial Narrow" w:hAnsi="Arial Narrow" w:cs="Arial"/>
          <w:color w:val="000000"/>
          <w:shd w:val="clear" w:color="auto" w:fill="FFFFFF"/>
        </w:rPr>
        <w:t>structures;</w:t>
      </w:r>
      <w:proofErr w:type="gramEnd"/>
    </w:p>
    <w:p w14:paraId="1BC57479" w14:textId="18CFA470" w:rsidR="00BB1C41" w:rsidRPr="00EB10C1" w:rsidRDefault="00601F10" w:rsidP="00671368">
      <w:pPr>
        <w:pStyle w:val="ListParagraph"/>
        <w:numPr>
          <w:ilvl w:val="0"/>
          <w:numId w:val="1"/>
        </w:numPr>
        <w:spacing w:after="0"/>
        <w:rPr>
          <w:rFonts w:ascii="Arial Narrow" w:hAnsi="Arial Narrow" w:cs="Arial"/>
          <w:color w:val="000000"/>
          <w:shd w:val="clear" w:color="auto" w:fill="FFFFFF"/>
        </w:rPr>
      </w:pPr>
      <w:r w:rsidRPr="00EB10C1">
        <w:rPr>
          <w:rFonts w:ascii="Arial Narrow" w:hAnsi="Arial Narrow" w:cs="Arial"/>
        </w:rPr>
        <w:t xml:space="preserve">To pay the salary of an individual at a rate in excess of </w:t>
      </w:r>
      <w:r w:rsidRPr="00EB10C1">
        <w:rPr>
          <w:rFonts w:ascii="Arial Narrow" w:hAnsi="Arial Narrow"/>
        </w:rPr>
        <w:t xml:space="preserve">Level II of the Executive Schedule, published by the U.S. Office of Personnel Management at: </w:t>
      </w:r>
      <w:hyperlink r:id="rId11" w:history="1">
        <w:r w:rsidRPr="00EB10C1">
          <w:rPr>
            <w:rStyle w:val="Hyperlink"/>
            <w:rFonts w:ascii="Arial Narrow" w:hAnsi="Arial Narrow"/>
          </w:rPr>
          <w:t>https://www.opm.gov/policy-data-oversight/pay-leave/salaries-wages/</w:t>
        </w:r>
      </w:hyperlink>
      <w:r w:rsidRPr="00EB10C1">
        <w:rPr>
          <w:rFonts w:ascii="Arial Narrow" w:hAnsi="Arial Narrow" w:cs="Arial"/>
        </w:rPr>
        <w:t xml:space="preserve">. </w:t>
      </w:r>
      <w:r w:rsidR="00BB1C41" w:rsidRPr="00EB10C1">
        <w:rPr>
          <w:rFonts w:ascii="Arial Narrow" w:hAnsi="Arial Narrow" w:cs="Arial"/>
          <w:color w:val="000000"/>
          <w:shd w:val="clear" w:color="auto" w:fill="FFFFFF"/>
        </w:rPr>
        <w:t>or</w:t>
      </w:r>
    </w:p>
    <w:p w14:paraId="0111F6BD" w14:textId="77777777" w:rsidR="00BB1C41" w:rsidRPr="004B6571" w:rsidRDefault="00BB1C41" w:rsidP="00BB1C41">
      <w:pPr>
        <w:pStyle w:val="ListParagraph"/>
        <w:numPr>
          <w:ilvl w:val="0"/>
          <w:numId w:val="1"/>
        </w:numPr>
        <w:spacing w:after="0"/>
        <w:rPr>
          <w:rFonts w:ascii="Arial Narrow" w:hAnsi="Arial Narrow"/>
        </w:rPr>
      </w:pPr>
      <w:r w:rsidRPr="004B6571">
        <w:rPr>
          <w:rFonts w:ascii="Arial Narrow" w:hAnsi="Arial Narrow" w:cs="Arial"/>
          <w:color w:val="000000"/>
          <w:shd w:val="clear" w:color="auto" w:fill="FFFFFF"/>
        </w:rPr>
        <w:t>To supplant (or replace) current funding of existing services.</w:t>
      </w:r>
    </w:p>
    <w:p w14:paraId="29336DA7" w14:textId="77777777" w:rsidR="00BB1C41" w:rsidRPr="004B6571" w:rsidRDefault="00BB1C41" w:rsidP="00BB1C41">
      <w:pPr>
        <w:rPr>
          <w:rFonts w:ascii="Arial Narrow" w:hAnsi="Arial Narrow"/>
          <w:i/>
          <w:color w:val="000080"/>
          <w:sz w:val="22"/>
          <w:szCs w:val="22"/>
        </w:rPr>
      </w:pPr>
    </w:p>
    <w:p w14:paraId="350273F7" w14:textId="77777777" w:rsidR="00BB1C41" w:rsidRDefault="00BB1C41" w:rsidP="00BB1C41">
      <w:pPr>
        <w:rPr>
          <w:rFonts w:ascii="Arial Narrow" w:hAnsi="Arial Narrow"/>
          <w:i/>
          <w:color w:val="000080"/>
          <w:sz w:val="22"/>
          <w:szCs w:val="22"/>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the ME should provide a description as to how the ME ensures that only eligible costs are charged to this cost pool and how their accounting system captures these costs.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4B6571">
        <w:rPr>
          <w:rFonts w:ascii="Arial Narrow" w:hAnsi="Arial Narrow"/>
          <w:i/>
          <w:color w:val="000080"/>
          <w:sz w:val="22"/>
          <w:szCs w:val="22"/>
        </w:rPr>
        <w:t xml:space="preserve"> </w:t>
      </w:r>
    </w:p>
    <w:p w14:paraId="3A2796F8" w14:textId="77777777" w:rsidR="00BB1C41" w:rsidRDefault="00BB1C41" w:rsidP="00BB1C41">
      <w:pPr>
        <w:rPr>
          <w:rFonts w:ascii="Arial Narrow" w:hAnsi="Arial Narrow"/>
          <w:i/>
          <w:color w:val="000080"/>
          <w:sz w:val="22"/>
          <w:szCs w:val="22"/>
        </w:rPr>
      </w:pPr>
    </w:p>
    <w:p w14:paraId="1BD78E30" w14:textId="77777777" w:rsidR="00BB1C41" w:rsidRPr="004B6571" w:rsidRDefault="00BB1C41" w:rsidP="00BB1C41">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56345F57" w14:textId="1A1F9E00" w:rsidR="00905C50" w:rsidRPr="00262FF8" w:rsidRDefault="00905C50" w:rsidP="004B3CB5">
      <w:pPr>
        <w:spacing w:before="120" w:after="120"/>
        <w:rPr>
          <w:rFonts w:ascii="Arial Narrow" w:hAnsi="Arial Narrow"/>
          <w:b/>
          <w:sz w:val="22"/>
          <w:szCs w:val="22"/>
        </w:rPr>
      </w:pPr>
    </w:p>
    <w:p w14:paraId="323A604D" w14:textId="389FE927" w:rsidR="00416958" w:rsidRPr="00262FF8" w:rsidRDefault="00416958" w:rsidP="00E97FF8">
      <w:pPr>
        <w:pStyle w:val="Heading1"/>
        <w:rPr>
          <w:rFonts w:ascii="Arial Narrow" w:hAnsi="Arial Narrow"/>
          <w:sz w:val="22"/>
          <w:szCs w:val="22"/>
        </w:rPr>
      </w:pPr>
      <w:bookmarkStart w:id="10" w:name="_Toc203390729"/>
      <w:r w:rsidRPr="00262FF8">
        <w:rPr>
          <w:rFonts w:ascii="Arial Narrow" w:hAnsi="Arial Narrow"/>
          <w:sz w:val="22"/>
          <w:szCs w:val="22"/>
        </w:rPr>
        <w:t xml:space="preserve">Section VIII – General Mental Health and Substance Abuse </w:t>
      </w:r>
      <w:r w:rsidR="00772182" w:rsidRPr="00262FF8">
        <w:rPr>
          <w:rFonts w:ascii="Arial Narrow" w:hAnsi="Arial Narrow"/>
          <w:sz w:val="22"/>
          <w:szCs w:val="22"/>
        </w:rPr>
        <w:t xml:space="preserve">Services </w:t>
      </w:r>
      <w:r w:rsidRPr="00262FF8">
        <w:rPr>
          <w:rFonts w:ascii="Arial Narrow" w:hAnsi="Arial Narrow"/>
          <w:sz w:val="22"/>
          <w:szCs w:val="22"/>
        </w:rPr>
        <w:t>and Specific Federal and State Funded Projects</w:t>
      </w:r>
      <w:bookmarkEnd w:id="10"/>
    </w:p>
    <w:p w14:paraId="72F4E3E1" w14:textId="77777777" w:rsidR="004F64DD" w:rsidRPr="00262FF8" w:rsidRDefault="004F64DD" w:rsidP="00E97FF8">
      <w:pPr>
        <w:rPr>
          <w:rFonts w:ascii="Arial Narrow" w:hAnsi="Arial Narrow"/>
          <w:sz w:val="22"/>
          <w:szCs w:val="22"/>
        </w:rPr>
      </w:pPr>
    </w:p>
    <w:p w14:paraId="048D3FB2" w14:textId="0C73C3F9" w:rsidR="00416958" w:rsidRPr="00262FF8" w:rsidRDefault="00416958" w:rsidP="00E97FF8">
      <w:pPr>
        <w:rPr>
          <w:rFonts w:ascii="Arial Narrow" w:hAnsi="Arial Narrow"/>
          <w:sz w:val="22"/>
          <w:szCs w:val="22"/>
        </w:rPr>
      </w:pPr>
      <w:r w:rsidRPr="00262FF8">
        <w:rPr>
          <w:rFonts w:ascii="Arial Narrow" w:hAnsi="Arial Narrow"/>
          <w:sz w:val="22"/>
          <w:szCs w:val="22"/>
        </w:rPr>
        <w:t>This section describes expenditures related to general</w:t>
      </w:r>
      <w:r w:rsidR="00772182" w:rsidRPr="00262FF8">
        <w:rPr>
          <w:rFonts w:ascii="Arial Narrow" w:hAnsi="Arial Narrow"/>
          <w:sz w:val="22"/>
          <w:szCs w:val="22"/>
        </w:rPr>
        <w:t xml:space="preserve"> mental health</w:t>
      </w:r>
      <w:r w:rsidRPr="00262FF8">
        <w:rPr>
          <w:rFonts w:ascii="Arial Narrow" w:hAnsi="Arial Narrow"/>
          <w:sz w:val="22"/>
          <w:szCs w:val="22"/>
        </w:rPr>
        <w:t xml:space="preserve"> and </w:t>
      </w:r>
      <w:r w:rsidR="00772182" w:rsidRPr="00262FF8">
        <w:rPr>
          <w:rFonts w:ascii="Arial Narrow" w:hAnsi="Arial Narrow"/>
          <w:sz w:val="22"/>
          <w:szCs w:val="22"/>
        </w:rPr>
        <w:t>substance abuse</w:t>
      </w:r>
      <w:r w:rsidRPr="00262FF8">
        <w:rPr>
          <w:rFonts w:ascii="Arial Narrow" w:hAnsi="Arial Narrow"/>
          <w:sz w:val="22"/>
          <w:szCs w:val="22"/>
        </w:rPr>
        <w:t xml:space="preserve"> services. Costs recorded in this section include the services identified from the Sub</w:t>
      </w:r>
      <w:r w:rsidR="001E1A49" w:rsidRPr="00262FF8">
        <w:rPr>
          <w:rFonts w:ascii="Arial Narrow" w:hAnsi="Arial Narrow"/>
          <w:sz w:val="22"/>
          <w:szCs w:val="22"/>
        </w:rPr>
        <w:t>stance Abuse and Mental Health Block G</w:t>
      </w:r>
      <w:r w:rsidRPr="00262FF8">
        <w:rPr>
          <w:rFonts w:ascii="Arial Narrow" w:hAnsi="Arial Narrow"/>
          <w:sz w:val="22"/>
          <w:szCs w:val="22"/>
        </w:rPr>
        <w:t>rants as well as specific federal and state funded projects.</w:t>
      </w:r>
    </w:p>
    <w:p w14:paraId="39D13B59" w14:textId="56D19EF2" w:rsidR="00416958" w:rsidRPr="00262FF8" w:rsidRDefault="00416958" w:rsidP="00CD0CE1">
      <w:pPr>
        <w:rPr>
          <w:rFonts w:ascii="Arial Narrow" w:hAnsi="Arial Narrow"/>
          <w:b/>
          <w:sz w:val="22"/>
          <w:szCs w:val="22"/>
        </w:rPr>
      </w:pPr>
    </w:p>
    <w:p w14:paraId="2ADE9B34" w14:textId="7D15B96C" w:rsidR="00966908" w:rsidRPr="00262FF8" w:rsidRDefault="00416958"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Mental Health</w:t>
      </w:r>
      <w:r w:rsidR="00BF4610" w:rsidRPr="00262FF8">
        <w:rPr>
          <w:rFonts w:ascii="Arial Narrow" w:hAnsi="Arial Narrow"/>
          <w:b/>
          <w:sz w:val="22"/>
          <w:szCs w:val="22"/>
        </w:rPr>
        <w:t xml:space="preserve"> – </w:t>
      </w:r>
      <w:proofErr w:type="spellStart"/>
      <w:r w:rsidR="00BF4610" w:rsidRPr="00262FF8">
        <w:rPr>
          <w:rFonts w:ascii="Arial Narrow" w:hAnsi="Arial Narrow"/>
          <w:b/>
          <w:sz w:val="22"/>
          <w:szCs w:val="22"/>
        </w:rPr>
        <w:t>Core</w:t>
      </w:r>
      <w:proofErr w:type="spellEnd"/>
      <w:r w:rsidR="00BF4610" w:rsidRPr="00262FF8">
        <w:rPr>
          <w:rFonts w:ascii="Arial Narrow" w:hAnsi="Arial Narrow"/>
          <w:b/>
          <w:sz w:val="22"/>
          <w:szCs w:val="22"/>
        </w:rPr>
        <w:t xml:space="preserve"> Services</w:t>
      </w:r>
      <w:r w:rsidR="00A36674" w:rsidRPr="00262FF8">
        <w:rPr>
          <w:rFonts w:ascii="Arial Narrow" w:hAnsi="Arial Narrow"/>
          <w:b/>
          <w:sz w:val="22"/>
          <w:szCs w:val="22"/>
        </w:rPr>
        <w:t xml:space="preserve"> Funding</w:t>
      </w:r>
    </w:p>
    <w:p w14:paraId="38F4D383" w14:textId="77777777" w:rsidR="001E1A49" w:rsidRPr="00262FF8" w:rsidRDefault="001E1A49" w:rsidP="00CD0CE1">
      <w:pPr>
        <w:tabs>
          <w:tab w:val="center" w:pos="4320"/>
          <w:tab w:val="right" w:pos="8640"/>
        </w:tabs>
        <w:rPr>
          <w:rFonts w:ascii="Arial Narrow" w:hAnsi="Arial Narrow"/>
          <w:b/>
          <w:sz w:val="22"/>
          <w:szCs w:val="22"/>
          <w:u w:val="single"/>
        </w:rPr>
      </w:pPr>
    </w:p>
    <w:p w14:paraId="700BA72D" w14:textId="77777777" w:rsidR="008A46BD" w:rsidRPr="008A46BD" w:rsidRDefault="00416958" w:rsidP="008A46BD">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117F1F" w:rsidRPr="00262FF8">
        <w:rPr>
          <w:rFonts w:ascii="Arial Narrow" w:hAnsi="Arial Narrow"/>
          <w:b/>
          <w:sz w:val="22"/>
          <w:szCs w:val="22"/>
          <w:u w:val="single"/>
        </w:rPr>
        <w:t>0</w:t>
      </w:r>
      <w:r w:rsidRPr="00262FF8">
        <w:rPr>
          <w:rFonts w:ascii="Arial Narrow" w:hAnsi="Arial Narrow"/>
          <w:b/>
          <w:sz w:val="22"/>
          <w:szCs w:val="22"/>
          <w:u w:val="single"/>
        </w:rPr>
        <w:t>01 – 24 Hour Care (Non-Hospitalization) Residential</w:t>
      </w:r>
      <w:r w:rsidRPr="00262FF8">
        <w:rPr>
          <w:rFonts w:ascii="Arial Narrow" w:hAnsi="Arial Narrow"/>
          <w:sz w:val="22"/>
          <w:szCs w:val="22"/>
        </w:rPr>
        <w:t xml:space="preserve"> – </w:t>
      </w:r>
      <w:r w:rsidR="008A46BD" w:rsidRPr="008A46BD">
        <w:rPr>
          <w:rFonts w:ascii="Arial Narrow" w:hAnsi="Arial Narrow"/>
          <w:sz w:val="22"/>
          <w:szCs w:val="22"/>
        </w:rPr>
        <w:t>This cost pool captures the allowable expenditures for 24-hour residential care (non-hospitalization) of eligible mental health residential treatment.</w:t>
      </w:r>
    </w:p>
    <w:p w14:paraId="0A195194" w14:textId="77777777" w:rsidR="008A46BD" w:rsidRPr="008A46BD" w:rsidRDefault="008A46BD" w:rsidP="008A46BD">
      <w:pPr>
        <w:tabs>
          <w:tab w:val="center" w:pos="4320"/>
          <w:tab w:val="right" w:pos="8640"/>
        </w:tabs>
        <w:rPr>
          <w:rFonts w:ascii="Arial Narrow" w:hAnsi="Arial Narrow"/>
          <w:sz w:val="22"/>
          <w:szCs w:val="22"/>
        </w:rPr>
      </w:pPr>
    </w:p>
    <w:p w14:paraId="085B5849" w14:textId="77777777" w:rsidR="008A46BD" w:rsidRPr="008A46BD" w:rsidRDefault="008A46BD" w:rsidP="008A46BD">
      <w:pPr>
        <w:tabs>
          <w:tab w:val="center" w:pos="4320"/>
          <w:tab w:val="right" w:pos="8640"/>
        </w:tabs>
        <w:rPr>
          <w:rFonts w:ascii="Arial Narrow" w:hAnsi="Arial Narrow"/>
          <w:sz w:val="22"/>
          <w:szCs w:val="22"/>
        </w:rPr>
      </w:pPr>
      <w:r w:rsidRPr="008A46BD">
        <w:rPr>
          <w:rFonts w:ascii="Arial Narrow" w:hAnsi="Arial Narrow"/>
          <w:sz w:val="22"/>
          <w:szCs w:val="22"/>
        </w:rPr>
        <w:t>The purpose is to enable individuals with symptoms or disabilities associated with mental illness to live, work, learn, and socialize in a community-based residential setting.</w:t>
      </w:r>
    </w:p>
    <w:p w14:paraId="3356A0DE" w14:textId="77777777" w:rsidR="008A46BD" w:rsidRPr="008A46BD" w:rsidRDefault="008A46BD" w:rsidP="008A46BD">
      <w:pPr>
        <w:tabs>
          <w:tab w:val="center" w:pos="4320"/>
          <w:tab w:val="right" w:pos="8640"/>
        </w:tabs>
        <w:rPr>
          <w:rFonts w:ascii="Arial Narrow" w:hAnsi="Arial Narrow"/>
          <w:sz w:val="22"/>
          <w:szCs w:val="22"/>
        </w:rPr>
      </w:pPr>
    </w:p>
    <w:p w14:paraId="18B4A624" w14:textId="1D662EE8" w:rsidR="00BB0A98" w:rsidRDefault="008A46BD" w:rsidP="008A46BD">
      <w:pPr>
        <w:tabs>
          <w:tab w:val="center" w:pos="4320"/>
          <w:tab w:val="right" w:pos="8640"/>
        </w:tabs>
        <w:rPr>
          <w:rFonts w:ascii="Arial Narrow" w:hAnsi="Arial Narrow"/>
          <w:sz w:val="22"/>
          <w:szCs w:val="22"/>
        </w:rPr>
      </w:pPr>
      <w:r w:rsidRPr="008A46BD">
        <w:rPr>
          <w:rFonts w:ascii="Arial Narrow" w:hAnsi="Arial Narrow"/>
          <w:sz w:val="22"/>
          <w:szCs w:val="22"/>
        </w:rPr>
        <w:t>The authorized services assist individuals with acquiring / maintaining / monitoring needed housing, social support, vocational training, and treatment related to symptoms or disabilities associated with mental illnesses</w:t>
      </w:r>
    </w:p>
    <w:p w14:paraId="4AF4947B" w14:textId="77777777" w:rsidR="005834EA" w:rsidRPr="00262FF8" w:rsidRDefault="005834EA" w:rsidP="008A46BD">
      <w:pPr>
        <w:tabs>
          <w:tab w:val="center" w:pos="4320"/>
          <w:tab w:val="right" w:pos="8640"/>
        </w:tabs>
        <w:rPr>
          <w:rFonts w:ascii="Arial Narrow" w:hAnsi="Arial Narrow"/>
          <w:sz w:val="22"/>
          <w:szCs w:val="22"/>
        </w:rPr>
      </w:pPr>
    </w:p>
    <w:p w14:paraId="667ACC03" w14:textId="77777777" w:rsidR="002275C5" w:rsidRDefault="00416958"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In this section, the ME should provide a description of the services provide</w:t>
      </w:r>
      <w:r w:rsidR="004148E8" w:rsidRPr="00262FF8">
        <w:rPr>
          <w:rFonts w:ascii="Arial Narrow" w:hAnsi="Arial Narrow"/>
          <w:i/>
          <w:color w:val="000080"/>
          <w:sz w:val="22"/>
          <w:szCs w:val="22"/>
          <w:highlight w:val="yellow"/>
        </w:rPr>
        <w:t xml:space="preserve">d and billed for under this </w:t>
      </w:r>
      <w:r w:rsidR="009B4CC0"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002C459E" w:rsidRPr="00262FF8">
        <w:rPr>
          <w:rFonts w:ascii="Arial Narrow" w:hAnsi="Arial Narrow"/>
          <w:i/>
          <w:color w:val="000080"/>
          <w:sz w:val="22"/>
          <w:szCs w:val="22"/>
          <w:highlight w:val="yellow"/>
        </w:rPr>
        <w:t xml:space="preserve">  </w:t>
      </w:r>
      <w:r w:rsidR="001634EC" w:rsidRPr="00262FF8">
        <w:rPr>
          <w:rFonts w:ascii="Arial Narrow" w:hAnsi="Arial Narrow"/>
          <w:i/>
          <w:color w:val="000080"/>
          <w:sz w:val="22"/>
          <w:szCs w:val="22"/>
          <w:highlight w:val="yellow"/>
        </w:rPr>
        <w:t xml:space="preserve">The ME should provide the general ledger account and sub-account codes as listed in the Chart of Accounts that are used to capture </w:t>
      </w:r>
      <w:r w:rsidR="001634EC" w:rsidRPr="00262FF8">
        <w:rPr>
          <w:rFonts w:ascii="Arial Narrow" w:hAnsi="Arial Narrow"/>
          <w:i/>
          <w:color w:val="000080"/>
          <w:sz w:val="22"/>
          <w:szCs w:val="22"/>
          <w:highlight w:val="yellow"/>
        </w:rPr>
        <w:lastRenderedPageBreak/>
        <w:t>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40246CA7" w14:textId="77777777" w:rsidR="002275C5" w:rsidRDefault="002275C5" w:rsidP="00CD0CE1">
      <w:pPr>
        <w:tabs>
          <w:tab w:val="center" w:pos="4320"/>
          <w:tab w:val="right" w:pos="8640"/>
        </w:tabs>
        <w:rPr>
          <w:rFonts w:ascii="Arial Narrow" w:hAnsi="Arial Narrow"/>
          <w:i/>
          <w:color w:val="000080"/>
          <w:sz w:val="22"/>
          <w:szCs w:val="22"/>
          <w:highlight w:val="yellow"/>
        </w:rPr>
      </w:pPr>
    </w:p>
    <w:p w14:paraId="6915C6B2" w14:textId="0FF18914" w:rsidR="00416958" w:rsidRPr="00262FF8" w:rsidRDefault="00FD3A90" w:rsidP="00CD0CE1">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3A584EA6" w14:textId="77777777" w:rsidR="004F64DD" w:rsidRPr="00262FF8" w:rsidRDefault="004F64DD" w:rsidP="00CD0CE1">
      <w:pPr>
        <w:tabs>
          <w:tab w:val="center" w:pos="4320"/>
          <w:tab w:val="right" w:pos="8640"/>
        </w:tabs>
        <w:rPr>
          <w:rFonts w:ascii="Arial Narrow" w:hAnsi="Arial Narrow"/>
          <w:sz w:val="22"/>
          <w:szCs w:val="22"/>
        </w:rPr>
      </w:pPr>
    </w:p>
    <w:p w14:paraId="0118E766" w14:textId="77777777" w:rsidR="008A46BD" w:rsidRPr="008A46BD" w:rsidRDefault="00416958" w:rsidP="008A46BD">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117F1F" w:rsidRPr="00262FF8">
        <w:rPr>
          <w:rFonts w:ascii="Arial Narrow" w:hAnsi="Arial Narrow"/>
          <w:b/>
          <w:sz w:val="22"/>
          <w:szCs w:val="22"/>
          <w:u w:val="single"/>
        </w:rPr>
        <w:t>0</w:t>
      </w:r>
      <w:r w:rsidRPr="00262FF8">
        <w:rPr>
          <w:rFonts w:ascii="Arial Narrow" w:hAnsi="Arial Narrow"/>
          <w:b/>
          <w:sz w:val="22"/>
          <w:szCs w:val="22"/>
          <w:u w:val="single"/>
        </w:rPr>
        <w:t>09 – Ambulatory/Community Non-24 Hour Care</w:t>
      </w:r>
      <w:r w:rsidRPr="00262FF8">
        <w:rPr>
          <w:rFonts w:ascii="Arial Narrow" w:hAnsi="Arial Narrow"/>
          <w:sz w:val="22"/>
          <w:szCs w:val="22"/>
        </w:rPr>
        <w:t xml:space="preserve"> – </w:t>
      </w:r>
      <w:r w:rsidR="008A46BD" w:rsidRPr="008A46BD">
        <w:rPr>
          <w:rFonts w:ascii="Arial Narrow" w:hAnsi="Arial Narrow"/>
          <w:sz w:val="22"/>
          <w:szCs w:val="22"/>
        </w:rPr>
        <w:t xml:space="preserve">This cost pool captures the allowable non-residential care costs for eligible community mental health treatment (excluding Residential and Crisis Services).  </w:t>
      </w:r>
    </w:p>
    <w:p w14:paraId="3371F133" w14:textId="77777777" w:rsidR="008A46BD" w:rsidRPr="008A46BD" w:rsidRDefault="008A46BD" w:rsidP="008A46BD">
      <w:pPr>
        <w:tabs>
          <w:tab w:val="center" w:pos="4320"/>
          <w:tab w:val="right" w:pos="8640"/>
        </w:tabs>
        <w:rPr>
          <w:rFonts w:ascii="Arial Narrow" w:hAnsi="Arial Narrow"/>
          <w:sz w:val="22"/>
          <w:szCs w:val="22"/>
        </w:rPr>
      </w:pPr>
    </w:p>
    <w:p w14:paraId="353EED66" w14:textId="77777777" w:rsidR="008A46BD" w:rsidRPr="008A46BD" w:rsidRDefault="008A46BD" w:rsidP="008A46BD">
      <w:pPr>
        <w:tabs>
          <w:tab w:val="center" w:pos="4320"/>
          <w:tab w:val="right" w:pos="8640"/>
        </w:tabs>
        <w:rPr>
          <w:rFonts w:ascii="Arial Narrow" w:hAnsi="Arial Narrow"/>
          <w:sz w:val="22"/>
          <w:szCs w:val="22"/>
        </w:rPr>
      </w:pPr>
      <w:r w:rsidRPr="008A46BD">
        <w:rPr>
          <w:rFonts w:ascii="Arial Narrow" w:hAnsi="Arial Narrow"/>
          <w:sz w:val="22"/>
          <w:szCs w:val="22"/>
        </w:rPr>
        <w:t>The purpose is to enable individuals with symptoms or disabilities associated with mental illness to live, work, learn and socialize in a community-based setting.</w:t>
      </w:r>
    </w:p>
    <w:p w14:paraId="4A26260D" w14:textId="77777777" w:rsidR="008A46BD" w:rsidRPr="008A46BD" w:rsidRDefault="008A46BD" w:rsidP="008A46BD">
      <w:pPr>
        <w:tabs>
          <w:tab w:val="center" w:pos="4320"/>
          <w:tab w:val="right" w:pos="8640"/>
        </w:tabs>
        <w:rPr>
          <w:rFonts w:ascii="Arial Narrow" w:hAnsi="Arial Narrow"/>
          <w:sz w:val="22"/>
          <w:szCs w:val="22"/>
        </w:rPr>
      </w:pPr>
    </w:p>
    <w:p w14:paraId="449899EB" w14:textId="348EA790" w:rsidR="006E032F" w:rsidRDefault="008A46BD" w:rsidP="008A46BD">
      <w:pPr>
        <w:tabs>
          <w:tab w:val="center" w:pos="4320"/>
          <w:tab w:val="right" w:pos="8640"/>
        </w:tabs>
        <w:rPr>
          <w:rFonts w:ascii="Arial Narrow" w:hAnsi="Arial Narrow"/>
          <w:sz w:val="22"/>
          <w:szCs w:val="22"/>
        </w:rPr>
      </w:pPr>
      <w:r w:rsidRPr="008A46BD">
        <w:rPr>
          <w:rFonts w:ascii="Arial Narrow" w:hAnsi="Arial Narrow"/>
          <w:sz w:val="22"/>
          <w:szCs w:val="22"/>
        </w:rPr>
        <w:t>Services that assist individuals with acquiring / maintaining / monitoring needed housing, social support, vocational training, and treatment related to symptoms or disabilities associated with mental illnesses.</w:t>
      </w:r>
    </w:p>
    <w:p w14:paraId="20D5DFC4" w14:textId="77777777" w:rsidR="005834EA" w:rsidRDefault="005834EA" w:rsidP="008A46BD">
      <w:pPr>
        <w:tabs>
          <w:tab w:val="center" w:pos="4320"/>
          <w:tab w:val="right" w:pos="8640"/>
        </w:tabs>
        <w:rPr>
          <w:rFonts w:ascii="Arial Narrow" w:hAnsi="Arial Narrow"/>
          <w:b/>
          <w:i/>
          <w:sz w:val="22"/>
          <w:szCs w:val="22"/>
          <w:highlight w:val="yellow"/>
        </w:rPr>
      </w:pPr>
    </w:p>
    <w:p w14:paraId="1F2B46AE" w14:textId="77777777" w:rsidR="002275C5" w:rsidRDefault="00416958"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 xml:space="preserve">In this section, the ME should provide a description </w:t>
      </w:r>
      <w:r w:rsidR="00FC0FA7"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6D1001" w:rsidRPr="00262FF8">
        <w:rPr>
          <w:rFonts w:ascii="Arial Narrow" w:hAnsi="Arial Narrow"/>
          <w:i/>
          <w:color w:val="000080"/>
          <w:sz w:val="22"/>
          <w:szCs w:val="22"/>
          <w:highlight w:val="yellow"/>
        </w:rPr>
        <w:t xml:space="preserve">and billed for under this </w:t>
      </w:r>
      <w:r w:rsidR="009B4CC0" w:rsidRPr="00262FF8">
        <w:rPr>
          <w:rFonts w:ascii="Arial Narrow" w:hAnsi="Arial Narrow"/>
          <w:i/>
          <w:color w:val="000080"/>
          <w:sz w:val="22"/>
          <w:szCs w:val="22"/>
          <w:highlight w:val="yellow"/>
        </w:rPr>
        <w:t>cost pool</w:t>
      </w:r>
      <w:r w:rsidR="006D1001" w:rsidRPr="00262FF8">
        <w:rPr>
          <w:rFonts w:ascii="Arial Narrow" w:hAnsi="Arial Narrow"/>
          <w:i/>
          <w:color w:val="000080"/>
          <w:sz w:val="22"/>
          <w:szCs w:val="22"/>
          <w:highlight w:val="yellow"/>
        </w:rPr>
        <w:t>, which could include a list of the subcon</w:t>
      </w:r>
      <w:r w:rsidR="00FC0FA7" w:rsidRPr="00262FF8">
        <w:rPr>
          <w:rFonts w:ascii="Arial Narrow" w:hAnsi="Arial Narrow"/>
          <w:i/>
          <w:color w:val="000080"/>
          <w:sz w:val="22"/>
          <w:szCs w:val="22"/>
          <w:highlight w:val="yellow"/>
        </w:rPr>
        <w:t>t</w:t>
      </w:r>
      <w:r w:rsidR="006D1001" w:rsidRPr="00262FF8">
        <w:rPr>
          <w:rFonts w:ascii="Arial Narrow" w:hAnsi="Arial Narrow"/>
          <w:i/>
          <w:color w:val="000080"/>
          <w:sz w:val="22"/>
          <w:szCs w:val="22"/>
          <w:highlight w:val="yellow"/>
        </w:rPr>
        <w: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51EEF" w:rsidRPr="00262FF8">
        <w:rPr>
          <w:rFonts w:ascii="Arial Narrow" w:hAnsi="Arial Narrow"/>
          <w:i/>
          <w:color w:val="000080"/>
          <w:sz w:val="22"/>
          <w:szCs w:val="22"/>
          <w:highlight w:val="yellow"/>
        </w:rPr>
        <w:t xml:space="preserve"> which could include cost center detail and descriptions. </w:t>
      </w:r>
      <w:r w:rsidR="001634EC" w:rsidRPr="00262FF8">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6270D144" w14:textId="77777777" w:rsidR="002275C5" w:rsidRDefault="002275C5" w:rsidP="00CD0CE1">
      <w:pPr>
        <w:tabs>
          <w:tab w:val="center" w:pos="4320"/>
          <w:tab w:val="right" w:pos="8640"/>
        </w:tabs>
        <w:rPr>
          <w:rFonts w:ascii="Arial Narrow" w:hAnsi="Arial Narrow"/>
          <w:i/>
          <w:color w:val="000080"/>
          <w:sz w:val="22"/>
          <w:szCs w:val="22"/>
          <w:highlight w:val="yellow"/>
        </w:rPr>
      </w:pPr>
    </w:p>
    <w:p w14:paraId="7C0BCB69" w14:textId="5A4349BE" w:rsidR="001634EC" w:rsidRPr="00262FF8" w:rsidRDefault="00FD3A90"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6B877859" w14:textId="18C81D9D" w:rsidR="001634EC" w:rsidRPr="00262FF8" w:rsidRDefault="001634EC" w:rsidP="00CD0CE1">
      <w:pPr>
        <w:rPr>
          <w:rFonts w:ascii="Arial Narrow" w:hAnsi="Arial Narrow"/>
          <w:sz w:val="22"/>
          <w:szCs w:val="22"/>
        </w:rPr>
      </w:pPr>
    </w:p>
    <w:p w14:paraId="3D2F1F86" w14:textId="77777777" w:rsidR="008A46BD" w:rsidRPr="008A46BD" w:rsidRDefault="00416958" w:rsidP="008A46BD">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117F1F" w:rsidRPr="00262FF8">
        <w:rPr>
          <w:rFonts w:ascii="Arial Narrow" w:hAnsi="Arial Narrow"/>
          <w:b/>
          <w:sz w:val="22"/>
          <w:szCs w:val="22"/>
          <w:u w:val="single"/>
        </w:rPr>
        <w:t>0</w:t>
      </w:r>
      <w:r w:rsidRPr="00262FF8">
        <w:rPr>
          <w:rFonts w:ascii="Arial Narrow" w:hAnsi="Arial Narrow"/>
          <w:b/>
          <w:sz w:val="22"/>
          <w:szCs w:val="22"/>
          <w:u w:val="single"/>
        </w:rPr>
        <w:t>18 – CSU, Baker Act, Inpatient Crisis Services</w:t>
      </w:r>
      <w:r w:rsidRPr="00262FF8">
        <w:rPr>
          <w:rFonts w:ascii="Arial Narrow" w:hAnsi="Arial Narrow"/>
          <w:sz w:val="22"/>
          <w:szCs w:val="22"/>
        </w:rPr>
        <w:t xml:space="preserve"> – </w:t>
      </w:r>
      <w:r w:rsidR="008A46BD" w:rsidRPr="008A46BD">
        <w:rPr>
          <w:rFonts w:ascii="Arial Narrow" w:hAnsi="Arial Narrow"/>
          <w:sz w:val="22"/>
          <w:szCs w:val="22"/>
        </w:rPr>
        <w:t>This cost pool captures the allowable costs for eligible mental health crisis services, excluding Baker Act inpatient hospitals licensed Under Chapter 395.</w:t>
      </w:r>
    </w:p>
    <w:p w14:paraId="53D91D83" w14:textId="77777777" w:rsidR="008A46BD" w:rsidRPr="008A46BD" w:rsidRDefault="008A46BD" w:rsidP="008A46BD">
      <w:pPr>
        <w:tabs>
          <w:tab w:val="center" w:pos="4320"/>
          <w:tab w:val="right" w:pos="8640"/>
        </w:tabs>
        <w:rPr>
          <w:rFonts w:ascii="Arial Narrow" w:hAnsi="Arial Narrow"/>
          <w:sz w:val="22"/>
          <w:szCs w:val="22"/>
        </w:rPr>
      </w:pPr>
    </w:p>
    <w:p w14:paraId="4B4E0F85" w14:textId="77777777" w:rsidR="008A46BD" w:rsidRPr="008A46BD" w:rsidRDefault="008A46BD" w:rsidP="008A46BD">
      <w:pPr>
        <w:tabs>
          <w:tab w:val="center" w:pos="4320"/>
          <w:tab w:val="right" w:pos="8640"/>
        </w:tabs>
        <w:rPr>
          <w:rFonts w:ascii="Arial Narrow" w:hAnsi="Arial Narrow"/>
          <w:sz w:val="22"/>
          <w:szCs w:val="22"/>
        </w:rPr>
      </w:pPr>
      <w:r w:rsidRPr="008A46BD">
        <w:rPr>
          <w:rFonts w:ascii="Arial Narrow" w:hAnsi="Arial Narrow"/>
          <w:sz w:val="22"/>
          <w:szCs w:val="22"/>
        </w:rPr>
        <w:t>The purpose is to provide immediate support to individuals with severe and persistent mental illness, individuals with acute episodes and individuals with forensic involvement in community programs designed to avert a more restrictive level of care, such as longer-term inpatient / incarceration.</w:t>
      </w:r>
    </w:p>
    <w:p w14:paraId="0CB62E7F" w14:textId="77777777" w:rsidR="008A46BD" w:rsidRPr="008A46BD" w:rsidRDefault="008A46BD" w:rsidP="008A46BD">
      <w:pPr>
        <w:tabs>
          <w:tab w:val="center" w:pos="4320"/>
          <w:tab w:val="right" w:pos="8640"/>
        </w:tabs>
        <w:rPr>
          <w:rFonts w:ascii="Arial Narrow" w:hAnsi="Arial Narrow"/>
          <w:sz w:val="22"/>
          <w:szCs w:val="22"/>
        </w:rPr>
      </w:pPr>
    </w:p>
    <w:p w14:paraId="4C612FBA" w14:textId="4422750F" w:rsidR="006E032F" w:rsidRDefault="008A46BD" w:rsidP="008A46BD">
      <w:pPr>
        <w:tabs>
          <w:tab w:val="center" w:pos="4320"/>
          <w:tab w:val="right" w:pos="8640"/>
        </w:tabs>
        <w:rPr>
          <w:rFonts w:ascii="Arial Narrow" w:hAnsi="Arial Narrow"/>
          <w:sz w:val="22"/>
          <w:szCs w:val="22"/>
        </w:rPr>
      </w:pPr>
      <w:r w:rsidRPr="008A46BD">
        <w:rPr>
          <w:rFonts w:ascii="Arial Narrow" w:hAnsi="Arial Narrow"/>
          <w:sz w:val="22"/>
          <w:szCs w:val="22"/>
        </w:rPr>
        <w:t>Services include, but are not limited to, crisis assessment, crisis outreach, crisis intervention, including crisis stabilization units and Short-term Residential Treatment Centers (Baker Act), walk-in crisis centers, and mobile crisis.</w:t>
      </w:r>
    </w:p>
    <w:p w14:paraId="688AB11D" w14:textId="77777777" w:rsidR="008A46BD" w:rsidRDefault="008A46BD" w:rsidP="008A46BD">
      <w:pPr>
        <w:tabs>
          <w:tab w:val="center" w:pos="4320"/>
          <w:tab w:val="right" w:pos="8640"/>
        </w:tabs>
        <w:rPr>
          <w:rFonts w:ascii="Arial Narrow" w:hAnsi="Arial Narrow"/>
          <w:b/>
          <w:i/>
          <w:color w:val="000080"/>
          <w:sz w:val="22"/>
          <w:szCs w:val="22"/>
          <w:highlight w:val="yellow"/>
        </w:rPr>
      </w:pPr>
    </w:p>
    <w:p w14:paraId="2F7595C0" w14:textId="77777777" w:rsidR="002275C5" w:rsidRDefault="0041695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0D051D"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0D051D" w:rsidRPr="00262FF8">
        <w:rPr>
          <w:rFonts w:ascii="Arial Narrow" w:hAnsi="Arial Narrow"/>
          <w:i/>
          <w:color w:val="000080"/>
          <w:sz w:val="22"/>
          <w:szCs w:val="22"/>
          <w:highlight w:val="yellow"/>
        </w:rPr>
        <w:t xml:space="preserve">and billed </w:t>
      </w:r>
      <w:r w:rsidR="003454E4" w:rsidRPr="00262FF8">
        <w:rPr>
          <w:rFonts w:ascii="Arial Narrow" w:hAnsi="Arial Narrow"/>
          <w:i/>
          <w:color w:val="000080"/>
          <w:sz w:val="22"/>
          <w:szCs w:val="22"/>
          <w:highlight w:val="yellow"/>
        </w:rPr>
        <w:t xml:space="preserve">for </w:t>
      </w:r>
      <w:r w:rsidR="000D051D" w:rsidRPr="00262FF8">
        <w:rPr>
          <w:rFonts w:ascii="Arial Narrow" w:hAnsi="Arial Narrow"/>
          <w:i/>
          <w:color w:val="000080"/>
          <w:sz w:val="22"/>
          <w:szCs w:val="22"/>
          <w:highlight w:val="yellow"/>
        </w:rPr>
        <w:t xml:space="preserve">under this </w:t>
      </w:r>
      <w:r w:rsidR="009B4CC0" w:rsidRPr="00262FF8">
        <w:rPr>
          <w:rFonts w:ascii="Arial Narrow" w:hAnsi="Arial Narrow"/>
          <w:i/>
          <w:color w:val="000080"/>
          <w:sz w:val="22"/>
          <w:szCs w:val="22"/>
          <w:highlight w:val="yellow"/>
        </w:rPr>
        <w:t>cost pool</w:t>
      </w:r>
      <w:r w:rsidR="000D051D"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51EEF" w:rsidRPr="00262FF8">
        <w:rPr>
          <w:rFonts w:ascii="Arial Narrow" w:hAnsi="Arial Narrow"/>
          <w:i/>
          <w:color w:val="000080"/>
          <w:sz w:val="22"/>
          <w:szCs w:val="22"/>
          <w:highlight w:val="yellow"/>
        </w:rPr>
        <w:t xml:space="preserve">, which could include cost center detail and descriptions. </w:t>
      </w:r>
      <w:r w:rsidR="001634EC" w:rsidRPr="00262FF8">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60A5BB43" w14:textId="77777777" w:rsidR="002275C5" w:rsidRDefault="002275C5" w:rsidP="00CD0CE1">
      <w:pPr>
        <w:rPr>
          <w:rFonts w:ascii="Arial Narrow" w:hAnsi="Arial Narrow"/>
          <w:i/>
          <w:color w:val="000080"/>
          <w:sz w:val="22"/>
          <w:szCs w:val="22"/>
          <w:highlight w:val="yellow"/>
        </w:rPr>
      </w:pPr>
    </w:p>
    <w:p w14:paraId="4D8292FC" w14:textId="4CFEA8FC" w:rsidR="0090406E" w:rsidRPr="00262FF8" w:rsidRDefault="00FD3A9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15B6E160" w14:textId="77777777" w:rsidR="009D78E5" w:rsidRPr="00262FF8" w:rsidRDefault="009D78E5" w:rsidP="009D78E5">
      <w:pPr>
        <w:rPr>
          <w:rFonts w:ascii="Arial Narrow" w:hAnsi="Arial Narrow"/>
          <w:sz w:val="22"/>
          <w:szCs w:val="22"/>
        </w:rPr>
      </w:pPr>
    </w:p>
    <w:p w14:paraId="191A83EA" w14:textId="77777777" w:rsidR="008A46BD" w:rsidRPr="008A46BD" w:rsidRDefault="009D78E5" w:rsidP="008A46BD">
      <w:pPr>
        <w:tabs>
          <w:tab w:val="center" w:pos="4320"/>
          <w:tab w:val="right" w:pos="8640"/>
        </w:tabs>
        <w:rPr>
          <w:rFonts w:ascii="Arial Narrow" w:hAnsi="Arial Narrow"/>
          <w:sz w:val="22"/>
          <w:szCs w:val="22"/>
        </w:rPr>
      </w:pPr>
      <w:r w:rsidRPr="00262FF8">
        <w:rPr>
          <w:rFonts w:ascii="Arial Narrow" w:hAnsi="Arial Narrow"/>
          <w:b/>
          <w:sz w:val="22"/>
          <w:szCs w:val="22"/>
          <w:u w:val="single"/>
        </w:rPr>
        <w:t>MH025 – Prevention Services</w:t>
      </w:r>
      <w:r w:rsidRPr="00262FF8">
        <w:rPr>
          <w:rFonts w:ascii="Arial Narrow" w:hAnsi="Arial Narrow"/>
          <w:sz w:val="22"/>
          <w:szCs w:val="22"/>
        </w:rPr>
        <w:t xml:space="preserve"> – </w:t>
      </w:r>
      <w:r w:rsidR="008A46BD" w:rsidRPr="008A46BD">
        <w:rPr>
          <w:rFonts w:ascii="Arial Narrow" w:hAnsi="Arial Narrow"/>
          <w:sz w:val="22"/>
          <w:szCs w:val="22"/>
        </w:rPr>
        <w:t>This cost pool captures the allowable costs for eligible mental health prevention services.</w:t>
      </w:r>
    </w:p>
    <w:p w14:paraId="294358CA" w14:textId="77777777" w:rsidR="008A46BD" w:rsidRPr="008A46BD" w:rsidRDefault="008A46BD" w:rsidP="008A46BD">
      <w:pPr>
        <w:tabs>
          <w:tab w:val="center" w:pos="4320"/>
          <w:tab w:val="right" w:pos="8640"/>
        </w:tabs>
        <w:rPr>
          <w:rFonts w:ascii="Arial Narrow" w:hAnsi="Arial Narrow"/>
          <w:sz w:val="22"/>
          <w:szCs w:val="22"/>
        </w:rPr>
      </w:pPr>
    </w:p>
    <w:p w14:paraId="17B1FA61" w14:textId="77777777" w:rsidR="008A46BD" w:rsidRPr="008A46BD" w:rsidRDefault="008A46BD" w:rsidP="008A46BD">
      <w:pPr>
        <w:tabs>
          <w:tab w:val="center" w:pos="4320"/>
          <w:tab w:val="right" w:pos="8640"/>
        </w:tabs>
        <w:rPr>
          <w:rFonts w:ascii="Arial Narrow" w:hAnsi="Arial Narrow"/>
          <w:sz w:val="22"/>
          <w:szCs w:val="22"/>
        </w:rPr>
      </w:pPr>
      <w:r w:rsidRPr="008A46BD">
        <w:rPr>
          <w:rFonts w:ascii="Arial Narrow" w:hAnsi="Arial Narrow"/>
          <w:sz w:val="22"/>
          <w:szCs w:val="22"/>
        </w:rPr>
        <w:t xml:space="preserve">The purpose is to serve individuals at risk of more serious mental health problems and in need of brief counseling or supportive services on a short-term basis (e.g., up to three (3) sessions) to avert a crisis and a more restrictive level or care.  </w:t>
      </w:r>
    </w:p>
    <w:p w14:paraId="21DF092C" w14:textId="77777777" w:rsidR="008A46BD" w:rsidRPr="008A46BD" w:rsidRDefault="008A46BD" w:rsidP="008A46BD">
      <w:pPr>
        <w:tabs>
          <w:tab w:val="center" w:pos="4320"/>
          <w:tab w:val="right" w:pos="8640"/>
        </w:tabs>
        <w:rPr>
          <w:rFonts w:ascii="Arial Narrow" w:hAnsi="Arial Narrow"/>
          <w:sz w:val="22"/>
          <w:szCs w:val="22"/>
        </w:rPr>
      </w:pPr>
    </w:p>
    <w:p w14:paraId="73164013" w14:textId="380AFBF3" w:rsidR="009D78E5" w:rsidRDefault="008A46BD" w:rsidP="008A46BD">
      <w:pPr>
        <w:tabs>
          <w:tab w:val="center" w:pos="4320"/>
          <w:tab w:val="right" w:pos="8640"/>
        </w:tabs>
        <w:rPr>
          <w:rFonts w:ascii="Arial Narrow" w:hAnsi="Arial Narrow"/>
          <w:sz w:val="22"/>
          <w:szCs w:val="22"/>
        </w:rPr>
      </w:pPr>
      <w:r w:rsidRPr="008A46BD">
        <w:rPr>
          <w:rFonts w:ascii="Arial Narrow" w:hAnsi="Arial Narrow"/>
          <w:sz w:val="22"/>
          <w:szCs w:val="22"/>
        </w:rPr>
        <w:t>Prevention services include brief counseling, treatment planning, education, problem identification and referral services.</w:t>
      </w:r>
    </w:p>
    <w:p w14:paraId="37A4FB95" w14:textId="77777777" w:rsidR="009D78E5" w:rsidRPr="00262FF8" w:rsidRDefault="009D78E5" w:rsidP="009D78E5">
      <w:pPr>
        <w:tabs>
          <w:tab w:val="center" w:pos="4320"/>
          <w:tab w:val="right" w:pos="8640"/>
        </w:tabs>
        <w:rPr>
          <w:rFonts w:ascii="Arial Narrow" w:hAnsi="Arial Narrow"/>
          <w:b/>
          <w:i/>
          <w:color w:val="000080"/>
          <w:sz w:val="22"/>
          <w:szCs w:val="22"/>
        </w:rPr>
      </w:pPr>
    </w:p>
    <w:p w14:paraId="4F546582" w14:textId="77777777" w:rsidR="009D78E5" w:rsidRDefault="009D78E5" w:rsidP="009D78E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w:t>
      </w:r>
      <w:r w:rsidRPr="00262FF8">
        <w:rPr>
          <w:rFonts w:ascii="Arial Narrow" w:hAnsi="Arial Narrow"/>
          <w:i/>
          <w:color w:val="000080"/>
          <w:sz w:val="22"/>
          <w:szCs w:val="22"/>
          <w:highlight w:val="yellow"/>
        </w:rPr>
        <w:lastRenderedPageBreak/>
        <w:t>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73C71905" w14:textId="77777777" w:rsidR="009D78E5" w:rsidRDefault="009D78E5" w:rsidP="009D78E5">
      <w:pPr>
        <w:rPr>
          <w:rFonts w:ascii="Arial Narrow" w:hAnsi="Arial Narrow"/>
          <w:i/>
          <w:color w:val="000080"/>
          <w:sz w:val="22"/>
          <w:szCs w:val="22"/>
          <w:highlight w:val="yellow"/>
        </w:rPr>
      </w:pPr>
    </w:p>
    <w:p w14:paraId="3817CB21" w14:textId="77777777" w:rsidR="009D78E5" w:rsidRPr="00262FF8" w:rsidRDefault="009D78E5" w:rsidP="009D78E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03D883A3" w14:textId="77777777" w:rsidR="009D78E5" w:rsidRPr="00262FF8" w:rsidRDefault="009D78E5" w:rsidP="009D78E5">
      <w:pPr>
        <w:rPr>
          <w:rFonts w:ascii="Arial Narrow" w:hAnsi="Arial Narrow"/>
          <w:sz w:val="22"/>
          <w:szCs w:val="22"/>
        </w:rPr>
      </w:pPr>
    </w:p>
    <w:p w14:paraId="189735B3" w14:textId="233BAB46" w:rsidR="00BF4610" w:rsidRPr="00262FF8" w:rsidRDefault="00BF4610" w:rsidP="00325175">
      <w:pPr>
        <w:tabs>
          <w:tab w:val="center" w:pos="4320"/>
          <w:tab w:val="right" w:pos="8640"/>
        </w:tabs>
        <w:rPr>
          <w:rFonts w:ascii="Arial Narrow" w:hAnsi="Arial Narrow"/>
          <w:sz w:val="22"/>
          <w:szCs w:val="22"/>
        </w:rPr>
      </w:pPr>
      <w:r w:rsidRPr="00262FF8">
        <w:rPr>
          <w:rFonts w:ascii="Arial Narrow" w:hAnsi="Arial Narrow"/>
          <w:b/>
          <w:sz w:val="22"/>
          <w:szCs w:val="22"/>
          <w:u w:val="single"/>
        </w:rPr>
        <w:t>MH026 – ME Early Intervention S</w:t>
      </w:r>
      <w:r w:rsidR="00E97BCB">
        <w:rPr>
          <w:rFonts w:ascii="Arial Narrow" w:hAnsi="Arial Narrow"/>
          <w:b/>
          <w:sz w:val="22"/>
          <w:szCs w:val="22"/>
          <w:u w:val="single"/>
        </w:rPr>
        <w:t>ervices</w:t>
      </w:r>
      <w:r w:rsidRPr="00262FF8">
        <w:rPr>
          <w:rFonts w:ascii="Arial Narrow" w:hAnsi="Arial Narrow"/>
          <w:b/>
          <w:sz w:val="22"/>
          <w:szCs w:val="22"/>
          <w:u w:val="single"/>
        </w:rPr>
        <w:t xml:space="preserve"> - Psychotic Disorders</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costs of </w:t>
      </w:r>
      <w:r w:rsidR="00325175" w:rsidRPr="00262FF8">
        <w:rPr>
          <w:rFonts w:ascii="Arial Narrow" w:hAnsi="Arial Narrow"/>
          <w:sz w:val="22"/>
          <w:szCs w:val="22"/>
        </w:rPr>
        <w:t>treatment services provided to individuals with early serious mental illness, including first episode psychosis, regardless of the age of the individual at onset, through Coordinated Specialty Care (CSC) teams funded by the Community Mental Health Services (CMHS) Block Grant 10% set-aside for Early Serious Mental Illness. CSC teams provide evidence-based, comprehensive, coordinated, individualized, and integrated services, including but not limited to intensive case management, individual and group therapy, supported employment, family education and supports, and psychotropic medication.</w:t>
      </w:r>
    </w:p>
    <w:p w14:paraId="7BF3C39A" w14:textId="77777777" w:rsidR="00BF4610" w:rsidRPr="00262FF8" w:rsidRDefault="00BF4610" w:rsidP="00CD0CE1">
      <w:pPr>
        <w:tabs>
          <w:tab w:val="center" w:pos="4320"/>
          <w:tab w:val="right" w:pos="8640"/>
        </w:tabs>
        <w:rPr>
          <w:rFonts w:ascii="Arial Narrow" w:hAnsi="Arial Narrow"/>
          <w:sz w:val="22"/>
          <w:szCs w:val="22"/>
        </w:rPr>
      </w:pPr>
    </w:p>
    <w:p w14:paraId="02C941A1" w14:textId="77777777" w:rsidR="002275C5" w:rsidRDefault="00BF4610"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9B4CC0"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535AAC4" w14:textId="77777777" w:rsidR="002275C5" w:rsidRDefault="002275C5" w:rsidP="00CD0CE1">
      <w:pPr>
        <w:rPr>
          <w:rFonts w:ascii="Arial Narrow" w:hAnsi="Arial Narrow"/>
          <w:i/>
          <w:color w:val="000080"/>
          <w:sz w:val="22"/>
          <w:szCs w:val="22"/>
          <w:highlight w:val="yellow"/>
        </w:rPr>
      </w:pPr>
    </w:p>
    <w:p w14:paraId="51A3F842" w14:textId="7DE78065" w:rsidR="00BF4610" w:rsidRPr="00262FF8" w:rsidRDefault="00BF461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6A38A13" w14:textId="05EA2BB7" w:rsidR="00BF4610" w:rsidRPr="00262FF8" w:rsidRDefault="00BF4610" w:rsidP="00CD0CE1">
      <w:pPr>
        <w:rPr>
          <w:rFonts w:ascii="Arial Narrow" w:hAnsi="Arial Narrow"/>
          <w:sz w:val="22"/>
          <w:szCs w:val="22"/>
        </w:rPr>
      </w:pPr>
    </w:p>
    <w:p w14:paraId="7E52B60A" w14:textId="4B518B00" w:rsidR="0072487D" w:rsidRPr="00262FF8" w:rsidRDefault="0072487D" w:rsidP="009902BF">
      <w:pPr>
        <w:tabs>
          <w:tab w:val="center" w:pos="4320"/>
          <w:tab w:val="right" w:pos="8640"/>
        </w:tabs>
        <w:rPr>
          <w:rFonts w:ascii="Arial Narrow" w:hAnsi="Arial Narrow"/>
          <w:sz w:val="22"/>
          <w:szCs w:val="22"/>
        </w:rPr>
      </w:pPr>
      <w:r w:rsidRPr="00262FF8">
        <w:rPr>
          <w:rFonts w:ascii="Arial Narrow" w:hAnsi="Arial Narrow"/>
          <w:b/>
          <w:sz w:val="22"/>
          <w:szCs w:val="22"/>
          <w:u w:val="single"/>
        </w:rPr>
        <w:t>MH094 – ME MH Citrus Health Network</w:t>
      </w:r>
      <w:r w:rsidRPr="00262FF8">
        <w:rPr>
          <w:rFonts w:ascii="Arial Narrow" w:hAnsi="Arial Narrow"/>
          <w:b/>
          <w:sz w:val="22"/>
          <w:szCs w:val="22"/>
        </w:rPr>
        <w:t xml:space="preserve"> </w:t>
      </w:r>
      <w:r w:rsidRPr="00262FF8">
        <w:rPr>
          <w:rFonts w:ascii="Arial Narrow" w:hAnsi="Arial Narrow"/>
          <w:sz w:val="22"/>
          <w:szCs w:val="22"/>
        </w:rPr>
        <w:t xml:space="preserve">– This cost pool captures the </w:t>
      </w:r>
      <w:r w:rsidR="00E34ACE">
        <w:rPr>
          <w:rFonts w:ascii="Arial Narrow" w:hAnsi="Arial Narrow"/>
          <w:sz w:val="22"/>
          <w:szCs w:val="22"/>
        </w:rPr>
        <w:t xml:space="preserve">allowable </w:t>
      </w:r>
      <w:r w:rsidRPr="00262FF8">
        <w:rPr>
          <w:rFonts w:ascii="Arial Narrow" w:hAnsi="Arial Narrow"/>
          <w:sz w:val="22"/>
          <w:szCs w:val="22"/>
        </w:rPr>
        <w:t>cost of funds provided to Citrus Health Network for behavioral health services</w:t>
      </w:r>
      <w:r w:rsidR="009902BF" w:rsidRPr="009902BF">
        <w:rPr>
          <w:rFonts w:ascii="Arial Narrow" w:hAnsi="Arial Narrow"/>
          <w:sz w:val="22"/>
          <w:szCs w:val="22"/>
        </w:rPr>
        <w:t xml:space="preserve"> for crisis stabilization</w:t>
      </w:r>
      <w:r w:rsidR="009902BF">
        <w:rPr>
          <w:rFonts w:ascii="Arial Narrow" w:hAnsi="Arial Narrow"/>
          <w:sz w:val="22"/>
          <w:szCs w:val="22"/>
        </w:rPr>
        <w:t xml:space="preserve"> </w:t>
      </w:r>
      <w:r w:rsidR="009902BF" w:rsidRPr="009902BF">
        <w:rPr>
          <w:rFonts w:ascii="Arial Narrow" w:hAnsi="Arial Narrow"/>
          <w:sz w:val="22"/>
          <w:szCs w:val="22"/>
        </w:rPr>
        <w:t>and crisis support/emergency services and related brief</w:t>
      </w:r>
      <w:r w:rsidR="009902BF">
        <w:rPr>
          <w:rFonts w:ascii="Arial Narrow" w:hAnsi="Arial Narrow"/>
          <w:sz w:val="22"/>
          <w:szCs w:val="22"/>
        </w:rPr>
        <w:t xml:space="preserve"> </w:t>
      </w:r>
      <w:r w:rsidR="009902BF" w:rsidRPr="009902BF">
        <w:rPr>
          <w:rFonts w:ascii="Arial Narrow" w:hAnsi="Arial Narrow"/>
          <w:sz w:val="22"/>
          <w:szCs w:val="22"/>
        </w:rPr>
        <w:t>intensive services to individuals experiencing a mental</w:t>
      </w:r>
      <w:r w:rsidR="009902BF">
        <w:rPr>
          <w:rFonts w:ascii="Arial Narrow" w:hAnsi="Arial Narrow"/>
          <w:sz w:val="22"/>
          <w:szCs w:val="22"/>
        </w:rPr>
        <w:t xml:space="preserve"> </w:t>
      </w:r>
      <w:r w:rsidR="009902BF" w:rsidRPr="009902BF">
        <w:rPr>
          <w:rFonts w:ascii="Arial Narrow" w:hAnsi="Arial Narrow"/>
          <w:sz w:val="22"/>
          <w:szCs w:val="22"/>
        </w:rPr>
        <w:t>health crisis.</w:t>
      </w:r>
    </w:p>
    <w:p w14:paraId="461E9212" w14:textId="77777777" w:rsidR="0072487D" w:rsidRPr="00262FF8" w:rsidRDefault="0072487D" w:rsidP="00CD0CE1">
      <w:pPr>
        <w:rPr>
          <w:rFonts w:ascii="Arial Narrow" w:hAnsi="Arial Narrow"/>
          <w:sz w:val="22"/>
          <w:szCs w:val="22"/>
          <w:highlight w:val="cyan"/>
        </w:rPr>
      </w:pPr>
    </w:p>
    <w:p w14:paraId="1DD6A0DF" w14:textId="09282C83" w:rsidR="0072487D" w:rsidRPr="00262FF8" w:rsidRDefault="0072487D" w:rsidP="00CD0CE1">
      <w:pPr>
        <w:rPr>
          <w:rFonts w:ascii="Arial Narrow" w:hAnsi="Arial Narrow"/>
          <w:sz w:val="22"/>
          <w:szCs w:val="22"/>
        </w:rPr>
      </w:pPr>
      <w:r w:rsidRPr="00425F70">
        <w:rPr>
          <w:rFonts w:ascii="Arial Narrow" w:hAnsi="Arial Narrow"/>
          <w:sz w:val="22"/>
          <w:szCs w:val="22"/>
        </w:rPr>
        <w:t xml:space="preserve">From the funds in Specific Appropriation </w:t>
      </w:r>
      <w:r w:rsidR="00291D61">
        <w:rPr>
          <w:rFonts w:ascii="Arial Narrow" w:hAnsi="Arial Narrow"/>
          <w:sz w:val="22"/>
          <w:szCs w:val="22"/>
        </w:rPr>
        <w:t>357</w:t>
      </w:r>
      <w:r w:rsidRPr="00425F70">
        <w:rPr>
          <w:rFonts w:ascii="Arial Narrow" w:hAnsi="Arial Narrow"/>
          <w:sz w:val="22"/>
          <w:szCs w:val="22"/>
        </w:rPr>
        <w:t>, $455,000 of recurring funds from the General Revenue Fund is provided to the Citrus Health Network.</w:t>
      </w:r>
    </w:p>
    <w:p w14:paraId="4DE646CE" w14:textId="77777777" w:rsidR="0072487D" w:rsidRPr="00262FF8" w:rsidRDefault="0072487D" w:rsidP="00CD0CE1">
      <w:pPr>
        <w:rPr>
          <w:rFonts w:ascii="Arial Narrow" w:hAnsi="Arial Narrow"/>
          <w:sz w:val="22"/>
          <w:szCs w:val="22"/>
        </w:rPr>
      </w:pPr>
    </w:p>
    <w:p w14:paraId="533B860A" w14:textId="77777777" w:rsidR="002275C5" w:rsidRDefault="0072487D"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62CEA7B" w14:textId="77777777" w:rsidR="002275C5" w:rsidRDefault="002275C5" w:rsidP="00CD0CE1">
      <w:pPr>
        <w:rPr>
          <w:rFonts w:ascii="Arial Narrow" w:hAnsi="Arial Narrow"/>
          <w:i/>
          <w:color w:val="000080"/>
          <w:sz w:val="22"/>
          <w:szCs w:val="22"/>
          <w:highlight w:val="yellow"/>
        </w:rPr>
      </w:pPr>
    </w:p>
    <w:p w14:paraId="163724BB" w14:textId="2D920740" w:rsidR="0072487D" w:rsidRDefault="0072487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D108E22" w14:textId="77777777" w:rsidR="00B56647" w:rsidRDefault="00B56647" w:rsidP="00CD0CE1">
      <w:pPr>
        <w:rPr>
          <w:rFonts w:ascii="Arial Narrow" w:hAnsi="Arial Narrow"/>
          <w:i/>
          <w:color w:val="000080"/>
          <w:sz w:val="22"/>
          <w:szCs w:val="22"/>
          <w:highlight w:val="yellow"/>
        </w:rPr>
      </w:pPr>
    </w:p>
    <w:p w14:paraId="4B3ECC0D" w14:textId="62A7544B" w:rsidR="00B56647" w:rsidRPr="00262FF8" w:rsidRDefault="00B56647" w:rsidP="00B56647">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w:t>
      </w:r>
      <w:r>
        <w:rPr>
          <w:rFonts w:ascii="Arial Narrow" w:hAnsi="Arial Narrow"/>
          <w:b/>
          <w:sz w:val="22"/>
          <w:szCs w:val="22"/>
          <w:u w:val="single"/>
        </w:rPr>
        <w:t>0SP</w:t>
      </w:r>
      <w:r w:rsidRPr="00262FF8">
        <w:rPr>
          <w:rFonts w:ascii="Arial Narrow" w:hAnsi="Arial Narrow"/>
          <w:b/>
          <w:sz w:val="22"/>
          <w:szCs w:val="22"/>
          <w:u w:val="single"/>
        </w:rPr>
        <w:t xml:space="preserve"> – ME</w:t>
      </w:r>
      <w:r w:rsidR="00D4142C">
        <w:rPr>
          <w:rFonts w:ascii="Arial Narrow" w:hAnsi="Arial Narrow"/>
          <w:b/>
          <w:sz w:val="22"/>
          <w:szCs w:val="22"/>
          <w:u w:val="single"/>
        </w:rPr>
        <w:t xml:space="preserve"> </w:t>
      </w:r>
      <w:r>
        <w:rPr>
          <w:rFonts w:ascii="Arial Narrow" w:hAnsi="Arial Narrow"/>
          <w:b/>
          <w:sz w:val="22"/>
          <w:szCs w:val="22"/>
          <w:u w:val="single"/>
        </w:rPr>
        <w:t>MH Suicide Prevention</w:t>
      </w:r>
      <w:r w:rsidRPr="00262FF8">
        <w:rPr>
          <w:rFonts w:ascii="Arial Narrow" w:hAnsi="Arial Narrow"/>
          <w:sz w:val="22"/>
          <w:szCs w:val="22"/>
        </w:rPr>
        <w:t xml:space="preserve">– </w:t>
      </w:r>
      <w:r w:rsidRPr="00262FF8">
        <w:rPr>
          <w:rFonts w:ascii="Arial Narrow" w:hAnsi="Arial Narrow" w:cs="Arial"/>
          <w:sz w:val="22"/>
          <w:szCs w:val="22"/>
        </w:rPr>
        <w:t xml:space="preserve">This cost pool </w:t>
      </w:r>
      <w:r w:rsidRPr="00B56647">
        <w:rPr>
          <w:rFonts w:ascii="Arial Narrow" w:hAnsi="Arial Narrow" w:cs="Arial"/>
          <w:sz w:val="22"/>
          <w:szCs w:val="22"/>
        </w:rPr>
        <w:t>captures the allowable program costs</w:t>
      </w:r>
      <w:r>
        <w:rPr>
          <w:rFonts w:ascii="Arial Narrow" w:hAnsi="Arial Narrow" w:cs="Arial"/>
          <w:sz w:val="22"/>
          <w:szCs w:val="22"/>
        </w:rPr>
        <w:t xml:space="preserve"> </w:t>
      </w:r>
      <w:r w:rsidRPr="00B56647">
        <w:rPr>
          <w:rFonts w:ascii="Arial Narrow" w:hAnsi="Arial Narrow" w:cs="Arial"/>
          <w:sz w:val="22"/>
          <w:szCs w:val="22"/>
        </w:rPr>
        <w:t>incurred for Suicide Prevention through the Managing</w:t>
      </w:r>
      <w:r>
        <w:rPr>
          <w:rFonts w:ascii="Arial Narrow" w:hAnsi="Arial Narrow" w:cs="Arial"/>
          <w:sz w:val="22"/>
          <w:szCs w:val="22"/>
        </w:rPr>
        <w:t xml:space="preserve"> </w:t>
      </w:r>
      <w:r w:rsidRPr="00B56647">
        <w:rPr>
          <w:rFonts w:ascii="Arial Narrow" w:hAnsi="Arial Narrow" w:cs="Arial"/>
          <w:sz w:val="22"/>
          <w:szCs w:val="22"/>
        </w:rPr>
        <w:t>Entities to support ongoing suicide prevention efforts,</w:t>
      </w:r>
      <w:r>
        <w:rPr>
          <w:rFonts w:ascii="Arial Narrow" w:hAnsi="Arial Narrow" w:cs="Arial"/>
          <w:sz w:val="22"/>
          <w:szCs w:val="22"/>
        </w:rPr>
        <w:t xml:space="preserve"> </w:t>
      </w:r>
      <w:r w:rsidRPr="00B56647">
        <w:rPr>
          <w:rFonts w:ascii="Arial Narrow" w:hAnsi="Arial Narrow" w:cs="Arial"/>
          <w:sz w:val="22"/>
          <w:szCs w:val="22"/>
        </w:rPr>
        <w:t>including evidence-based suicide prevention</w:t>
      </w:r>
      <w:r>
        <w:rPr>
          <w:rFonts w:ascii="Arial Narrow" w:hAnsi="Arial Narrow" w:cs="Arial"/>
          <w:sz w:val="22"/>
          <w:szCs w:val="22"/>
        </w:rPr>
        <w:t xml:space="preserve"> </w:t>
      </w:r>
      <w:r w:rsidRPr="00B56647">
        <w:rPr>
          <w:rFonts w:ascii="Arial Narrow" w:hAnsi="Arial Narrow" w:cs="Arial"/>
          <w:sz w:val="22"/>
          <w:szCs w:val="22"/>
        </w:rPr>
        <w:t>media campaigns</w:t>
      </w:r>
      <w:r>
        <w:rPr>
          <w:rFonts w:ascii="Arial Narrow" w:hAnsi="Arial Narrow" w:cs="Arial"/>
          <w:sz w:val="22"/>
          <w:szCs w:val="22"/>
        </w:rPr>
        <w:t xml:space="preserve"> </w:t>
      </w:r>
      <w:r w:rsidRPr="00B56647">
        <w:rPr>
          <w:rFonts w:ascii="Arial Narrow" w:hAnsi="Arial Narrow" w:cs="Arial"/>
          <w:sz w:val="22"/>
          <w:szCs w:val="22"/>
        </w:rPr>
        <w:t>and projects, and support the implementation of the Zero</w:t>
      </w:r>
      <w:r>
        <w:rPr>
          <w:rFonts w:ascii="Arial Narrow" w:hAnsi="Arial Narrow" w:cs="Arial"/>
          <w:sz w:val="22"/>
          <w:szCs w:val="22"/>
        </w:rPr>
        <w:t xml:space="preserve"> </w:t>
      </w:r>
      <w:r w:rsidRPr="00B56647">
        <w:rPr>
          <w:rFonts w:ascii="Arial Narrow" w:hAnsi="Arial Narrow" w:cs="Arial"/>
          <w:sz w:val="22"/>
          <w:szCs w:val="22"/>
        </w:rPr>
        <w:t>Suicide framework. Projects should be guided by the Florida</w:t>
      </w:r>
      <w:r>
        <w:rPr>
          <w:rFonts w:ascii="Arial Narrow" w:hAnsi="Arial Narrow" w:cs="Arial"/>
          <w:sz w:val="22"/>
          <w:szCs w:val="22"/>
        </w:rPr>
        <w:t xml:space="preserve"> </w:t>
      </w:r>
      <w:r w:rsidRPr="00B56647">
        <w:rPr>
          <w:rFonts w:ascii="Arial Narrow" w:hAnsi="Arial Narrow" w:cs="Arial"/>
          <w:sz w:val="22"/>
          <w:szCs w:val="22"/>
        </w:rPr>
        <w:t>Suicide Prevention Interagency Action Plan. Costs included,</w:t>
      </w:r>
      <w:r>
        <w:rPr>
          <w:rFonts w:ascii="Arial Narrow" w:hAnsi="Arial Narrow" w:cs="Arial"/>
          <w:sz w:val="22"/>
          <w:szCs w:val="22"/>
        </w:rPr>
        <w:t xml:space="preserve"> </w:t>
      </w:r>
      <w:r w:rsidRPr="00B56647">
        <w:rPr>
          <w:rFonts w:ascii="Arial Narrow" w:hAnsi="Arial Narrow" w:cs="Arial"/>
          <w:sz w:val="22"/>
          <w:szCs w:val="22"/>
        </w:rPr>
        <w:t>but are not limited to, consultation and technical</w:t>
      </w:r>
      <w:r>
        <w:rPr>
          <w:rFonts w:ascii="Arial Narrow" w:hAnsi="Arial Narrow" w:cs="Arial"/>
          <w:sz w:val="22"/>
          <w:szCs w:val="22"/>
        </w:rPr>
        <w:t xml:space="preserve"> </w:t>
      </w:r>
      <w:r w:rsidRPr="00B56647">
        <w:rPr>
          <w:rFonts w:ascii="Arial Narrow" w:hAnsi="Arial Narrow" w:cs="Arial"/>
          <w:sz w:val="22"/>
          <w:szCs w:val="22"/>
        </w:rPr>
        <w:t>assistance for initial adoption or ongoing expansion of the</w:t>
      </w:r>
      <w:r>
        <w:rPr>
          <w:rFonts w:ascii="Arial Narrow" w:hAnsi="Arial Narrow" w:cs="Arial"/>
          <w:sz w:val="22"/>
          <w:szCs w:val="22"/>
        </w:rPr>
        <w:t xml:space="preserve"> </w:t>
      </w:r>
      <w:r w:rsidRPr="00B56647">
        <w:rPr>
          <w:rFonts w:ascii="Arial Narrow" w:hAnsi="Arial Narrow" w:cs="Arial"/>
          <w:sz w:val="22"/>
          <w:szCs w:val="22"/>
        </w:rPr>
        <w:t>Zero Suicide framework within Managing Entities.</w:t>
      </w:r>
    </w:p>
    <w:p w14:paraId="4326E591" w14:textId="77777777" w:rsidR="00B56647" w:rsidRPr="00262FF8" w:rsidRDefault="00B56647" w:rsidP="00B56647">
      <w:pPr>
        <w:tabs>
          <w:tab w:val="center" w:pos="4320"/>
          <w:tab w:val="right" w:pos="8640"/>
        </w:tabs>
        <w:rPr>
          <w:rFonts w:ascii="Arial Narrow" w:hAnsi="Arial Narrow"/>
          <w:b/>
          <w:i/>
          <w:color w:val="000080"/>
          <w:sz w:val="22"/>
          <w:szCs w:val="22"/>
          <w:highlight w:val="yellow"/>
        </w:rPr>
      </w:pPr>
    </w:p>
    <w:p w14:paraId="4641B328" w14:textId="77777777" w:rsidR="00B56647" w:rsidRDefault="00B56647" w:rsidP="00B56647">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182EA4F" w14:textId="77777777" w:rsidR="00B56647" w:rsidRDefault="00B56647" w:rsidP="00B56647">
      <w:pPr>
        <w:tabs>
          <w:tab w:val="center" w:pos="4320"/>
          <w:tab w:val="right" w:pos="8640"/>
        </w:tabs>
        <w:rPr>
          <w:rFonts w:ascii="Arial Narrow" w:hAnsi="Arial Narrow"/>
          <w:i/>
          <w:color w:val="000080"/>
          <w:sz w:val="22"/>
          <w:szCs w:val="22"/>
          <w:highlight w:val="yellow"/>
        </w:rPr>
      </w:pPr>
    </w:p>
    <w:p w14:paraId="787F6B28" w14:textId="2F299814" w:rsidR="00B56647" w:rsidRPr="00262FF8" w:rsidRDefault="00B56647" w:rsidP="00B56647">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79BE28D" w14:textId="77777777" w:rsidR="0072487D" w:rsidRPr="00262FF8" w:rsidRDefault="0072487D" w:rsidP="00CD0CE1">
      <w:pPr>
        <w:tabs>
          <w:tab w:val="center" w:pos="4320"/>
          <w:tab w:val="right" w:pos="8640"/>
        </w:tabs>
        <w:rPr>
          <w:rFonts w:ascii="Arial Narrow" w:hAnsi="Arial Narrow"/>
          <w:b/>
          <w:sz w:val="22"/>
          <w:szCs w:val="22"/>
          <w:u w:val="single"/>
        </w:rPr>
      </w:pPr>
    </w:p>
    <w:p w14:paraId="17D21689" w14:textId="0460EC9A" w:rsidR="002013A4" w:rsidRPr="00262FF8" w:rsidRDefault="002013A4" w:rsidP="004F4891">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w:t>
      </w:r>
      <w:r w:rsidR="004F4891" w:rsidRPr="00262FF8">
        <w:rPr>
          <w:rFonts w:ascii="Arial Narrow" w:hAnsi="Arial Narrow"/>
          <w:b/>
          <w:sz w:val="22"/>
          <w:szCs w:val="22"/>
          <w:u w:val="single"/>
        </w:rPr>
        <w:t>FMH</w:t>
      </w:r>
      <w:r w:rsidRPr="00262FF8">
        <w:rPr>
          <w:rFonts w:ascii="Arial Narrow" w:hAnsi="Arial Narrow"/>
          <w:b/>
          <w:sz w:val="22"/>
          <w:szCs w:val="22"/>
          <w:u w:val="single"/>
        </w:rPr>
        <w:t xml:space="preserve"> – ME MH </w:t>
      </w:r>
      <w:r w:rsidR="004F4891" w:rsidRPr="00262FF8">
        <w:rPr>
          <w:rFonts w:ascii="Arial Narrow" w:hAnsi="Arial Narrow"/>
          <w:b/>
          <w:sz w:val="22"/>
          <w:szCs w:val="22"/>
          <w:u w:val="single"/>
        </w:rPr>
        <w:t>Forensic Transitional Beds</w:t>
      </w:r>
      <w:r w:rsidRPr="00262FF8">
        <w:rPr>
          <w:rFonts w:ascii="Arial Narrow" w:hAnsi="Arial Narrow"/>
          <w:sz w:val="22"/>
          <w:szCs w:val="22"/>
        </w:rPr>
        <w:t xml:space="preserve"> – </w:t>
      </w:r>
      <w:r w:rsidRPr="00262FF8">
        <w:rPr>
          <w:rFonts w:ascii="Arial Narrow" w:hAnsi="Arial Narrow" w:cs="Arial"/>
          <w:sz w:val="22"/>
          <w:szCs w:val="22"/>
        </w:rPr>
        <w:t xml:space="preserve">This cost pool captures </w:t>
      </w:r>
      <w:r w:rsidR="004F4891" w:rsidRPr="00262FF8">
        <w:rPr>
          <w:rFonts w:ascii="Arial Narrow" w:hAnsi="Arial Narrow" w:cs="Arial"/>
          <w:color w:val="000000"/>
          <w:sz w:val="22"/>
          <w:szCs w:val="22"/>
          <w:shd w:val="clear" w:color="auto" w:fill="FFFFFF"/>
        </w:rPr>
        <w:t xml:space="preserve">the </w:t>
      </w:r>
      <w:r w:rsidR="00E34ACE">
        <w:rPr>
          <w:rFonts w:ascii="Arial Narrow" w:hAnsi="Arial Narrow" w:cs="Arial"/>
          <w:color w:val="000000"/>
          <w:sz w:val="22"/>
          <w:szCs w:val="22"/>
          <w:shd w:val="clear" w:color="auto" w:fill="FFFFFF"/>
        </w:rPr>
        <w:t xml:space="preserve">allowable </w:t>
      </w:r>
      <w:r w:rsidR="004F4891" w:rsidRPr="00262FF8">
        <w:rPr>
          <w:rFonts w:ascii="Arial Narrow" w:hAnsi="Arial Narrow" w:cs="Arial"/>
          <w:color w:val="000000"/>
          <w:sz w:val="22"/>
          <w:szCs w:val="22"/>
          <w:shd w:val="clear" w:color="auto" w:fill="FFFFFF"/>
        </w:rPr>
        <w:t>cost of forensic mental transitional beds programs to diverse individuals sentenced under Chapter 916, F.S., from the county jail system and to move eligible individuals currently in forensic state mental health institutions to community settings as an alternative to more costly placement. This OCA is specific to providers under subcontract with a Managing Entity.</w:t>
      </w:r>
      <w:r w:rsidR="004F4891" w:rsidRPr="00262FF8">
        <w:rPr>
          <w:rFonts w:ascii="Arial Narrow" w:hAnsi="Arial Narrow" w:cs="Arial"/>
          <w:color w:val="000000"/>
          <w:sz w:val="22"/>
          <w:szCs w:val="22"/>
        </w:rPr>
        <w:br/>
      </w:r>
      <w:r w:rsidR="004F4891" w:rsidRPr="00262FF8">
        <w:rPr>
          <w:rFonts w:ascii="Arial Narrow" w:hAnsi="Arial Narrow" w:cs="Arial"/>
          <w:color w:val="000000"/>
          <w:sz w:val="22"/>
          <w:szCs w:val="22"/>
        </w:rPr>
        <w:br/>
      </w:r>
      <w:r w:rsidR="004F4891" w:rsidRPr="00262FF8">
        <w:rPr>
          <w:rFonts w:ascii="Arial Narrow" w:hAnsi="Arial Narrow" w:cs="Arial"/>
          <w:color w:val="000000"/>
          <w:sz w:val="22"/>
          <w:szCs w:val="22"/>
          <w:shd w:val="clear" w:color="auto" w:fill="FFFFFF"/>
        </w:rPr>
        <w:t>The providers under subcontract with a Managing Entity are not-for-profit, comprehensive community mental health</w:t>
      </w:r>
      <w:r w:rsidR="004F4891" w:rsidRPr="00262FF8">
        <w:rPr>
          <w:rFonts w:ascii="Arial Narrow" w:hAnsi="Arial Narrow" w:cs="Arial"/>
          <w:color w:val="000000"/>
          <w:sz w:val="22"/>
          <w:szCs w:val="22"/>
        </w:rPr>
        <w:br/>
      </w:r>
      <w:r w:rsidR="004F4891" w:rsidRPr="00262FF8">
        <w:rPr>
          <w:rFonts w:ascii="Arial Narrow" w:hAnsi="Arial Narrow" w:cs="Arial"/>
          <w:color w:val="000000"/>
          <w:sz w:val="22"/>
          <w:szCs w:val="22"/>
          <w:shd w:val="clear" w:color="auto" w:fill="FFFFFF"/>
        </w:rPr>
        <w:t>treatment facilities located in the northern, central and southern regions of the state that are currently under</w:t>
      </w:r>
      <w:r w:rsidR="00724456">
        <w:rPr>
          <w:rFonts w:ascii="Arial Narrow" w:hAnsi="Arial Narrow" w:cs="Arial"/>
          <w:color w:val="000000"/>
          <w:sz w:val="22"/>
          <w:szCs w:val="22"/>
          <w:shd w:val="clear" w:color="auto" w:fill="FFFFFF"/>
        </w:rPr>
        <w:t xml:space="preserve"> </w:t>
      </w:r>
      <w:r w:rsidR="004F4891" w:rsidRPr="00262FF8">
        <w:rPr>
          <w:rFonts w:ascii="Arial Narrow" w:hAnsi="Arial Narrow" w:cs="Arial"/>
          <w:color w:val="000000"/>
          <w:sz w:val="22"/>
          <w:szCs w:val="22"/>
          <w:shd w:val="clear" w:color="auto" w:fill="FFFFFF"/>
        </w:rPr>
        <w:t>contract with the Department for these services and qualified to provide integrated healthcare, offer a full</w:t>
      </w:r>
      <w:r w:rsidR="00724456">
        <w:rPr>
          <w:rFonts w:ascii="Arial Narrow" w:hAnsi="Arial Narrow" w:cs="Arial"/>
          <w:color w:val="000000"/>
          <w:sz w:val="22"/>
          <w:szCs w:val="22"/>
          <w:shd w:val="clear" w:color="auto" w:fill="FFFFFF"/>
        </w:rPr>
        <w:t xml:space="preserve"> </w:t>
      </w:r>
      <w:r w:rsidR="004F4891" w:rsidRPr="00262FF8">
        <w:rPr>
          <w:rFonts w:ascii="Arial Narrow" w:hAnsi="Arial Narrow" w:cs="Arial"/>
          <w:color w:val="000000"/>
          <w:sz w:val="22"/>
          <w:szCs w:val="22"/>
          <w:shd w:val="clear" w:color="auto" w:fill="FFFFFF"/>
        </w:rPr>
        <w:t>continuum of care including emergency, residential, and outpatient psychiatric services and have immediate capacity</w:t>
      </w:r>
      <w:r w:rsidR="00724456">
        <w:rPr>
          <w:rFonts w:ascii="Arial Narrow" w:hAnsi="Arial Narrow" w:cs="Arial"/>
          <w:color w:val="000000"/>
          <w:sz w:val="22"/>
          <w:szCs w:val="22"/>
          <w:shd w:val="clear" w:color="auto" w:fill="FFFFFF"/>
        </w:rPr>
        <w:t xml:space="preserve"> </w:t>
      </w:r>
      <w:r w:rsidR="004F4891" w:rsidRPr="00262FF8">
        <w:rPr>
          <w:rFonts w:ascii="Arial Narrow" w:hAnsi="Arial Narrow" w:cs="Arial"/>
          <w:color w:val="000000"/>
          <w:sz w:val="22"/>
          <w:szCs w:val="22"/>
          <w:shd w:val="clear" w:color="auto" w:fill="FFFFFF"/>
        </w:rPr>
        <w:t>for placement.</w:t>
      </w:r>
    </w:p>
    <w:p w14:paraId="1925F16D" w14:textId="77777777" w:rsidR="004F4891" w:rsidRPr="00262FF8" w:rsidRDefault="004F4891" w:rsidP="002013A4">
      <w:pPr>
        <w:tabs>
          <w:tab w:val="center" w:pos="4320"/>
          <w:tab w:val="right" w:pos="8640"/>
        </w:tabs>
        <w:rPr>
          <w:rFonts w:ascii="Arial Narrow" w:hAnsi="Arial Narrow"/>
          <w:b/>
          <w:i/>
          <w:color w:val="000080"/>
          <w:sz w:val="22"/>
          <w:szCs w:val="22"/>
          <w:highlight w:val="yellow"/>
        </w:rPr>
      </w:pPr>
    </w:p>
    <w:p w14:paraId="09372BA2" w14:textId="77777777" w:rsidR="002275C5" w:rsidRDefault="002013A4" w:rsidP="002013A4">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F948A1E" w14:textId="77777777" w:rsidR="002275C5" w:rsidRDefault="002275C5" w:rsidP="002013A4">
      <w:pPr>
        <w:tabs>
          <w:tab w:val="center" w:pos="4320"/>
          <w:tab w:val="right" w:pos="8640"/>
        </w:tabs>
        <w:rPr>
          <w:rFonts w:ascii="Arial Narrow" w:hAnsi="Arial Narrow"/>
          <w:i/>
          <w:color w:val="000080"/>
          <w:sz w:val="22"/>
          <w:szCs w:val="22"/>
          <w:highlight w:val="yellow"/>
        </w:rPr>
      </w:pPr>
    </w:p>
    <w:p w14:paraId="71B73DBD" w14:textId="249191D6" w:rsidR="002013A4" w:rsidRPr="00262FF8" w:rsidRDefault="002013A4" w:rsidP="002013A4">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AA1841A" w14:textId="77777777" w:rsidR="002013A4" w:rsidRPr="00262FF8" w:rsidRDefault="002013A4" w:rsidP="00E41A05">
      <w:pPr>
        <w:tabs>
          <w:tab w:val="center" w:pos="4320"/>
          <w:tab w:val="right" w:pos="8640"/>
        </w:tabs>
        <w:rPr>
          <w:rFonts w:ascii="Arial Narrow" w:hAnsi="Arial Narrow"/>
          <w:b/>
          <w:sz w:val="22"/>
          <w:szCs w:val="22"/>
          <w:u w:val="single"/>
        </w:rPr>
      </w:pPr>
    </w:p>
    <w:p w14:paraId="194C8DE8" w14:textId="71362E4A" w:rsidR="00E41A05" w:rsidRPr="00262FF8" w:rsidRDefault="00BF4610" w:rsidP="00E41A05">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 xml:space="preserve">MHSFP – ME MH State Funded </w:t>
      </w:r>
      <w:r w:rsidR="00F73833" w:rsidRPr="00262FF8">
        <w:rPr>
          <w:rFonts w:ascii="Arial Narrow" w:hAnsi="Arial Narrow"/>
          <w:b/>
          <w:sz w:val="22"/>
          <w:szCs w:val="22"/>
          <w:u w:val="single"/>
        </w:rPr>
        <w:t>Federal Excluded Services</w:t>
      </w:r>
      <w:r w:rsidRPr="00262FF8">
        <w:rPr>
          <w:rFonts w:ascii="Arial Narrow" w:hAnsi="Arial Narrow"/>
          <w:sz w:val="22"/>
          <w:szCs w:val="22"/>
        </w:rPr>
        <w:t xml:space="preserve"> – </w:t>
      </w:r>
      <w:r w:rsidR="00340385" w:rsidRPr="00262FF8">
        <w:rPr>
          <w:rFonts w:ascii="Arial Narrow" w:hAnsi="Arial Narrow" w:cs="Arial"/>
          <w:sz w:val="22"/>
          <w:szCs w:val="22"/>
        </w:rPr>
        <w:t xml:space="preserve">This </w:t>
      </w:r>
      <w:r w:rsidR="005E493D" w:rsidRPr="00262FF8">
        <w:rPr>
          <w:rFonts w:ascii="Arial Narrow" w:hAnsi="Arial Narrow" w:cs="Arial"/>
          <w:sz w:val="22"/>
          <w:szCs w:val="22"/>
        </w:rPr>
        <w:t>cost pool captures</w:t>
      </w:r>
      <w:r w:rsidR="00340385" w:rsidRPr="00262FF8">
        <w:rPr>
          <w:rFonts w:ascii="Arial Narrow" w:hAnsi="Arial Narrow" w:cs="Arial"/>
          <w:sz w:val="22"/>
          <w:szCs w:val="22"/>
        </w:rPr>
        <w:t xml:space="preserve"> the </w:t>
      </w:r>
      <w:r w:rsidR="00E34ACE">
        <w:rPr>
          <w:rFonts w:ascii="Arial Narrow" w:hAnsi="Arial Narrow" w:cs="Arial"/>
          <w:sz w:val="22"/>
          <w:szCs w:val="22"/>
        </w:rPr>
        <w:t xml:space="preserve">allowable </w:t>
      </w:r>
      <w:r w:rsidR="00340385" w:rsidRPr="00262FF8">
        <w:rPr>
          <w:rFonts w:ascii="Arial Narrow" w:hAnsi="Arial Narrow" w:cs="Arial"/>
          <w:sz w:val="22"/>
          <w:szCs w:val="22"/>
        </w:rPr>
        <w:t xml:space="preserve">cost of </w:t>
      </w:r>
      <w:r w:rsidR="00E41A05" w:rsidRPr="00262FF8">
        <w:rPr>
          <w:rFonts w:ascii="Arial Narrow" w:hAnsi="Arial Narrow" w:cs="Arial"/>
          <w:sz w:val="22"/>
          <w:szCs w:val="22"/>
        </w:rPr>
        <w:t>subcontracted</w:t>
      </w:r>
      <w:r w:rsidR="00D3762A" w:rsidRPr="00262FF8">
        <w:rPr>
          <w:rFonts w:ascii="Arial Narrow" w:hAnsi="Arial Narrow" w:cs="Arial"/>
          <w:sz w:val="22"/>
          <w:szCs w:val="22"/>
        </w:rPr>
        <w:t xml:space="preserve"> community mental health services w</w:t>
      </w:r>
      <w:r w:rsidR="009D36CD" w:rsidRPr="00262FF8">
        <w:rPr>
          <w:rFonts w:ascii="Arial Narrow" w:hAnsi="Arial Narrow" w:cs="Arial"/>
          <w:sz w:val="22"/>
          <w:szCs w:val="22"/>
        </w:rPr>
        <w:t>hich</w:t>
      </w:r>
      <w:r w:rsidR="00D3762A" w:rsidRPr="00262FF8">
        <w:rPr>
          <w:rFonts w:ascii="Arial Narrow" w:hAnsi="Arial Narrow" w:cs="Arial"/>
          <w:sz w:val="22"/>
          <w:szCs w:val="22"/>
        </w:rPr>
        <w:t xml:space="preserve"> are unallowable for fe</w:t>
      </w:r>
      <w:r w:rsidR="00CC5D97" w:rsidRPr="00262FF8">
        <w:rPr>
          <w:rFonts w:ascii="Arial Narrow" w:hAnsi="Arial Narrow" w:cs="Arial"/>
          <w:sz w:val="22"/>
          <w:szCs w:val="22"/>
        </w:rPr>
        <w:t>d</w:t>
      </w:r>
      <w:r w:rsidR="00D3762A" w:rsidRPr="00262FF8">
        <w:rPr>
          <w:rFonts w:ascii="Arial Narrow" w:hAnsi="Arial Narrow" w:cs="Arial"/>
          <w:sz w:val="22"/>
          <w:szCs w:val="22"/>
        </w:rPr>
        <w:t xml:space="preserve">eral funding pursuant to conditions specified in Managing Entity contracts. </w:t>
      </w:r>
      <w:r w:rsidR="00E41A05" w:rsidRPr="00262FF8">
        <w:rPr>
          <w:rFonts w:ascii="Arial Narrow" w:hAnsi="Arial Narrow" w:cs="Arial"/>
          <w:sz w:val="22"/>
          <w:szCs w:val="22"/>
        </w:rPr>
        <w:t xml:space="preserve">Unallowable services include, but are not limited to: </w:t>
      </w:r>
    </w:p>
    <w:p w14:paraId="28ECB0C2" w14:textId="77777777" w:rsidR="00E41A05" w:rsidRPr="00262FF8" w:rsidRDefault="00E41A05" w:rsidP="00E41A05">
      <w:pPr>
        <w:tabs>
          <w:tab w:val="center" w:pos="4320"/>
          <w:tab w:val="right" w:pos="8640"/>
        </w:tabs>
        <w:rPr>
          <w:rFonts w:ascii="Arial Narrow" w:hAnsi="Arial Narrow" w:cs="Arial"/>
          <w:sz w:val="22"/>
          <w:szCs w:val="22"/>
        </w:rPr>
      </w:pPr>
    </w:p>
    <w:p w14:paraId="1B45D427" w14:textId="0CDC1D42" w:rsidR="00E41A05" w:rsidRPr="00262FF8" w:rsidRDefault="00E41A05" w:rsidP="00E41A05">
      <w:pPr>
        <w:pStyle w:val="ListParagraph"/>
        <w:numPr>
          <w:ilvl w:val="0"/>
          <w:numId w:val="15"/>
        </w:numPr>
        <w:spacing w:after="0"/>
        <w:rPr>
          <w:rFonts w:ascii="Arial Narrow" w:hAnsi="Arial Narrow" w:cs="Arial"/>
        </w:rPr>
      </w:pPr>
      <w:r w:rsidRPr="00262FF8">
        <w:rPr>
          <w:rFonts w:ascii="Arial Narrow" w:hAnsi="Arial Narrow" w:cs="Arial"/>
        </w:rPr>
        <w:t xml:space="preserve">Inpatient hospital </w:t>
      </w:r>
      <w:proofErr w:type="gramStart"/>
      <w:r w:rsidRPr="00262FF8">
        <w:rPr>
          <w:rFonts w:ascii="Arial Narrow" w:hAnsi="Arial Narrow" w:cs="Arial"/>
        </w:rPr>
        <w:t>services;</w:t>
      </w:r>
      <w:proofErr w:type="gramEnd"/>
      <w:r w:rsidRPr="00262FF8">
        <w:rPr>
          <w:rFonts w:ascii="Arial Narrow" w:hAnsi="Arial Narrow" w:cs="Arial"/>
        </w:rPr>
        <w:t xml:space="preserve"> </w:t>
      </w:r>
    </w:p>
    <w:p w14:paraId="60E88F31" w14:textId="2C4F6E45" w:rsidR="00E41A05" w:rsidRPr="00262FF8" w:rsidRDefault="00E41A05" w:rsidP="00E41A05">
      <w:pPr>
        <w:pStyle w:val="ListParagraph"/>
        <w:numPr>
          <w:ilvl w:val="0"/>
          <w:numId w:val="15"/>
        </w:numPr>
        <w:spacing w:after="0"/>
        <w:rPr>
          <w:rFonts w:ascii="Arial Narrow" w:hAnsi="Arial Narrow" w:cs="Arial"/>
        </w:rPr>
      </w:pPr>
      <w:r w:rsidRPr="00262FF8">
        <w:rPr>
          <w:rFonts w:ascii="Arial Narrow" w:hAnsi="Arial Narrow" w:cs="Arial"/>
        </w:rPr>
        <w:t xml:space="preserve">Enforcement of alcohol, tobacco, or drug </w:t>
      </w:r>
      <w:proofErr w:type="gramStart"/>
      <w:r w:rsidRPr="00262FF8">
        <w:rPr>
          <w:rFonts w:ascii="Arial Narrow" w:hAnsi="Arial Narrow" w:cs="Arial"/>
        </w:rPr>
        <w:t>laws;</w:t>
      </w:r>
      <w:proofErr w:type="gramEnd"/>
      <w:r w:rsidRPr="00262FF8">
        <w:rPr>
          <w:rFonts w:ascii="Arial Narrow" w:hAnsi="Arial Narrow" w:cs="Arial"/>
        </w:rPr>
        <w:t xml:space="preserve"> </w:t>
      </w:r>
    </w:p>
    <w:p w14:paraId="54CA3F63" w14:textId="5359384F" w:rsidR="00E41A05" w:rsidRPr="00262FF8" w:rsidRDefault="00E41A05" w:rsidP="00E41A05">
      <w:pPr>
        <w:pStyle w:val="ListParagraph"/>
        <w:numPr>
          <w:ilvl w:val="0"/>
          <w:numId w:val="15"/>
        </w:numPr>
        <w:spacing w:after="0"/>
        <w:rPr>
          <w:rFonts w:ascii="Arial Narrow" w:hAnsi="Arial Narrow" w:cs="Arial"/>
        </w:rPr>
      </w:pPr>
      <w:r w:rsidRPr="00262FF8">
        <w:rPr>
          <w:rFonts w:ascii="Arial Narrow" w:hAnsi="Arial Narrow" w:cs="Arial"/>
        </w:rPr>
        <w:t xml:space="preserve">Cash payments to intended recipients of health </w:t>
      </w:r>
      <w:proofErr w:type="gramStart"/>
      <w:r w:rsidRPr="00262FF8">
        <w:rPr>
          <w:rFonts w:ascii="Arial Narrow" w:hAnsi="Arial Narrow" w:cs="Arial"/>
        </w:rPr>
        <w:t>services;</w:t>
      </w:r>
      <w:proofErr w:type="gramEnd"/>
    </w:p>
    <w:p w14:paraId="32EC4B23" w14:textId="1C589AFE" w:rsidR="00E41A05" w:rsidRPr="00262FF8" w:rsidRDefault="00E41A05" w:rsidP="00EC704A">
      <w:pPr>
        <w:pStyle w:val="ListParagraph"/>
        <w:numPr>
          <w:ilvl w:val="0"/>
          <w:numId w:val="15"/>
        </w:numPr>
        <w:spacing w:after="0"/>
        <w:rPr>
          <w:rFonts w:ascii="Arial Narrow" w:hAnsi="Arial Narrow" w:cs="Arial"/>
        </w:rPr>
      </w:pPr>
      <w:r w:rsidRPr="00262FF8">
        <w:rPr>
          <w:rFonts w:ascii="Arial Narrow" w:hAnsi="Arial Narrow" w:cs="Arial"/>
        </w:rPr>
        <w:t xml:space="preserve">Purchase or improvement of land; purchase, construction or permanent improvement of (other than minor remodeling) any building or other facility; or purchase major medical </w:t>
      </w:r>
      <w:proofErr w:type="gramStart"/>
      <w:r w:rsidRPr="00262FF8">
        <w:rPr>
          <w:rFonts w:ascii="Arial Narrow" w:hAnsi="Arial Narrow" w:cs="Arial"/>
        </w:rPr>
        <w:t>equipment;</w:t>
      </w:r>
      <w:proofErr w:type="gramEnd"/>
      <w:r w:rsidRPr="00262FF8">
        <w:rPr>
          <w:rFonts w:ascii="Arial Narrow" w:hAnsi="Arial Narrow" w:cs="Arial"/>
        </w:rPr>
        <w:t xml:space="preserve"> </w:t>
      </w:r>
    </w:p>
    <w:p w14:paraId="033DEF5A" w14:textId="4CE9A7F3" w:rsidR="00E41A05" w:rsidRPr="00262FF8" w:rsidRDefault="00E41A05" w:rsidP="00EC704A">
      <w:pPr>
        <w:pStyle w:val="ListParagraph"/>
        <w:numPr>
          <w:ilvl w:val="0"/>
          <w:numId w:val="15"/>
        </w:numPr>
        <w:spacing w:after="0"/>
        <w:rPr>
          <w:rFonts w:ascii="Arial Narrow" w:hAnsi="Arial Narrow" w:cs="Arial"/>
        </w:rPr>
      </w:pPr>
      <w:r w:rsidRPr="00262FF8">
        <w:rPr>
          <w:rFonts w:ascii="Arial Narrow" w:hAnsi="Arial Narrow" w:cs="Arial"/>
        </w:rPr>
        <w:t xml:space="preserve">Satisfy any requirement for the expenditure of non-Federal funds as a condition for the receipt of Federal </w:t>
      </w:r>
      <w:proofErr w:type="gramStart"/>
      <w:r w:rsidRPr="00262FF8">
        <w:rPr>
          <w:rFonts w:ascii="Arial Narrow" w:hAnsi="Arial Narrow" w:cs="Arial"/>
        </w:rPr>
        <w:t>funds;</w:t>
      </w:r>
      <w:proofErr w:type="gramEnd"/>
      <w:r w:rsidRPr="00262FF8">
        <w:rPr>
          <w:rFonts w:ascii="Arial Narrow" w:hAnsi="Arial Narrow" w:cs="Arial"/>
        </w:rPr>
        <w:t xml:space="preserve"> </w:t>
      </w:r>
    </w:p>
    <w:p w14:paraId="6CB381B1" w14:textId="3C8EFAAA" w:rsidR="00E41A05" w:rsidRPr="00262FF8" w:rsidRDefault="00E41A05" w:rsidP="00EC704A">
      <w:pPr>
        <w:pStyle w:val="ListParagraph"/>
        <w:numPr>
          <w:ilvl w:val="0"/>
          <w:numId w:val="15"/>
        </w:numPr>
        <w:spacing w:after="0"/>
        <w:rPr>
          <w:rFonts w:ascii="Arial Narrow" w:hAnsi="Arial Narrow" w:cs="Arial"/>
        </w:rPr>
      </w:pPr>
      <w:r w:rsidRPr="00262FF8">
        <w:rPr>
          <w:rFonts w:ascii="Arial Narrow" w:hAnsi="Arial Narrow" w:cs="Arial"/>
        </w:rPr>
        <w:t xml:space="preserve">Financial assistance to any entity other than a public or nonprofit private </w:t>
      </w:r>
      <w:proofErr w:type="gramStart"/>
      <w:r w:rsidRPr="00262FF8">
        <w:rPr>
          <w:rFonts w:ascii="Arial Narrow" w:hAnsi="Arial Narrow" w:cs="Arial"/>
        </w:rPr>
        <w:t>entity;</w:t>
      </w:r>
      <w:proofErr w:type="gramEnd"/>
      <w:r w:rsidRPr="00262FF8">
        <w:rPr>
          <w:rFonts w:ascii="Arial Narrow" w:hAnsi="Arial Narrow" w:cs="Arial"/>
        </w:rPr>
        <w:t xml:space="preserve"> </w:t>
      </w:r>
    </w:p>
    <w:p w14:paraId="42452E76" w14:textId="078E2612" w:rsidR="00340385" w:rsidRPr="00262FF8" w:rsidRDefault="00E41A05" w:rsidP="00E41A05">
      <w:pPr>
        <w:pStyle w:val="ListParagraph"/>
        <w:numPr>
          <w:ilvl w:val="0"/>
          <w:numId w:val="15"/>
        </w:numPr>
        <w:spacing w:after="0"/>
        <w:rPr>
          <w:rFonts w:ascii="Arial Narrow" w:hAnsi="Arial Narrow" w:cs="Arial"/>
        </w:rPr>
      </w:pPr>
      <w:r w:rsidRPr="00262FF8">
        <w:rPr>
          <w:rFonts w:ascii="Arial Narrow" w:hAnsi="Arial Narrow" w:cs="Arial"/>
        </w:rPr>
        <w:t>Any services within prisons or jails.</w:t>
      </w:r>
    </w:p>
    <w:p w14:paraId="0C9890F8" w14:textId="77777777" w:rsidR="00340385" w:rsidRPr="00262FF8" w:rsidRDefault="00340385" w:rsidP="00CD0CE1">
      <w:pPr>
        <w:tabs>
          <w:tab w:val="center" w:pos="4320"/>
          <w:tab w:val="right" w:pos="8640"/>
        </w:tabs>
        <w:rPr>
          <w:rFonts w:ascii="Arial Narrow" w:hAnsi="Arial Narrow" w:cs="Arial"/>
          <w:sz w:val="22"/>
          <w:szCs w:val="22"/>
        </w:rPr>
      </w:pPr>
    </w:p>
    <w:p w14:paraId="7645260D" w14:textId="7B67FF38" w:rsidR="00BF4610" w:rsidRPr="00262FF8" w:rsidRDefault="00340385" w:rsidP="00CD0CE1">
      <w:pPr>
        <w:tabs>
          <w:tab w:val="center" w:pos="4320"/>
          <w:tab w:val="right" w:pos="8640"/>
        </w:tabs>
        <w:rPr>
          <w:rFonts w:ascii="Arial Narrow" w:hAnsi="Arial Narrow" w:cs="Arial"/>
          <w:sz w:val="22"/>
          <w:szCs w:val="22"/>
        </w:rPr>
      </w:pPr>
      <w:r w:rsidRPr="00262FF8">
        <w:rPr>
          <w:rFonts w:ascii="Arial Narrow" w:hAnsi="Arial Narrow" w:cs="Arial"/>
          <w:sz w:val="22"/>
          <w:szCs w:val="22"/>
        </w:rPr>
        <w:t xml:space="preserve">All covered services </w:t>
      </w:r>
      <w:r w:rsidR="008C348B" w:rsidRPr="00262FF8">
        <w:rPr>
          <w:rFonts w:ascii="Arial Narrow" w:hAnsi="Arial Narrow" w:cs="Arial"/>
          <w:sz w:val="22"/>
          <w:szCs w:val="22"/>
        </w:rPr>
        <w:t xml:space="preserve">provided </w:t>
      </w:r>
      <w:r w:rsidRPr="00262FF8">
        <w:rPr>
          <w:rFonts w:ascii="Arial Narrow" w:hAnsi="Arial Narrow" w:cs="Arial"/>
          <w:sz w:val="22"/>
          <w:szCs w:val="22"/>
        </w:rPr>
        <w:t xml:space="preserve">under this </w:t>
      </w:r>
      <w:r w:rsidR="009F32AC" w:rsidRPr="00262FF8">
        <w:rPr>
          <w:rFonts w:ascii="Arial Narrow" w:hAnsi="Arial Narrow" w:cs="Arial"/>
          <w:sz w:val="22"/>
          <w:szCs w:val="22"/>
        </w:rPr>
        <w:t>cost pool</w:t>
      </w:r>
      <w:r w:rsidRPr="00262FF8">
        <w:rPr>
          <w:rFonts w:ascii="Arial Narrow" w:hAnsi="Arial Narrow" w:cs="Arial"/>
          <w:sz w:val="22"/>
          <w:szCs w:val="22"/>
        </w:rPr>
        <w:t xml:space="preserve"> </w:t>
      </w:r>
      <w:r w:rsidR="008C348B" w:rsidRPr="00262FF8">
        <w:rPr>
          <w:rFonts w:ascii="Arial Narrow" w:hAnsi="Arial Narrow" w:cs="Arial"/>
          <w:sz w:val="22"/>
          <w:szCs w:val="22"/>
        </w:rPr>
        <w:t>must be allowable</w:t>
      </w:r>
      <w:r w:rsidRPr="00262FF8">
        <w:rPr>
          <w:rFonts w:ascii="Arial Narrow" w:hAnsi="Arial Narrow" w:cs="Arial"/>
          <w:sz w:val="22"/>
          <w:szCs w:val="22"/>
        </w:rPr>
        <w:t xml:space="preserve"> pursuant to Chapter 65E-14.021, F.A.C.</w:t>
      </w:r>
    </w:p>
    <w:p w14:paraId="633E1FDE" w14:textId="77777777" w:rsidR="00340385" w:rsidRPr="00262FF8" w:rsidRDefault="00340385" w:rsidP="00CD0CE1">
      <w:pPr>
        <w:tabs>
          <w:tab w:val="center" w:pos="4320"/>
          <w:tab w:val="right" w:pos="8640"/>
        </w:tabs>
        <w:rPr>
          <w:rFonts w:ascii="Arial Narrow" w:hAnsi="Arial Narrow" w:cs="Arial"/>
          <w:sz w:val="22"/>
          <w:szCs w:val="22"/>
        </w:rPr>
      </w:pPr>
    </w:p>
    <w:p w14:paraId="66C8A488" w14:textId="77777777" w:rsidR="002275C5" w:rsidRDefault="00BF4610"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9B4CC0"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9F32AC" w:rsidRPr="00262FF8">
        <w:rPr>
          <w:rFonts w:ascii="Arial Narrow" w:hAnsi="Arial Narrow"/>
          <w:i/>
          <w:color w:val="000080"/>
          <w:sz w:val="22"/>
          <w:szCs w:val="22"/>
          <w:highlight w:val="yellow"/>
        </w:rPr>
        <w:t xml:space="preserve">  </w:t>
      </w:r>
    </w:p>
    <w:p w14:paraId="17F459A0" w14:textId="77777777" w:rsidR="002275C5" w:rsidRDefault="002275C5" w:rsidP="00CD0CE1">
      <w:pPr>
        <w:tabs>
          <w:tab w:val="center" w:pos="4320"/>
          <w:tab w:val="right" w:pos="8640"/>
        </w:tabs>
        <w:rPr>
          <w:rFonts w:ascii="Arial Narrow" w:hAnsi="Arial Narrow"/>
          <w:i/>
          <w:color w:val="000080"/>
          <w:sz w:val="22"/>
          <w:szCs w:val="22"/>
          <w:highlight w:val="yellow"/>
        </w:rPr>
      </w:pPr>
    </w:p>
    <w:p w14:paraId="55D1C725" w14:textId="3A5CDF6E" w:rsidR="00BF4610" w:rsidRPr="00262FF8" w:rsidRDefault="009F32AC"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2AE268A" w14:textId="77777777" w:rsidR="002013A4" w:rsidRPr="00262FF8" w:rsidRDefault="002013A4" w:rsidP="002013A4">
      <w:pPr>
        <w:tabs>
          <w:tab w:val="center" w:pos="4320"/>
          <w:tab w:val="right" w:pos="8640"/>
        </w:tabs>
        <w:rPr>
          <w:rFonts w:ascii="Arial Narrow" w:hAnsi="Arial Narrow"/>
          <w:b/>
          <w:sz w:val="22"/>
          <w:szCs w:val="22"/>
          <w:u w:val="single"/>
        </w:rPr>
      </w:pPr>
    </w:p>
    <w:p w14:paraId="5E03B3F2" w14:textId="0DF579D3" w:rsidR="002013A4" w:rsidRPr="00262FF8" w:rsidRDefault="002013A4" w:rsidP="0078348B">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w:t>
      </w:r>
      <w:r w:rsidR="004F4891" w:rsidRPr="00262FF8">
        <w:rPr>
          <w:rFonts w:ascii="Arial Narrow" w:hAnsi="Arial Narrow"/>
          <w:b/>
          <w:sz w:val="22"/>
          <w:szCs w:val="22"/>
          <w:u w:val="single"/>
        </w:rPr>
        <w:t>TMH</w:t>
      </w:r>
      <w:r w:rsidRPr="00262FF8">
        <w:rPr>
          <w:rFonts w:ascii="Arial Narrow" w:hAnsi="Arial Narrow"/>
          <w:b/>
          <w:sz w:val="22"/>
          <w:szCs w:val="22"/>
          <w:u w:val="single"/>
        </w:rPr>
        <w:t xml:space="preserve"> – ME MH </w:t>
      </w:r>
      <w:r w:rsidR="004F4891" w:rsidRPr="00262FF8">
        <w:rPr>
          <w:rFonts w:ascii="Arial Narrow" w:hAnsi="Arial Narrow"/>
          <w:b/>
          <w:sz w:val="22"/>
          <w:szCs w:val="22"/>
          <w:u w:val="single"/>
        </w:rPr>
        <w:t>Transitional Beds for MH Institution</w:t>
      </w:r>
      <w:r w:rsidRPr="00262FF8">
        <w:rPr>
          <w:rFonts w:ascii="Arial Narrow" w:hAnsi="Arial Narrow"/>
          <w:sz w:val="22"/>
          <w:szCs w:val="22"/>
        </w:rPr>
        <w:t xml:space="preserve"> – </w:t>
      </w:r>
      <w:r w:rsidRPr="00262FF8">
        <w:rPr>
          <w:rFonts w:ascii="Arial Narrow" w:hAnsi="Arial Narrow" w:cs="Arial"/>
          <w:sz w:val="22"/>
          <w:szCs w:val="22"/>
        </w:rPr>
        <w:t xml:space="preserve">This cost pool </w:t>
      </w:r>
      <w:r w:rsidR="0078348B"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0078348B" w:rsidRPr="00262FF8">
        <w:rPr>
          <w:rFonts w:ascii="Arial Narrow" w:hAnsi="Arial Narrow" w:cs="Arial"/>
          <w:color w:val="000000"/>
          <w:sz w:val="22"/>
          <w:szCs w:val="22"/>
          <w:shd w:val="clear" w:color="auto" w:fill="FFFFFF"/>
        </w:rPr>
        <w:t>cost of community substance abuse and mental health providers under subcontract with a Managing Entity implementing proviso project for mental health transitional beds to transition eligible individuals currently in the state mental health institutions to community type settings as an alternative to more costly institutional placement. This project provides services to adults who have been determined to be discharge ready by a State Civil Mental Health Treatment Facility and placed on a seeking Placement List for referral to a</w:t>
      </w:r>
      <w:r w:rsidR="007768AD">
        <w:rPr>
          <w:rFonts w:ascii="Arial Narrow" w:hAnsi="Arial Narrow" w:cs="Arial"/>
          <w:color w:val="000000"/>
          <w:sz w:val="22"/>
          <w:szCs w:val="22"/>
          <w:shd w:val="clear" w:color="auto" w:fill="FFFFFF"/>
        </w:rPr>
        <w:t xml:space="preserve"> </w:t>
      </w:r>
      <w:r w:rsidR="0078348B" w:rsidRPr="00262FF8">
        <w:rPr>
          <w:rFonts w:ascii="Arial Narrow" w:hAnsi="Arial Narrow" w:cs="Arial"/>
          <w:color w:val="000000"/>
          <w:sz w:val="22"/>
          <w:szCs w:val="22"/>
          <w:shd w:val="clear" w:color="auto" w:fill="FFFFFF"/>
        </w:rPr>
        <w:t>Community Mental Health Treatment Center for reintegration into the community.</w:t>
      </w:r>
    </w:p>
    <w:p w14:paraId="14C76E66" w14:textId="77777777" w:rsidR="0078348B" w:rsidRPr="00262FF8" w:rsidRDefault="0078348B" w:rsidP="0078348B">
      <w:pPr>
        <w:tabs>
          <w:tab w:val="center" w:pos="4320"/>
          <w:tab w:val="right" w:pos="8640"/>
        </w:tabs>
        <w:rPr>
          <w:rFonts w:ascii="Arial Narrow" w:hAnsi="Arial Narrow" w:cs="Arial"/>
          <w:sz w:val="22"/>
          <w:szCs w:val="22"/>
        </w:rPr>
      </w:pPr>
    </w:p>
    <w:p w14:paraId="3E35E88B" w14:textId="77777777" w:rsidR="002275C5" w:rsidRDefault="002013A4" w:rsidP="002013A4">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FBCF5D5" w14:textId="77777777" w:rsidR="002275C5" w:rsidRDefault="002275C5" w:rsidP="002013A4">
      <w:pPr>
        <w:tabs>
          <w:tab w:val="center" w:pos="4320"/>
          <w:tab w:val="right" w:pos="8640"/>
        </w:tabs>
        <w:rPr>
          <w:rFonts w:ascii="Arial Narrow" w:hAnsi="Arial Narrow"/>
          <w:i/>
          <w:color w:val="000080"/>
          <w:sz w:val="22"/>
          <w:szCs w:val="22"/>
          <w:highlight w:val="yellow"/>
        </w:rPr>
      </w:pPr>
    </w:p>
    <w:p w14:paraId="4F1B2EF1" w14:textId="3526E21B" w:rsidR="002013A4" w:rsidRPr="00262FF8" w:rsidRDefault="002013A4" w:rsidP="002013A4">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A01C889" w14:textId="38FAD75B" w:rsidR="00DC4473" w:rsidRPr="00262FF8" w:rsidRDefault="00DC4473" w:rsidP="00CD0CE1">
      <w:pPr>
        <w:rPr>
          <w:rFonts w:ascii="Arial Narrow" w:hAnsi="Arial Narrow"/>
          <w:i/>
          <w:color w:val="000080"/>
          <w:sz w:val="22"/>
          <w:szCs w:val="22"/>
        </w:rPr>
      </w:pPr>
    </w:p>
    <w:p w14:paraId="0A249A60" w14:textId="5345D5E0" w:rsidR="004F64DD" w:rsidRPr="00262FF8" w:rsidRDefault="004F64DD" w:rsidP="00CD0CE1">
      <w:pPr>
        <w:rPr>
          <w:rFonts w:ascii="Arial Narrow" w:hAnsi="Arial Narrow"/>
          <w:i/>
          <w:color w:val="000080"/>
          <w:sz w:val="22"/>
          <w:szCs w:val="22"/>
        </w:rPr>
      </w:pPr>
    </w:p>
    <w:p w14:paraId="6E37FD78" w14:textId="0C84EAFE" w:rsidR="00A36674" w:rsidRPr="00262FF8"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Mental Health – Discretionary Grants Funding</w:t>
      </w:r>
    </w:p>
    <w:p w14:paraId="1E447089" w14:textId="452A99DB" w:rsidR="00A36674" w:rsidRPr="00262FF8" w:rsidRDefault="00A36674" w:rsidP="00CD0CE1">
      <w:pPr>
        <w:tabs>
          <w:tab w:val="center" w:pos="4320"/>
          <w:tab w:val="right" w:pos="8640"/>
        </w:tabs>
        <w:rPr>
          <w:rFonts w:ascii="Arial Narrow" w:hAnsi="Arial Narrow"/>
          <w:i/>
          <w:color w:val="000080"/>
          <w:sz w:val="22"/>
          <w:szCs w:val="22"/>
        </w:rPr>
      </w:pPr>
    </w:p>
    <w:p w14:paraId="1D934F34" w14:textId="521BADF1" w:rsidR="00680D0C" w:rsidRDefault="00680D0C" w:rsidP="00680D0C">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MH98</w:t>
      </w:r>
      <w:r w:rsidR="00B6272D">
        <w:rPr>
          <w:rFonts w:ascii="Arial Narrow" w:hAnsi="Arial Narrow"/>
          <w:b/>
          <w:sz w:val="22"/>
          <w:szCs w:val="22"/>
          <w:u w:val="single"/>
        </w:rPr>
        <w:t>2</w:t>
      </w:r>
      <w:r w:rsidRPr="00262FF8">
        <w:rPr>
          <w:rFonts w:ascii="Arial Narrow" w:hAnsi="Arial Narrow"/>
          <w:b/>
          <w:sz w:val="22"/>
          <w:szCs w:val="22"/>
          <w:u w:val="single"/>
        </w:rPr>
        <w:t xml:space="preserve"> – </w:t>
      </w:r>
      <w:r w:rsidR="00504C19" w:rsidRPr="00504C19">
        <w:rPr>
          <w:rFonts w:ascii="Arial Narrow" w:hAnsi="Arial Narrow"/>
          <w:b/>
          <w:sz w:val="22"/>
          <w:szCs w:val="22"/>
          <w:u w:val="single"/>
        </w:rPr>
        <w:t xml:space="preserve">ME MH </w:t>
      </w:r>
      <w:r w:rsidR="00340058">
        <w:rPr>
          <w:rFonts w:ascii="Arial Narrow" w:hAnsi="Arial Narrow"/>
          <w:b/>
          <w:sz w:val="22"/>
          <w:szCs w:val="22"/>
          <w:u w:val="single"/>
        </w:rPr>
        <w:t xml:space="preserve">988 </w:t>
      </w:r>
      <w:r w:rsidR="00340058" w:rsidRPr="00340058">
        <w:rPr>
          <w:rFonts w:ascii="Arial Narrow" w:hAnsi="Arial Narrow"/>
          <w:b/>
          <w:sz w:val="22"/>
          <w:szCs w:val="22"/>
          <w:u w:val="single"/>
        </w:rPr>
        <w:t xml:space="preserve">State and Territory Improvement Grant-Year </w:t>
      </w:r>
      <w:r w:rsidR="00B6272D">
        <w:rPr>
          <w:rFonts w:ascii="Arial Narrow" w:hAnsi="Arial Narrow"/>
          <w:b/>
          <w:sz w:val="22"/>
          <w:szCs w:val="22"/>
          <w:u w:val="single"/>
        </w:rPr>
        <w:t>2</w:t>
      </w:r>
      <w:r w:rsidRPr="00262FF8">
        <w:rPr>
          <w:rFonts w:ascii="Arial Narrow" w:hAnsi="Arial Narrow"/>
          <w:sz w:val="22"/>
          <w:szCs w:val="22"/>
        </w:rPr>
        <w:t xml:space="preserve">– </w:t>
      </w:r>
      <w:r w:rsidR="00934D8E" w:rsidRPr="00934D8E">
        <w:rPr>
          <w:rFonts w:ascii="Arial Narrow" w:hAnsi="Arial Narrow"/>
          <w:sz w:val="22"/>
          <w:szCs w:val="22"/>
        </w:rPr>
        <w:t>Federal Budget Period: 7/1/25-9/29/25</w:t>
      </w:r>
      <w:r w:rsidR="00934D8E">
        <w:rPr>
          <w:rFonts w:ascii="Arial Narrow" w:hAnsi="Arial Narrow"/>
          <w:sz w:val="22"/>
          <w:szCs w:val="22"/>
        </w:rPr>
        <w:t xml:space="preserve"> - </w:t>
      </w:r>
      <w:r w:rsidRPr="00262FF8">
        <w:rPr>
          <w:rFonts w:ascii="Arial Narrow" w:hAnsi="Arial Narrow"/>
          <w:sz w:val="22"/>
          <w:szCs w:val="22"/>
        </w:rPr>
        <w:t xml:space="preserve">This cost pool </w:t>
      </w:r>
      <w:r w:rsidR="00B6272D" w:rsidRPr="00B6272D">
        <w:rPr>
          <w:rFonts w:ascii="Arial Narrow" w:hAnsi="Arial Narrow"/>
          <w:sz w:val="22"/>
          <w:szCs w:val="22"/>
        </w:rPr>
        <w:t>captures the allowable program costs</w:t>
      </w:r>
      <w:r w:rsidR="00934D8E">
        <w:rPr>
          <w:rFonts w:ascii="Arial Narrow" w:hAnsi="Arial Narrow"/>
          <w:sz w:val="22"/>
          <w:szCs w:val="22"/>
        </w:rPr>
        <w:t xml:space="preserve"> </w:t>
      </w:r>
      <w:r w:rsidR="00B6272D" w:rsidRPr="00B6272D">
        <w:rPr>
          <w:rFonts w:ascii="Arial Narrow" w:hAnsi="Arial Narrow"/>
          <w:sz w:val="22"/>
          <w:szCs w:val="22"/>
        </w:rPr>
        <w:t>incurred for the implementation of the 988 Suicide and</w:t>
      </w:r>
      <w:r w:rsidR="00B6272D">
        <w:rPr>
          <w:rFonts w:ascii="Arial Narrow" w:hAnsi="Arial Narrow"/>
          <w:sz w:val="22"/>
          <w:szCs w:val="22"/>
        </w:rPr>
        <w:t xml:space="preserve"> </w:t>
      </w:r>
      <w:r w:rsidR="00B6272D" w:rsidRPr="00B6272D">
        <w:rPr>
          <w:rFonts w:ascii="Arial Narrow" w:hAnsi="Arial Narrow"/>
          <w:sz w:val="22"/>
          <w:szCs w:val="22"/>
        </w:rPr>
        <w:t>Crisis Lifeline, through the 988 State and Territory</w:t>
      </w:r>
      <w:r w:rsidR="00B6272D">
        <w:rPr>
          <w:rFonts w:ascii="Arial Narrow" w:hAnsi="Arial Narrow"/>
          <w:sz w:val="22"/>
          <w:szCs w:val="22"/>
        </w:rPr>
        <w:t xml:space="preserve"> </w:t>
      </w:r>
      <w:r w:rsidR="00B6272D" w:rsidRPr="00B6272D">
        <w:rPr>
          <w:rFonts w:ascii="Arial Narrow" w:hAnsi="Arial Narrow"/>
          <w:sz w:val="22"/>
          <w:szCs w:val="22"/>
        </w:rPr>
        <w:t>Cooperative</w:t>
      </w:r>
      <w:r w:rsidR="00B6272D">
        <w:rPr>
          <w:rFonts w:ascii="Arial Narrow" w:hAnsi="Arial Narrow"/>
          <w:sz w:val="22"/>
          <w:szCs w:val="22"/>
        </w:rPr>
        <w:t xml:space="preserve"> </w:t>
      </w:r>
      <w:r w:rsidR="00B6272D" w:rsidRPr="00B6272D">
        <w:rPr>
          <w:rFonts w:ascii="Arial Narrow" w:hAnsi="Arial Narrow"/>
          <w:sz w:val="22"/>
          <w:szCs w:val="22"/>
        </w:rPr>
        <w:t>Agreements Improvement Grant. Funds will be</w:t>
      </w:r>
      <w:r w:rsidR="00B6272D">
        <w:rPr>
          <w:rFonts w:ascii="Arial Narrow" w:hAnsi="Arial Narrow"/>
          <w:sz w:val="22"/>
          <w:szCs w:val="22"/>
        </w:rPr>
        <w:t xml:space="preserve"> </w:t>
      </w:r>
      <w:r w:rsidR="00B6272D" w:rsidRPr="00B6272D">
        <w:rPr>
          <w:rFonts w:ascii="Arial Narrow" w:hAnsi="Arial Narrow"/>
          <w:sz w:val="22"/>
          <w:szCs w:val="22"/>
        </w:rPr>
        <w:t>allocated via the managing entities to each of Florida's</w:t>
      </w:r>
      <w:r w:rsidR="00B6272D">
        <w:rPr>
          <w:rFonts w:ascii="Arial Narrow" w:hAnsi="Arial Narrow"/>
          <w:sz w:val="22"/>
          <w:szCs w:val="22"/>
        </w:rPr>
        <w:t xml:space="preserve"> </w:t>
      </w:r>
      <w:r w:rsidR="00B6272D" w:rsidRPr="00B6272D">
        <w:rPr>
          <w:rFonts w:ascii="Arial Narrow" w:hAnsi="Arial Narrow"/>
          <w:sz w:val="22"/>
          <w:szCs w:val="22"/>
        </w:rPr>
        <w:t>accredited 988 centers for the purpose of building and</w:t>
      </w:r>
      <w:r w:rsidR="00B6272D">
        <w:rPr>
          <w:rFonts w:ascii="Arial Narrow" w:hAnsi="Arial Narrow"/>
          <w:sz w:val="22"/>
          <w:szCs w:val="22"/>
        </w:rPr>
        <w:t xml:space="preserve"> </w:t>
      </w:r>
      <w:r w:rsidR="00B6272D" w:rsidRPr="00B6272D">
        <w:rPr>
          <w:rFonts w:ascii="Arial Narrow" w:hAnsi="Arial Narrow"/>
          <w:sz w:val="22"/>
          <w:szCs w:val="22"/>
        </w:rPr>
        <w:t>maintaining call center capacity to meet call volume.</w:t>
      </w:r>
      <w:r w:rsidR="00B6272D">
        <w:rPr>
          <w:rFonts w:ascii="Arial Narrow" w:hAnsi="Arial Narrow"/>
          <w:sz w:val="22"/>
          <w:szCs w:val="22"/>
        </w:rPr>
        <w:t xml:space="preserve"> </w:t>
      </w:r>
      <w:r w:rsidR="00B6272D" w:rsidRPr="00B6272D">
        <w:rPr>
          <w:rFonts w:ascii="Arial Narrow" w:hAnsi="Arial Narrow"/>
          <w:sz w:val="22"/>
          <w:szCs w:val="22"/>
        </w:rPr>
        <w:t>This is</w:t>
      </w:r>
      <w:r w:rsidR="00B6272D">
        <w:rPr>
          <w:rFonts w:ascii="Arial Narrow" w:hAnsi="Arial Narrow"/>
          <w:sz w:val="22"/>
          <w:szCs w:val="22"/>
        </w:rPr>
        <w:t xml:space="preserve"> </w:t>
      </w:r>
      <w:r w:rsidR="00B6272D" w:rsidRPr="00B6272D">
        <w:rPr>
          <w:rFonts w:ascii="Arial Narrow" w:hAnsi="Arial Narrow"/>
          <w:sz w:val="22"/>
          <w:szCs w:val="22"/>
        </w:rPr>
        <w:t xml:space="preserve">the second year of a </w:t>
      </w:r>
      <w:proofErr w:type="gramStart"/>
      <w:r w:rsidR="00B6272D" w:rsidRPr="00B6272D">
        <w:rPr>
          <w:rFonts w:ascii="Arial Narrow" w:hAnsi="Arial Narrow"/>
          <w:sz w:val="22"/>
          <w:szCs w:val="22"/>
        </w:rPr>
        <w:t>three year</w:t>
      </w:r>
      <w:proofErr w:type="gramEnd"/>
      <w:r w:rsidR="00B6272D" w:rsidRPr="00B6272D">
        <w:rPr>
          <w:rFonts w:ascii="Arial Narrow" w:hAnsi="Arial Narrow"/>
          <w:sz w:val="22"/>
          <w:szCs w:val="22"/>
        </w:rPr>
        <w:t xml:space="preserve"> grant.</w:t>
      </w:r>
    </w:p>
    <w:p w14:paraId="2E81D5C8" w14:textId="77777777" w:rsidR="00504C19" w:rsidRPr="00504C19" w:rsidRDefault="00504C19" w:rsidP="00680D0C">
      <w:pPr>
        <w:tabs>
          <w:tab w:val="center" w:pos="4320"/>
          <w:tab w:val="right" w:pos="8640"/>
        </w:tabs>
        <w:rPr>
          <w:rFonts w:ascii="Arial Narrow" w:hAnsi="Arial Narrow" w:cs="Arial"/>
          <w:color w:val="000000"/>
          <w:sz w:val="22"/>
          <w:szCs w:val="22"/>
          <w:shd w:val="clear" w:color="auto" w:fill="FFFFFF"/>
        </w:rPr>
      </w:pPr>
    </w:p>
    <w:p w14:paraId="37524D9D" w14:textId="77777777" w:rsidR="00680D0C" w:rsidRDefault="00680D0C" w:rsidP="00680D0C">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6B786410" w14:textId="77777777" w:rsidR="00680D0C" w:rsidRDefault="00680D0C" w:rsidP="00680D0C">
      <w:pPr>
        <w:rPr>
          <w:rFonts w:ascii="Arial Narrow" w:hAnsi="Arial Narrow"/>
          <w:i/>
          <w:color w:val="000080"/>
          <w:sz w:val="22"/>
          <w:szCs w:val="22"/>
          <w:highlight w:val="yellow"/>
        </w:rPr>
      </w:pPr>
    </w:p>
    <w:p w14:paraId="04A3A676" w14:textId="77777777" w:rsidR="00680D0C" w:rsidRPr="00262FF8" w:rsidRDefault="00680D0C" w:rsidP="00680D0C">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3D1792A6" w14:textId="77777777" w:rsidR="003C477B" w:rsidRDefault="003C477B" w:rsidP="00212A63">
      <w:pPr>
        <w:tabs>
          <w:tab w:val="center" w:pos="4320"/>
          <w:tab w:val="right" w:pos="8640"/>
        </w:tabs>
        <w:rPr>
          <w:rFonts w:ascii="Arial Narrow" w:hAnsi="Arial Narrow"/>
          <w:b/>
          <w:sz w:val="22"/>
          <w:szCs w:val="22"/>
          <w:u w:val="single"/>
        </w:rPr>
      </w:pPr>
    </w:p>
    <w:p w14:paraId="7B3B83EA" w14:textId="7F23220D" w:rsidR="00504C19" w:rsidRDefault="00504C19" w:rsidP="00504C19">
      <w:pPr>
        <w:tabs>
          <w:tab w:val="center" w:pos="4320"/>
          <w:tab w:val="right" w:pos="8640"/>
        </w:tabs>
        <w:rPr>
          <w:rFonts w:ascii="Arial Narrow" w:hAnsi="Arial Narrow"/>
          <w:bCs/>
          <w:sz w:val="22"/>
          <w:szCs w:val="22"/>
        </w:rPr>
      </w:pPr>
      <w:bookmarkStart w:id="11" w:name="_Hlk170729912"/>
      <w:r w:rsidRPr="00262FF8">
        <w:rPr>
          <w:rFonts w:ascii="Arial Narrow" w:hAnsi="Arial Narrow"/>
          <w:b/>
          <w:sz w:val="22"/>
          <w:szCs w:val="22"/>
          <w:u w:val="single"/>
        </w:rPr>
        <w:t>MHSC</w:t>
      </w:r>
      <w:r>
        <w:rPr>
          <w:rFonts w:ascii="Arial Narrow" w:hAnsi="Arial Narrow"/>
          <w:b/>
          <w:sz w:val="22"/>
          <w:szCs w:val="22"/>
          <w:u w:val="single"/>
        </w:rPr>
        <w:t>4</w:t>
      </w:r>
      <w:r w:rsidRPr="00262FF8">
        <w:rPr>
          <w:rFonts w:ascii="Arial Narrow" w:hAnsi="Arial Narrow"/>
          <w:b/>
          <w:sz w:val="22"/>
          <w:szCs w:val="22"/>
          <w:u w:val="single"/>
        </w:rPr>
        <w:t xml:space="preserve"> – ME FL SOC Expansion &amp; Sustain </w:t>
      </w:r>
      <w:r w:rsidRPr="001906B0">
        <w:rPr>
          <w:rFonts w:ascii="Arial Narrow" w:hAnsi="Arial Narrow"/>
          <w:b/>
          <w:sz w:val="22"/>
          <w:szCs w:val="22"/>
          <w:u w:val="single"/>
        </w:rPr>
        <w:t>Project – Year 4</w:t>
      </w:r>
      <w:r w:rsidRPr="001906B0">
        <w:rPr>
          <w:rFonts w:ascii="Arial Narrow" w:hAnsi="Arial Narrow"/>
          <w:bCs/>
          <w:sz w:val="22"/>
          <w:szCs w:val="22"/>
        </w:rPr>
        <w:t xml:space="preserve"> </w:t>
      </w:r>
      <w:bookmarkEnd w:id="11"/>
      <w:r w:rsidR="001906B0">
        <w:rPr>
          <w:rFonts w:ascii="Arial Narrow" w:hAnsi="Arial Narrow"/>
          <w:bCs/>
          <w:sz w:val="22"/>
          <w:szCs w:val="22"/>
        </w:rPr>
        <w:t>-</w:t>
      </w:r>
      <w:r w:rsidR="001906B0" w:rsidRPr="001906B0">
        <w:rPr>
          <w:rFonts w:ascii="Arial Narrow" w:hAnsi="Arial Narrow"/>
          <w:bCs/>
          <w:sz w:val="22"/>
          <w:szCs w:val="22"/>
        </w:rPr>
        <w:t xml:space="preserve"> </w:t>
      </w:r>
      <w:r w:rsidR="00934D8E" w:rsidRPr="00934D8E">
        <w:rPr>
          <w:rFonts w:ascii="Arial Narrow" w:hAnsi="Arial Narrow"/>
          <w:bCs/>
          <w:sz w:val="22"/>
          <w:szCs w:val="22"/>
        </w:rPr>
        <w:t>Federal Budget Period: 7/1/25-8/3</w:t>
      </w:r>
      <w:r w:rsidR="00C30524">
        <w:rPr>
          <w:rFonts w:ascii="Arial Narrow" w:hAnsi="Arial Narrow"/>
          <w:bCs/>
          <w:sz w:val="22"/>
          <w:szCs w:val="22"/>
        </w:rPr>
        <w:t>0</w:t>
      </w:r>
      <w:r w:rsidR="00934D8E" w:rsidRPr="00934D8E">
        <w:rPr>
          <w:rFonts w:ascii="Arial Narrow" w:hAnsi="Arial Narrow"/>
          <w:bCs/>
          <w:sz w:val="22"/>
          <w:szCs w:val="22"/>
        </w:rPr>
        <w:t>/25</w:t>
      </w:r>
      <w:r w:rsidR="00934D8E">
        <w:rPr>
          <w:rFonts w:ascii="Arial Narrow" w:hAnsi="Arial Narrow"/>
          <w:bCs/>
          <w:sz w:val="22"/>
          <w:szCs w:val="22"/>
        </w:rPr>
        <w:t xml:space="preserve"> - </w:t>
      </w:r>
      <w:r w:rsidR="00002396" w:rsidRPr="00002396">
        <w:rPr>
          <w:rFonts w:ascii="Arial Narrow" w:hAnsi="Arial Narrow"/>
          <w:bCs/>
          <w:sz w:val="22"/>
          <w:szCs w:val="22"/>
        </w:rPr>
        <w:t xml:space="preserve">This cost pool </w:t>
      </w:r>
      <w:r w:rsidR="005903AC" w:rsidRPr="005903AC">
        <w:rPr>
          <w:rFonts w:ascii="Arial Narrow" w:hAnsi="Arial Narrow"/>
          <w:bCs/>
          <w:sz w:val="22"/>
          <w:szCs w:val="22"/>
        </w:rPr>
        <w:t xml:space="preserve">captures </w:t>
      </w:r>
      <w:r w:rsidR="00497A4D">
        <w:rPr>
          <w:rFonts w:ascii="Arial Narrow" w:hAnsi="Arial Narrow"/>
          <w:bCs/>
          <w:sz w:val="22"/>
          <w:szCs w:val="22"/>
        </w:rPr>
        <w:t xml:space="preserve">the </w:t>
      </w:r>
      <w:r w:rsidR="005903AC" w:rsidRPr="005903AC">
        <w:rPr>
          <w:rFonts w:ascii="Arial Narrow" w:hAnsi="Arial Narrow"/>
          <w:bCs/>
          <w:sz w:val="22"/>
          <w:szCs w:val="22"/>
        </w:rPr>
        <w:t xml:space="preserve">allowable </w:t>
      </w:r>
      <w:r w:rsidR="00497A4D">
        <w:rPr>
          <w:rFonts w:ascii="Arial Narrow" w:hAnsi="Arial Narrow"/>
          <w:bCs/>
          <w:sz w:val="22"/>
          <w:szCs w:val="22"/>
        </w:rPr>
        <w:t xml:space="preserve">costs of </w:t>
      </w:r>
      <w:r w:rsidR="005903AC" w:rsidRPr="005903AC">
        <w:rPr>
          <w:rFonts w:ascii="Arial Narrow" w:hAnsi="Arial Narrow"/>
          <w:bCs/>
          <w:sz w:val="22"/>
          <w:szCs w:val="22"/>
        </w:rPr>
        <w:t xml:space="preserve">Behavioral Health Service </w:t>
      </w:r>
      <w:r w:rsidR="00497A4D">
        <w:rPr>
          <w:rFonts w:ascii="Arial Narrow" w:hAnsi="Arial Narrow"/>
          <w:bCs/>
          <w:sz w:val="22"/>
          <w:szCs w:val="22"/>
        </w:rPr>
        <w:t>as</w:t>
      </w:r>
      <w:r w:rsidR="005903AC" w:rsidRPr="005903AC">
        <w:rPr>
          <w:rFonts w:ascii="Arial Narrow" w:hAnsi="Arial Narrow"/>
          <w:bCs/>
          <w:sz w:val="22"/>
          <w:szCs w:val="22"/>
        </w:rPr>
        <w:t xml:space="preserve"> funded by the Florida System of Care Expansion Sustainability Project for St. Lucie and Martin Counties grant awarded by the Department of Health and Human Services' Substance Abuse and Mental Health Services Administration as a four-year discretionary grant. The project expands the system of care framework into previously unserved counties of St. Lucie and Martin for children and adolescents aged 5-21 with serious emotional disturbances (SED) and their families. The budget period is from August 31, </w:t>
      </w:r>
      <w:proofErr w:type="gramStart"/>
      <w:r w:rsidR="005903AC" w:rsidRPr="005903AC">
        <w:rPr>
          <w:rFonts w:ascii="Arial Narrow" w:hAnsi="Arial Narrow"/>
          <w:bCs/>
          <w:sz w:val="22"/>
          <w:szCs w:val="22"/>
        </w:rPr>
        <w:t>2024</w:t>
      </w:r>
      <w:proofErr w:type="gramEnd"/>
      <w:r w:rsidR="005903AC" w:rsidRPr="005903AC">
        <w:rPr>
          <w:rFonts w:ascii="Arial Narrow" w:hAnsi="Arial Narrow"/>
          <w:bCs/>
          <w:sz w:val="22"/>
          <w:szCs w:val="22"/>
        </w:rPr>
        <w:t xml:space="preserve"> to August 30, 2025.</w:t>
      </w:r>
    </w:p>
    <w:p w14:paraId="44BB181A" w14:textId="77777777" w:rsidR="005903AC" w:rsidRDefault="005903AC" w:rsidP="00504C19">
      <w:pPr>
        <w:tabs>
          <w:tab w:val="center" w:pos="4320"/>
          <w:tab w:val="right" w:pos="8640"/>
        </w:tabs>
        <w:rPr>
          <w:rFonts w:ascii="Arial Narrow" w:hAnsi="Arial Narrow"/>
          <w:bCs/>
          <w:sz w:val="22"/>
          <w:szCs w:val="22"/>
        </w:rPr>
      </w:pPr>
    </w:p>
    <w:p w14:paraId="6EABC017" w14:textId="45876FDE" w:rsidR="005903AC" w:rsidRPr="00262FF8" w:rsidRDefault="005903AC" w:rsidP="005903AC">
      <w:pPr>
        <w:tabs>
          <w:tab w:val="center" w:pos="4320"/>
          <w:tab w:val="right" w:pos="8640"/>
        </w:tabs>
        <w:rPr>
          <w:rFonts w:ascii="Arial Narrow" w:hAnsi="Arial Narrow" w:cs="Arial"/>
          <w:color w:val="000000"/>
          <w:sz w:val="22"/>
          <w:szCs w:val="22"/>
          <w:shd w:val="clear" w:color="auto" w:fill="FFFFFF"/>
        </w:rPr>
      </w:pPr>
      <w:r w:rsidRPr="005903AC">
        <w:rPr>
          <w:rFonts w:ascii="Arial Narrow" w:hAnsi="Arial Narrow" w:cs="Arial"/>
          <w:color w:val="000000"/>
          <w:sz w:val="22"/>
          <w:szCs w:val="22"/>
          <w:shd w:val="clear" w:color="auto" w:fill="FFFFFF"/>
        </w:rPr>
        <w:t>Grantees are required to provide the statutory match requirements ($3 federal to $1 non-federal in years 1-3; $1 federal to $1 non-federal in year 5). Funds must be used to support infrastructure development and services not covered by Medicaid, private, or other types of insurance. No more</w:t>
      </w:r>
      <w:r w:rsidR="00D0421C">
        <w:rPr>
          <w:rFonts w:ascii="Arial Narrow" w:hAnsi="Arial Narrow" w:cs="Arial"/>
          <w:color w:val="000000"/>
          <w:sz w:val="22"/>
          <w:szCs w:val="22"/>
          <w:shd w:val="clear" w:color="auto" w:fill="FFFFFF"/>
        </w:rPr>
        <w:t xml:space="preserve"> </w:t>
      </w:r>
      <w:r w:rsidRPr="005903AC">
        <w:rPr>
          <w:rFonts w:ascii="Arial Narrow" w:hAnsi="Arial Narrow" w:cs="Arial"/>
          <w:color w:val="000000"/>
          <w:sz w:val="22"/>
          <w:szCs w:val="22"/>
          <w:shd w:val="clear" w:color="auto" w:fill="FFFFFF"/>
        </w:rPr>
        <w:t>than 20 percent of the grant award may be used for data collection, performance measurement, and performance assessment expenses. No more than 30 percent of the grant award may be used for infrastructure. Remaining grant funds must be used for services and supports.</w:t>
      </w:r>
    </w:p>
    <w:p w14:paraId="3540A357" w14:textId="77777777" w:rsidR="00504C19" w:rsidRPr="00262FF8" w:rsidRDefault="00504C19" w:rsidP="00504C19">
      <w:pPr>
        <w:tabs>
          <w:tab w:val="center" w:pos="4320"/>
          <w:tab w:val="right" w:pos="8640"/>
        </w:tabs>
        <w:rPr>
          <w:rFonts w:ascii="Arial Narrow" w:hAnsi="Arial Narrow" w:cs="Arial"/>
          <w:color w:val="000000"/>
          <w:sz w:val="22"/>
          <w:szCs w:val="22"/>
          <w:shd w:val="clear" w:color="auto" w:fill="FFFFFF"/>
        </w:rPr>
      </w:pPr>
    </w:p>
    <w:p w14:paraId="0BC719D9" w14:textId="77777777" w:rsidR="00504C19" w:rsidRDefault="00504C19" w:rsidP="00504C19">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0375A1E" w14:textId="77777777" w:rsidR="00504C19" w:rsidRDefault="00504C19" w:rsidP="00504C19">
      <w:pPr>
        <w:rPr>
          <w:rFonts w:ascii="Arial Narrow" w:hAnsi="Arial Narrow"/>
          <w:i/>
          <w:color w:val="000080"/>
          <w:sz w:val="22"/>
          <w:szCs w:val="22"/>
          <w:highlight w:val="yellow"/>
        </w:rPr>
      </w:pPr>
    </w:p>
    <w:p w14:paraId="12A69CF5" w14:textId="18992A70" w:rsidR="00D46B24" w:rsidRDefault="00504C19" w:rsidP="00504C19">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ADCBA81" w14:textId="77777777" w:rsidR="00D46B24" w:rsidRPr="00262FF8" w:rsidRDefault="00D46B24" w:rsidP="00504C19">
      <w:pPr>
        <w:rPr>
          <w:rFonts w:ascii="Arial Narrow" w:hAnsi="Arial Narrow"/>
          <w:i/>
          <w:color w:val="000080"/>
          <w:sz w:val="22"/>
          <w:szCs w:val="22"/>
          <w:highlight w:val="yellow"/>
        </w:rPr>
      </w:pPr>
    </w:p>
    <w:p w14:paraId="5A7CEE0C" w14:textId="77777777" w:rsidR="0087446F" w:rsidRPr="00262FF8" w:rsidRDefault="0087446F" w:rsidP="00CD0CE1">
      <w:pPr>
        <w:rPr>
          <w:rFonts w:ascii="Arial Narrow" w:hAnsi="Arial Narrow"/>
          <w:sz w:val="22"/>
          <w:szCs w:val="22"/>
        </w:rPr>
      </w:pPr>
    </w:p>
    <w:p w14:paraId="315CD753" w14:textId="2E781BDF" w:rsidR="00A36674" w:rsidRPr="00262FF8"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Mental Health – Proviso Projects Funding</w:t>
      </w:r>
    </w:p>
    <w:p w14:paraId="5FEA85CF" w14:textId="77777777" w:rsidR="00A36674" w:rsidRPr="00262FF8" w:rsidRDefault="00A36674" w:rsidP="00CD0CE1">
      <w:pPr>
        <w:rPr>
          <w:rFonts w:ascii="Arial Narrow" w:hAnsi="Arial Narrow"/>
          <w:sz w:val="22"/>
          <w:szCs w:val="22"/>
        </w:rPr>
      </w:pPr>
    </w:p>
    <w:p w14:paraId="249B7E57" w14:textId="708A243F" w:rsidR="00FE2005" w:rsidRPr="00262FF8" w:rsidRDefault="008922A0" w:rsidP="00CD0CE1">
      <w:pPr>
        <w:rPr>
          <w:rFonts w:ascii="Arial Narrow" w:hAnsi="Arial Narrow"/>
          <w:sz w:val="22"/>
          <w:szCs w:val="22"/>
        </w:rPr>
      </w:pPr>
      <w:r w:rsidRPr="00262FF8">
        <w:rPr>
          <w:rFonts w:ascii="Arial Narrow" w:hAnsi="Arial Narrow"/>
          <w:b/>
          <w:sz w:val="22"/>
          <w:szCs w:val="22"/>
          <w:u w:val="single"/>
        </w:rPr>
        <w:lastRenderedPageBreak/>
        <w:t>MH027 – ME Directions for Living</w:t>
      </w:r>
      <w:r w:rsidRPr="00262FF8">
        <w:rPr>
          <w:rFonts w:ascii="Arial Narrow" w:hAnsi="Arial Narrow"/>
          <w:sz w:val="22"/>
          <w:szCs w:val="22"/>
        </w:rPr>
        <w:t xml:space="preserve"> –</w:t>
      </w:r>
      <w:r w:rsidR="00FE2005" w:rsidRPr="00262FF8">
        <w:rPr>
          <w:rFonts w:ascii="Arial Narrow" w:hAnsi="Arial Narrow"/>
          <w:sz w:val="22"/>
          <w:szCs w:val="22"/>
        </w:rPr>
        <w:t xml:space="preserve"> This </w:t>
      </w:r>
      <w:r w:rsidR="00CC5D97" w:rsidRPr="00262FF8">
        <w:rPr>
          <w:rFonts w:ascii="Arial Narrow" w:hAnsi="Arial Narrow"/>
          <w:sz w:val="22"/>
          <w:szCs w:val="22"/>
        </w:rPr>
        <w:t>cost pool</w:t>
      </w:r>
      <w:r w:rsidR="00FE2005" w:rsidRPr="00262FF8">
        <w:rPr>
          <w:rFonts w:ascii="Arial Narrow" w:hAnsi="Arial Narrow"/>
          <w:sz w:val="22"/>
          <w:szCs w:val="22"/>
        </w:rPr>
        <w:t xml:space="preserve"> captures the allowable expenses of Directions for Living to implement a Baby Community Action Treatment (CAT) Team providing behavioral health services for parents of young children in Pasco and Pinellas counties. The purpose of the program is to assist parents to reunify and bond with children under the age of 5 who have been removed due to parental substance misuse or co-occurring substance use disorders and mental illness</w:t>
      </w:r>
      <w:r w:rsidR="00A679A6">
        <w:rPr>
          <w:rFonts w:ascii="Arial Narrow" w:hAnsi="Arial Narrow"/>
          <w:sz w:val="22"/>
          <w:szCs w:val="22"/>
        </w:rPr>
        <w:t>.</w:t>
      </w:r>
    </w:p>
    <w:p w14:paraId="031335D1" w14:textId="77777777" w:rsidR="00F64E64" w:rsidRPr="00262FF8" w:rsidRDefault="00F64E64" w:rsidP="00FE2005">
      <w:pPr>
        <w:ind w:left="720"/>
        <w:rPr>
          <w:rFonts w:ascii="Arial Narrow" w:hAnsi="Arial Narrow"/>
          <w:sz w:val="22"/>
          <w:szCs w:val="22"/>
        </w:rPr>
      </w:pPr>
    </w:p>
    <w:p w14:paraId="45243B5E" w14:textId="15193501" w:rsidR="00FE2005" w:rsidRPr="00262FF8" w:rsidRDefault="00FE2005" w:rsidP="00CD0CE1">
      <w:pPr>
        <w:rPr>
          <w:rFonts w:ascii="Arial Narrow" w:hAnsi="Arial Narrow"/>
          <w:sz w:val="22"/>
          <w:szCs w:val="22"/>
        </w:rPr>
      </w:pPr>
      <w:r w:rsidRPr="00262FF8">
        <w:rPr>
          <w:rFonts w:ascii="Arial Narrow" w:hAnsi="Arial Narrow"/>
          <w:sz w:val="22"/>
          <w:szCs w:val="22"/>
        </w:rPr>
        <w:t xml:space="preserve">Specific outcomes to be measured include: </w:t>
      </w:r>
    </w:p>
    <w:p w14:paraId="1A0669C8" w14:textId="3873DD7C"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Decrease in admissions of parents served to inpatient crisis stabilization settings, inpat</w:t>
      </w:r>
      <w:r w:rsidR="00F64E64" w:rsidRPr="00262FF8">
        <w:rPr>
          <w:rFonts w:ascii="Arial Narrow" w:hAnsi="Arial Narrow"/>
        </w:rPr>
        <w:t>i</w:t>
      </w:r>
      <w:r w:rsidRPr="00262FF8">
        <w:rPr>
          <w:rFonts w:ascii="Arial Narrow" w:hAnsi="Arial Narrow"/>
        </w:rPr>
        <w:t xml:space="preserve">ent detoxification settings, and emergency </w:t>
      </w:r>
      <w:proofErr w:type="gramStart"/>
      <w:r w:rsidRPr="00262FF8">
        <w:rPr>
          <w:rFonts w:ascii="Arial Narrow" w:hAnsi="Arial Narrow"/>
        </w:rPr>
        <w:t>departments;</w:t>
      </w:r>
      <w:proofErr w:type="gramEnd"/>
      <w:r w:rsidRPr="00262FF8">
        <w:rPr>
          <w:rFonts w:ascii="Arial Narrow" w:hAnsi="Arial Narrow"/>
        </w:rPr>
        <w:t xml:space="preserve"> </w:t>
      </w:r>
    </w:p>
    <w:p w14:paraId="0314CEF7" w14:textId="662E1835"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 xml:space="preserve">Increase in enrollment of children separated from their caregiver due to substance misuse in Trauma Informed/Quality Early Learning Child </w:t>
      </w:r>
      <w:proofErr w:type="gramStart"/>
      <w:r w:rsidRPr="00262FF8">
        <w:rPr>
          <w:rFonts w:ascii="Arial Narrow" w:hAnsi="Arial Narrow"/>
        </w:rPr>
        <w:t>Care;</w:t>
      </w:r>
      <w:proofErr w:type="gramEnd"/>
      <w:r w:rsidRPr="00262FF8">
        <w:rPr>
          <w:rFonts w:ascii="Arial Narrow" w:hAnsi="Arial Narrow"/>
        </w:rPr>
        <w:t xml:space="preserve"> </w:t>
      </w:r>
    </w:p>
    <w:p w14:paraId="50547AC6" w14:textId="4D6A57C6"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 xml:space="preserve">Decrease in arrests of parents </w:t>
      </w:r>
      <w:proofErr w:type="gramStart"/>
      <w:r w:rsidRPr="00262FF8">
        <w:rPr>
          <w:rFonts w:ascii="Arial Narrow" w:hAnsi="Arial Narrow"/>
        </w:rPr>
        <w:t>served;</w:t>
      </w:r>
      <w:proofErr w:type="gramEnd"/>
      <w:r w:rsidRPr="00262FF8">
        <w:rPr>
          <w:rFonts w:ascii="Arial Narrow" w:hAnsi="Arial Narrow"/>
        </w:rPr>
        <w:t xml:space="preserve"> </w:t>
      </w:r>
    </w:p>
    <w:p w14:paraId="53F6DBBE" w14:textId="078342BD"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 xml:space="preserve">Increase in employment and/or access to benefits for parents </w:t>
      </w:r>
      <w:proofErr w:type="gramStart"/>
      <w:r w:rsidRPr="00262FF8">
        <w:rPr>
          <w:rFonts w:ascii="Arial Narrow" w:hAnsi="Arial Narrow"/>
        </w:rPr>
        <w:t>served;</w:t>
      </w:r>
      <w:proofErr w:type="gramEnd"/>
      <w:r w:rsidRPr="00262FF8">
        <w:rPr>
          <w:rFonts w:ascii="Arial Narrow" w:hAnsi="Arial Narrow"/>
        </w:rPr>
        <w:t xml:space="preserve"> </w:t>
      </w:r>
    </w:p>
    <w:p w14:paraId="4058E263" w14:textId="244A0978"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 xml:space="preserve">Decreased subsequent removals of children served; and </w:t>
      </w:r>
    </w:p>
    <w:p w14:paraId="2D43DAC5" w14:textId="44E839F8" w:rsidR="008922A0"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Successful completion of treatment as measured by achievement of treatment goals and negative drug screens</w:t>
      </w:r>
      <w:r w:rsidR="00A4307C" w:rsidRPr="00262FF8">
        <w:rPr>
          <w:rFonts w:ascii="Arial Narrow" w:hAnsi="Arial Narrow"/>
        </w:rPr>
        <w:t>.</w:t>
      </w:r>
    </w:p>
    <w:p w14:paraId="11CBDB67" w14:textId="1702CF76" w:rsidR="008922A0" w:rsidRPr="00262FF8" w:rsidRDefault="008922A0" w:rsidP="004F64DD">
      <w:pPr>
        <w:ind w:left="720"/>
        <w:rPr>
          <w:rFonts w:ascii="Arial Narrow" w:hAnsi="Arial Narrow"/>
          <w:b/>
          <w:sz w:val="22"/>
          <w:szCs w:val="22"/>
          <w:u w:val="single"/>
        </w:rPr>
      </w:pPr>
    </w:p>
    <w:p w14:paraId="108B568B" w14:textId="05D974EA" w:rsidR="00DE4D8D" w:rsidRDefault="00DE4D8D" w:rsidP="00CD0CE1">
      <w:pPr>
        <w:rPr>
          <w:rFonts w:ascii="Arial Narrow" w:hAnsi="Arial Narrow"/>
          <w:sz w:val="22"/>
          <w:szCs w:val="22"/>
        </w:rPr>
      </w:pPr>
      <w:r w:rsidRPr="00425F70">
        <w:rPr>
          <w:rFonts w:ascii="Arial Narrow" w:hAnsi="Arial Narrow"/>
          <w:sz w:val="22"/>
          <w:szCs w:val="22"/>
        </w:rPr>
        <w:t xml:space="preserve">From the funds in Specific </w:t>
      </w:r>
      <w:r w:rsidR="008A0A36" w:rsidRPr="00425F70">
        <w:rPr>
          <w:rFonts w:ascii="Arial Narrow" w:hAnsi="Arial Narrow"/>
          <w:sz w:val="22"/>
          <w:szCs w:val="22"/>
        </w:rPr>
        <w:t>Appropriation</w:t>
      </w:r>
      <w:r w:rsidRPr="00425F70">
        <w:rPr>
          <w:rFonts w:ascii="Arial Narrow" w:hAnsi="Arial Narrow"/>
          <w:sz w:val="22"/>
          <w:szCs w:val="22"/>
        </w:rPr>
        <w:t xml:space="preserve"> 3</w:t>
      </w:r>
      <w:r w:rsidR="001F5A18">
        <w:rPr>
          <w:rFonts w:ascii="Arial Narrow" w:hAnsi="Arial Narrow"/>
          <w:sz w:val="22"/>
          <w:szCs w:val="22"/>
        </w:rPr>
        <w:t>63</w:t>
      </w:r>
      <w:r w:rsidRPr="00425F70">
        <w:rPr>
          <w:rFonts w:ascii="Arial Narrow" w:hAnsi="Arial Narrow"/>
          <w:sz w:val="22"/>
          <w:szCs w:val="22"/>
        </w:rPr>
        <w:t>, $</w:t>
      </w:r>
      <w:r w:rsidR="004933C0" w:rsidRPr="00425F70">
        <w:rPr>
          <w:rFonts w:ascii="Arial Narrow" w:hAnsi="Arial Narrow"/>
          <w:sz w:val="22"/>
          <w:szCs w:val="22"/>
        </w:rPr>
        <w:t>67</w:t>
      </w:r>
      <w:r w:rsidRPr="00425F70">
        <w:rPr>
          <w:rFonts w:ascii="Arial Narrow" w:hAnsi="Arial Narrow"/>
          <w:sz w:val="22"/>
          <w:szCs w:val="22"/>
        </w:rPr>
        <w:t>0,000 of nonrecurring funds from the General Revenue Fund is provided to Directions for Living – Community Action Team for Babies</w:t>
      </w:r>
      <w:r w:rsidRPr="0083061F">
        <w:rPr>
          <w:rFonts w:ascii="Arial Narrow" w:hAnsi="Arial Narrow"/>
          <w:sz w:val="22"/>
          <w:szCs w:val="22"/>
        </w:rPr>
        <w:t xml:space="preserve">. </w:t>
      </w:r>
      <w:r w:rsidR="00A84590" w:rsidRPr="0083061F">
        <w:rPr>
          <w:rFonts w:ascii="Arial Narrow" w:hAnsi="Arial Narrow"/>
          <w:sz w:val="22"/>
          <w:szCs w:val="22"/>
        </w:rPr>
        <w:t xml:space="preserve">(House Form </w:t>
      </w:r>
      <w:r w:rsidR="0083061F" w:rsidRPr="0083061F">
        <w:rPr>
          <w:rFonts w:ascii="Arial Narrow" w:hAnsi="Arial Narrow"/>
          <w:sz w:val="22"/>
          <w:szCs w:val="22"/>
        </w:rPr>
        <w:t>2158</w:t>
      </w:r>
      <w:r w:rsidR="00A84590" w:rsidRPr="0083061F">
        <w:rPr>
          <w:rFonts w:ascii="Arial Narrow" w:hAnsi="Arial Narrow"/>
          <w:sz w:val="22"/>
          <w:szCs w:val="22"/>
        </w:rPr>
        <w:t xml:space="preserve">) </w:t>
      </w:r>
      <w:r w:rsidRPr="0083061F">
        <w:rPr>
          <w:rFonts w:ascii="Arial Narrow" w:hAnsi="Arial Narrow"/>
          <w:sz w:val="22"/>
          <w:szCs w:val="22"/>
        </w:rPr>
        <w:t>(</w:t>
      </w:r>
      <w:r w:rsidRPr="001F5A18">
        <w:rPr>
          <w:rFonts w:ascii="Arial Narrow" w:hAnsi="Arial Narrow"/>
          <w:sz w:val="22"/>
          <w:szCs w:val="22"/>
        </w:rPr>
        <w:t xml:space="preserve">Senate Form </w:t>
      </w:r>
      <w:r w:rsidR="001F5A18" w:rsidRPr="001F5A18">
        <w:rPr>
          <w:rFonts w:ascii="Arial Narrow" w:hAnsi="Arial Narrow"/>
          <w:sz w:val="22"/>
          <w:szCs w:val="22"/>
        </w:rPr>
        <w:t>3523</w:t>
      </w:r>
      <w:r w:rsidRPr="001F5A18">
        <w:rPr>
          <w:rFonts w:ascii="Arial Narrow" w:hAnsi="Arial Narrow"/>
          <w:sz w:val="22"/>
          <w:szCs w:val="22"/>
        </w:rPr>
        <w:t>)</w:t>
      </w:r>
      <w:r w:rsidRPr="002E754C">
        <w:rPr>
          <w:rFonts w:ascii="Arial Narrow" w:hAnsi="Arial Narrow"/>
          <w:sz w:val="22"/>
          <w:szCs w:val="22"/>
        </w:rPr>
        <w:t xml:space="preserve"> </w:t>
      </w:r>
    </w:p>
    <w:p w14:paraId="61DDAEE4" w14:textId="77777777" w:rsidR="00DE4D8D" w:rsidRPr="00262FF8" w:rsidRDefault="00DE4D8D" w:rsidP="00CD0CE1">
      <w:pPr>
        <w:rPr>
          <w:rFonts w:ascii="Arial Narrow" w:hAnsi="Arial Narrow"/>
          <w:b/>
          <w:sz w:val="22"/>
          <w:szCs w:val="22"/>
          <w:u w:val="single"/>
        </w:rPr>
      </w:pPr>
    </w:p>
    <w:p w14:paraId="4205D047" w14:textId="77777777" w:rsidR="002275C5" w:rsidRDefault="008922A0"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F75DBDF" w14:textId="77777777" w:rsidR="002275C5" w:rsidRDefault="002275C5" w:rsidP="00CD0CE1">
      <w:pPr>
        <w:rPr>
          <w:rFonts w:ascii="Arial Narrow" w:hAnsi="Arial Narrow"/>
          <w:i/>
          <w:color w:val="000080"/>
          <w:sz w:val="22"/>
          <w:szCs w:val="22"/>
          <w:highlight w:val="yellow"/>
        </w:rPr>
      </w:pPr>
    </w:p>
    <w:p w14:paraId="7EF8E1FE" w14:textId="741407A3" w:rsidR="008922A0" w:rsidRPr="00262FF8" w:rsidRDefault="008922A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42516E6" w14:textId="2DEC4967" w:rsidR="008922A0" w:rsidRPr="00262FF8" w:rsidRDefault="008922A0" w:rsidP="00CD0CE1">
      <w:pPr>
        <w:rPr>
          <w:rFonts w:ascii="Arial Narrow" w:hAnsi="Arial Narrow"/>
          <w:i/>
          <w:color w:val="000080"/>
          <w:sz w:val="22"/>
          <w:szCs w:val="22"/>
        </w:rPr>
      </w:pPr>
    </w:p>
    <w:p w14:paraId="0A21668E" w14:textId="692A8A1C" w:rsidR="00932393" w:rsidRDefault="00932393"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MH051 – ME </w:t>
      </w:r>
      <w:r w:rsidR="005E0845" w:rsidRPr="00262FF8">
        <w:rPr>
          <w:rFonts w:ascii="Arial Narrow" w:hAnsi="Arial Narrow"/>
          <w:b/>
          <w:sz w:val="22"/>
          <w:szCs w:val="22"/>
          <w:u w:val="single"/>
        </w:rPr>
        <w:t xml:space="preserve">MH </w:t>
      </w:r>
      <w:r w:rsidRPr="00262FF8">
        <w:rPr>
          <w:rFonts w:ascii="Arial Narrow" w:hAnsi="Arial Narrow"/>
          <w:b/>
          <w:sz w:val="22"/>
          <w:szCs w:val="22"/>
          <w:u w:val="single"/>
        </w:rPr>
        <w:t>Okaloosa/Walton MH &amp; SA Pretrial Diversion Project</w:t>
      </w:r>
      <w:r w:rsidR="002D4BC0" w:rsidRPr="00262FF8">
        <w:rPr>
          <w:rFonts w:ascii="Arial Narrow" w:hAnsi="Arial Narrow"/>
          <w:bCs/>
          <w:sz w:val="22"/>
          <w:szCs w:val="22"/>
        </w:rPr>
        <w:t xml:space="preserve"> </w:t>
      </w:r>
      <w:r w:rsidR="002D4BC0"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002D4BC0" w:rsidRPr="00262FF8">
        <w:rPr>
          <w:rFonts w:ascii="Arial Narrow" w:hAnsi="Arial Narrow"/>
          <w:sz w:val="22"/>
          <w:szCs w:val="22"/>
        </w:rPr>
        <w:t xml:space="preserve">allowable costs of the Okaloosa-Walton Mental Health/Substance Abuse Pilot Program. Allowable costs are contracted pre-offense services; pre-booking and post-booking diversion services for persons with misdemeanor and </w:t>
      </w:r>
      <w:r w:rsidR="00EF7514" w:rsidRPr="00262FF8">
        <w:rPr>
          <w:rFonts w:ascii="Arial Narrow" w:hAnsi="Arial Narrow"/>
          <w:sz w:val="22"/>
          <w:szCs w:val="22"/>
        </w:rPr>
        <w:t>low-level</w:t>
      </w:r>
      <w:r w:rsidR="002D4BC0" w:rsidRPr="00262FF8">
        <w:rPr>
          <w:rFonts w:ascii="Arial Narrow" w:hAnsi="Arial Narrow"/>
          <w:sz w:val="22"/>
          <w:szCs w:val="22"/>
        </w:rPr>
        <w:t xml:space="preserve"> felony charges; and post-release wraparound services to persons released from custody.</w:t>
      </w:r>
    </w:p>
    <w:p w14:paraId="3A173130" w14:textId="77777777" w:rsidR="007D397F" w:rsidRPr="00262FF8" w:rsidRDefault="007D397F" w:rsidP="00CD0CE1">
      <w:pPr>
        <w:tabs>
          <w:tab w:val="center" w:pos="4320"/>
          <w:tab w:val="right" w:pos="8640"/>
        </w:tabs>
        <w:rPr>
          <w:rFonts w:ascii="Arial Narrow" w:hAnsi="Arial Narrow"/>
          <w:sz w:val="22"/>
          <w:szCs w:val="22"/>
        </w:rPr>
      </w:pPr>
    </w:p>
    <w:p w14:paraId="0301E432" w14:textId="2177BE66" w:rsidR="00B50E89" w:rsidRPr="00262FF8" w:rsidRDefault="00B50E89" w:rsidP="00B50E89">
      <w:pPr>
        <w:rPr>
          <w:rFonts w:ascii="Arial Narrow" w:hAnsi="Arial Narrow"/>
          <w:sz w:val="22"/>
          <w:szCs w:val="22"/>
        </w:rPr>
      </w:pPr>
      <w:r w:rsidRPr="00425F70">
        <w:rPr>
          <w:rFonts w:ascii="Arial Narrow" w:hAnsi="Arial Narrow"/>
          <w:sz w:val="22"/>
          <w:szCs w:val="22"/>
        </w:rPr>
        <w:t>From the funds in Specific Appropriation 3</w:t>
      </w:r>
      <w:r w:rsidR="001F5A18">
        <w:rPr>
          <w:rFonts w:ascii="Arial Narrow" w:hAnsi="Arial Narrow"/>
          <w:sz w:val="22"/>
          <w:szCs w:val="22"/>
        </w:rPr>
        <w:t>63</w:t>
      </w:r>
      <w:r w:rsidRPr="00425F70">
        <w:rPr>
          <w:rFonts w:ascii="Arial Narrow" w:hAnsi="Arial Narrow"/>
          <w:sz w:val="22"/>
          <w:szCs w:val="22"/>
        </w:rPr>
        <w:t>, $325,000 of nonrecurring funds from the General Revenue fund is provided to the Okaloosa Walton Mental Health/Substance Abuse Pre</w:t>
      </w:r>
      <w:r w:rsidR="0083061F">
        <w:rPr>
          <w:rFonts w:ascii="Arial Narrow" w:hAnsi="Arial Narrow"/>
          <w:sz w:val="22"/>
          <w:szCs w:val="22"/>
        </w:rPr>
        <w:t>-</w:t>
      </w:r>
      <w:r w:rsidRPr="00425F70">
        <w:rPr>
          <w:rFonts w:ascii="Arial Narrow" w:hAnsi="Arial Narrow"/>
          <w:sz w:val="22"/>
          <w:szCs w:val="22"/>
        </w:rPr>
        <w:t xml:space="preserve">trial Diversion Project. (House Form </w:t>
      </w:r>
      <w:r w:rsidR="0083061F">
        <w:rPr>
          <w:rFonts w:ascii="Arial Narrow" w:hAnsi="Arial Narrow"/>
          <w:sz w:val="22"/>
          <w:szCs w:val="22"/>
        </w:rPr>
        <w:t>1568</w:t>
      </w:r>
      <w:r w:rsidRPr="00425F70">
        <w:rPr>
          <w:rFonts w:ascii="Arial Narrow" w:hAnsi="Arial Narrow"/>
          <w:sz w:val="22"/>
          <w:szCs w:val="22"/>
        </w:rPr>
        <w:t xml:space="preserve">) (Senate Form </w:t>
      </w:r>
      <w:r w:rsidR="0083061F">
        <w:rPr>
          <w:rFonts w:ascii="Arial Narrow" w:hAnsi="Arial Narrow"/>
          <w:sz w:val="22"/>
          <w:szCs w:val="22"/>
        </w:rPr>
        <w:t>2676</w:t>
      </w:r>
      <w:r w:rsidRPr="00425F70">
        <w:rPr>
          <w:rFonts w:ascii="Arial Narrow" w:hAnsi="Arial Narrow"/>
          <w:sz w:val="22"/>
          <w:szCs w:val="22"/>
        </w:rPr>
        <w:t>)</w:t>
      </w:r>
    </w:p>
    <w:p w14:paraId="4049C293" w14:textId="77777777" w:rsidR="00250C07" w:rsidRPr="00262FF8" w:rsidRDefault="00250C07" w:rsidP="00CD0CE1">
      <w:pPr>
        <w:rPr>
          <w:rFonts w:ascii="Arial Narrow" w:hAnsi="Arial Narrow"/>
          <w:sz w:val="22"/>
          <w:szCs w:val="22"/>
        </w:rPr>
      </w:pPr>
    </w:p>
    <w:p w14:paraId="11DDE6BF" w14:textId="77777777" w:rsidR="002275C5" w:rsidRDefault="00932393"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E505C60" w14:textId="77777777" w:rsidR="002275C5" w:rsidRDefault="002275C5" w:rsidP="00CD0CE1">
      <w:pPr>
        <w:rPr>
          <w:rFonts w:ascii="Arial Narrow" w:hAnsi="Arial Narrow"/>
          <w:i/>
          <w:color w:val="000080"/>
          <w:sz w:val="22"/>
          <w:szCs w:val="22"/>
          <w:highlight w:val="yellow"/>
        </w:rPr>
      </w:pPr>
    </w:p>
    <w:p w14:paraId="39868D18" w14:textId="08E9D9AC" w:rsidR="00932393" w:rsidRPr="00262FF8" w:rsidRDefault="00932393"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9EDBBD0" w14:textId="77777777" w:rsidR="00145EF2" w:rsidRPr="00262FF8" w:rsidRDefault="00145EF2" w:rsidP="00CD0CE1">
      <w:pPr>
        <w:tabs>
          <w:tab w:val="center" w:pos="4320"/>
          <w:tab w:val="right" w:pos="8640"/>
        </w:tabs>
        <w:rPr>
          <w:rFonts w:ascii="Arial Narrow" w:hAnsi="Arial Narrow"/>
          <w:b/>
          <w:sz w:val="22"/>
          <w:szCs w:val="22"/>
          <w:u w:val="single"/>
        </w:rPr>
      </w:pPr>
    </w:p>
    <w:p w14:paraId="4FF28764" w14:textId="11B9152B" w:rsidR="00335FEE" w:rsidRPr="00262FF8" w:rsidRDefault="00335FEE" w:rsidP="009C1FD9">
      <w:pPr>
        <w:tabs>
          <w:tab w:val="center" w:pos="4320"/>
          <w:tab w:val="right" w:pos="8640"/>
        </w:tabs>
        <w:rPr>
          <w:rFonts w:ascii="Arial Narrow" w:hAnsi="Arial Narrow"/>
          <w:sz w:val="22"/>
          <w:szCs w:val="22"/>
          <w:highlight w:val="cyan"/>
        </w:rPr>
      </w:pPr>
      <w:bookmarkStart w:id="12" w:name="_Hlk47011711"/>
      <w:r w:rsidRPr="00262FF8">
        <w:rPr>
          <w:rFonts w:ascii="Arial Narrow" w:hAnsi="Arial Narrow"/>
          <w:b/>
          <w:sz w:val="22"/>
          <w:szCs w:val="22"/>
          <w:u w:val="single"/>
        </w:rPr>
        <w:t xml:space="preserve">MH063 – </w:t>
      </w:r>
      <w:r w:rsidR="00FE42C9" w:rsidRPr="00FE42C9">
        <w:rPr>
          <w:rFonts w:ascii="Arial Narrow" w:hAnsi="Arial Narrow"/>
          <w:b/>
          <w:sz w:val="22"/>
          <w:szCs w:val="22"/>
          <w:u w:val="single"/>
        </w:rPr>
        <w:t>ME MH Starting Point Behavioral Health Care Project Talks</w:t>
      </w:r>
      <w:r w:rsidRPr="00262FF8">
        <w:rPr>
          <w:rFonts w:ascii="Arial Narrow" w:hAnsi="Arial Narrow"/>
          <w:bCs/>
          <w:sz w:val="22"/>
          <w:szCs w:val="22"/>
        </w:rPr>
        <w:t xml:space="preserve"> </w:t>
      </w:r>
      <w:r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Pr="00262FF8">
        <w:rPr>
          <w:rFonts w:ascii="Arial Narrow" w:hAnsi="Arial Narrow"/>
          <w:sz w:val="22"/>
          <w:szCs w:val="22"/>
        </w:rPr>
        <w:t xml:space="preserve">allowable costs of </w:t>
      </w:r>
      <w:r w:rsidR="009C1FD9" w:rsidRPr="00262FF8">
        <w:rPr>
          <w:rFonts w:ascii="Arial Narrow" w:hAnsi="Arial Narrow"/>
          <w:sz w:val="22"/>
          <w:szCs w:val="22"/>
        </w:rPr>
        <w:t xml:space="preserve">Project TALKS. The concept of Project TALKS (Talk, Act, Listen, Know, Support) is to create talkable communities. This is the first program of its kind in the state of Florida to leverage the power of 5 major behavioral health providers (Starting Point, Gateway, Child Guidance Center, Clay Behavioral and EPIC) across 6 counties (Nassau, Duval, St. Johns, Putnam and Flagler) to spread the message of attainable mental wellbeing to Northeast Florida. The project creates trauma informed communities that will encourage health conversations, activities and interventions that will spearhead a focus on mental well-being leading to happy, healthier lives. It seeks to expand care coordination activities in local hospitals by connecting with those experiencing a mental health crisis; develop a partnership with first responders that integrates a mental health </w:t>
      </w:r>
      <w:r w:rsidR="009C1FD9" w:rsidRPr="00262FF8">
        <w:rPr>
          <w:rFonts w:ascii="Arial Narrow" w:hAnsi="Arial Narrow"/>
          <w:sz w:val="22"/>
          <w:szCs w:val="22"/>
        </w:rPr>
        <w:lastRenderedPageBreak/>
        <w:t>professional into their response team and that offers trauma support to first responders; and provide trauma support to family and friends who have lost someone due to suicide and/or overdose.</w:t>
      </w:r>
      <w:r w:rsidRPr="00262FF8">
        <w:rPr>
          <w:rFonts w:ascii="Arial Narrow" w:hAnsi="Arial Narrow"/>
          <w:sz w:val="22"/>
          <w:szCs w:val="22"/>
          <w:highlight w:val="cyan"/>
        </w:rPr>
        <w:t xml:space="preserve"> </w:t>
      </w:r>
    </w:p>
    <w:p w14:paraId="2640DA0D" w14:textId="77777777" w:rsidR="00335FEE" w:rsidRDefault="00335FEE" w:rsidP="00335FEE">
      <w:pPr>
        <w:rPr>
          <w:rFonts w:ascii="Arial Narrow" w:hAnsi="Arial Narrow"/>
          <w:sz w:val="22"/>
          <w:szCs w:val="22"/>
        </w:rPr>
      </w:pPr>
    </w:p>
    <w:p w14:paraId="3583FB5B" w14:textId="363D4FDB" w:rsidR="00B50E89" w:rsidRPr="00262FF8" w:rsidRDefault="00B50E89" w:rsidP="00B50E89">
      <w:pPr>
        <w:rPr>
          <w:rFonts w:ascii="Arial Narrow" w:hAnsi="Arial Narrow"/>
          <w:sz w:val="22"/>
          <w:szCs w:val="22"/>
        </w:rPr>
      </w:pPr>
      <w:r w:rsidRPr="00425F70">
        <w:rPr>
          <w:rFonts w:ascii="Arial Narrow" w:hAnsi="Arial Narrow"/>
          <w:sz w:val="22"/>
          <w:szCs w:val="22"/>
        </w:rPr>
        <w:t>From the funds in Specific Appropriation 3</w:t>
      </w:r>
      <w:r w:rsidR="001F5A18">
        <w:rPr>
          <w:rFonts w:ascii="Arial Narrow" w:hAnsi="Arial Narrow"/>
          <w:sz w:val="22"/>
          <w:szCs w:val="22"/>
        </w:rPr>
        <w:t>63</w:t>
      </w:r>
      <w:r w:rsidRPr="00425F70">
        <w:rPr>
          <w:rFonts w:ascii="Arial Narrow" w:hAnsi="Arial Narrow"/>
          <w:sz w:val="22"/>
          <w:szCs w:val="22"/>
        </w:rPr>
        <w:t>, $</w:t>
      </w:r>
      <w:r w:rsidR="001F5A18">
        <w:rPr>
          <w:rFonts w:ascii="Arial Narrow" w:hAnsi="Arial Narrow"/>
          <w:sz w:val="22"/>
          <w:szCs w:val="22"/>
        </w:rPr>
        <w:t>400</w:t>
      </w:r>
      <w:r w:rsidRPr="00425F70">
        <w:rPr>
          <w:rFonts w:ascii="Arial Narrow" w:hAnsi="Arial Narrow"/>
          <w:sz w:val="22"/>
          <w:szCs w:val="22"/>
        </w:rPr>
        <w:t xml:space="preserve">,000 of nonrecurring funds from the General Revenue fund is provided to Starting Point Behavioral Healthcare. (House Form </w:t>
      </w:r>
      <w:r w:rsidR="0083061F">
        <w:rPr>
          <w:rFonts w:ascii="Arial Narrow" w:hAnsi="Arial Narrow"/>
          <w:sz w:val="22"/>
          <w:szCs w:val="22"/>
        </w:rPr>
        <w:t>3178</w:t>
      </w:r>
      <w:r w:rsidRPr="00425F70">
        <w:rPr>
          <w:rFonts w:ascii="Arial Narrow" w:hAnsi="Arial Narrow"/>
          <w:sz w:val="22"/>
          <w:szCs w:val="22"/>
        </w:rPr>
        <w:t>) (Senate Form 1</w:t>
      </w:r>
      <w:r w:rsidR="0083061F">
        <w:rPr>
          <w:rFonts w:ascii="Arial Narrow" w:hAnsi="Arial Narrow"/>
          <w:sz w:val="22"/>
          <w:szCs w:val="22"/>
        </w:rPr>
        <w:t>702</w:t>
      </w:r>
      <w:r w:rsidRPr="00425F70">
        <w:rPr>
          <w:rFonts w:ascii="Arial Narrow" w:hAnsi="Arial Narrow"/>
          <w:sz w:val="22"/>
          <w:szCs w:val="22"/>
        </w:rPr>
        <w:t>)</w:t>
      </w:r>
    </w:p>
    <w:p w14:paraId="2EF5CB06" w14:textId="77777777" w:rsidR="00335FEE" w:rsidRPr="00262FF8" w:rsidRDefault="00335FEE" w:rsidP="00335FEE">
      <w:pPr>
        <w:rPr>
          <w:rFonts w:ascii="Arial Narrow" w:hAnsi="Arial Narrow"/>
          <w:sz w:val="22"/>
          <w:szCs w:val="22"/>
        </w:rPr>
      </w:pPr>
    </w:p>
    <w:p w14:paraId="3D41DCF0" w14:textId="77777777" w:rsidR="002275C5" w:rsidRDefault="00335FEE" w:rsidP="00335FE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39EAD80" w14:textId="77777777" w:rsidR="002275C5" w:rsidRDefault="002275C5" w:rsidP="00335FEE">
      <w:pPr>
        <w:rPr>
          <w:rFonts w:ascii="Arial Narrow" w:hAnsi="Arial Narrow"/>
          <w:i/>
          <w:color w:val="000080"/>
          <w:sz w:val="22"/>
          <w:szCs w:val="22"/>
          <w:highlight w:val="yellow"/>
        </w:rPr>
      </w:pPr>
    </w:p>
    <w:p w14:paraId="267A762E" w14:textId="22C5A6DA" w:rsidR="00335FEE" w:rsidRPr="00262FF8" w:rsidRDefault="00335FEE" w:rsidP="00335FE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31483C0" w14:textId="77777777" w:rsidR="00335FEE" w:rsidRPr="00262FF8" w:rsidRDefault="00335FEE" w:rsidP="00335FEE">
      <w:pPr>
        <w:rPr>
          <w:rFonts w:ascii="Arial Narrow" w:hAnsi="Arial Narrow"/>
          <w:i/>
          <w:color w:val="000080"/>
          <w:sz w:val="22"/>
          <w:szCs w:val="22"/>
        </w:rPr>
      </w:pPr>
    </w:p>
    <w:p w14:paraId="4326EC40" w14:textId="55804710" w:rsidR="00335FEE" w:rsidRPr="00262FF8" w:rsidRDefault="00335FEE" w:rsidP="00184ACC">
      <w:pPr>
        <w:tabs>
          <w:tab w:val="center" w:pos="4320"/>
          <w:tab w:val="right" w:pos="8640"/>
        </w:tabs>
        <w:rPr>
          <w:rFonts w:ascii="Arial Narrow" w:hAnsi="Arial Narrow"/>
          <w:sz w:val="22"/>
          <w:szCs w:val="22"/>
        </w:rPr>
      </w:pPr>
      <w:r w:rsidRPr="00262FF8">
        <w:rPr>
          <w:rFonts w:ascii="Arial Narrow" w:hAnsi="Arial Narrow"/>
          <w:b/>
          <w:sz w:val="22"/>
          <w:szCs w:val="22"/>
          <w:u w:val="single"/>
        </w:rPr>
        <w:t>MH0</w:t>
      </w:r>
      <w:r w:rsidR="004A5306" w:rsidRPr="00262FF8">
        <w:rPr>
          <w:rFonts w:ascii="Arial Narrow" w:hAnsi="Arial Narrow"/>
          <w:b/>
          <w:sz w:val="22"/>
          <w:szCs w:val="22"/>
          <w:u w:val="single"/>
        </w:rPr>
        <w:t>66</w:t>
      </w:r>
      <w:r w:rsidRPr="00262FF8">
        <w:rPr>
          <w:rFonts w:ascii="Arial Narrow" w:hAnsi="Arial Narrow"/>
          <w:b/>
          <w:sz w:val="22"/>
          <w:szCs w:val="22"/>
          <w:u w:val="single"/>
        </w:rPr>
        <w:t xml:space="preserve"> – </w:t>
      </w:r>
      <w:r w:rsidR="004A5306" w:rsidRPr="00262FF8">
        <w:rPr>
          <w:rFonts w:ascii="Arial Narrow" w:hAnsi="Arial Narrow"/>
          <w:b/>
          <w:sz w:val="22"/>
          <w:szCs w:val="22"/>
          <w:u w:val="single"/>
        </w:rPr>
        <w:t xml:space="preserve">ME </w:t>
      </w:r>
      <w:bookmarkStart w:id="13" w:name="_Hlk76976235"/>
      <w:r w:rsidR="004A5306" w:rsidRPr="00262FF8">
        <w:rPr>
          <w:rFonts w:ascii="Arial Narrow" w:hAnsi="Arial Narrow"/>
          <w:b/>
          <w:sz w:val="22"/>
          <w:szCs w:val="22"/>
          <w:u w:val="single"/>
        </w:rPr>
        <w:t>Peace River Center Sheriffs Outreach Program</w:t>
      </w:r>
      <w:bookmarkEnd w:id="13"/>
      <w:r w:rsidR="004A5306" w:rsidRPr="00262FF8">
        <w:rPr>
          <w:rFonts w:ascii="Arial Narrow" w:hAnsi="Arial Narrow"/>
          <w:bCs/>
          <w:sz w:val="22"/>
          <w:szCs w:val="22"/>
        </w:rPr>
        <w:t xml:space="preserve"> </w:t>
      </w:r>
      <w:r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Pr="00262FF8">
        <w:rPr>
          <w:rFonts w:ascii="Arial Narrow" w:hAnsi="Arial Narrow"/>
          <w:sz w:val="22"/>
          <w:szCs w:val="22"/>
        </w:rPr>
        <w:t xml:space="preserve">allowable costs </w:t>
      </w:r>
      <w:r w:rsidR="00184ACC" w:rsidRPr="00262FF8">
        <w:rPr>
          <w:rFonts w:ascii="Arial Narrow" w:hAnsi="Arial Narrow"/>
          <w:sz w:val="22"/>
          <w:szCs w:val="22"/>
        </w:rPr>
        <w:t>of establishing a Sheriff's Outreach Mobile Crisis Response Team (MCRT) in Polk County. The program has allowed Peace River to provide a MCRT physical presence in the Polk County Sheriff's 911 Communications Center (SO911) and up to five (5) substations</w:t>
      </w:r>
      <w:r w:rsidR="00AC64B2">
        <w:rPr>
          <w:rFonts w:ascii="Arial Narrow" w:hAnsi="Arial Narrow"/>
          <w:sz w:val="22"/>
          <w:szCs w:val="22"/>
        </w:rPr>
        <w:t xml:space="preserve"> </w:t>
      </w:r>
      <w:r w:rsidR="00184ACC" w:rsidRPr="00262FF8">
        <w:rPr>
          <w:rFonts w:ascii="Arial Narrow" w:hAnsi="Arial Narrow"/>
          <w:sz w:val="22"/>
          <w:szCs w:val="22"/>
        </w:rPr>
        <w:t>across Polk County. The Sheriff's Outreach program works closely with Deputies on the street and in the Call Center to assist in crisis intervention of individuals with mental health and/or substance use disorder issues they may encounter in the community with a goal of diverting individuals from unnecessary jail bookings as well as emergency room, crisis stabilization unit and hospital use. Placement of an MCRT Counselor in the Sheriff's Office 911 will enable the 911 call takers to divert behavioral health calls to our trained MCRT crisis counselors reducing the need for law enforcement.</w:t>
      </w:r>
      <w:r w:rsidRPr="00262FF8">
        <w:rPr>
          <w:rFonts w:ascii="Arial Narrow" w:hAnsi="Arial Narrow"/>
          <w:sz w:val="22"/>
          <w:szCs w:val="22"/>
        </w:rPr>
        <w:t xml:space="preserve"> </w:t>
      </w:r>
    </w:p>
    <w:p w14:paraId="47422B37" w14:textId="77777777" w:rsidR="00335FEE" w:rsidRPr="00262FF8" w:rsidRDefault="00335FEE" w:rsidP="00335FEE">
      <w:pPr>
        <w:rPr>
          <w:rFonts w:ascii="Arial Narrow" w:hAnsi="Arial Narrow"/>
          <w:sz w:val="22"/>
          <w:szCs w:val="22"/>
        </w:rPr>
      </w:pPr>
    </w:p>
    <w:p w14:paraId="3FE493CB" w14:textId="42185B69" w:rsidR="00B50E89" w:rsidRPr="00262FF8" w:rsidRDefault="00B50E89" w:rsidP="00B50E89">
      <w:pPr>
        <w:rPr>
          <w:rFonts w:ascii="Arial Narrow" w:hAnsi="Arial Narrow"/>
          <w:sz w:val="22"/>
          <w:szCs w:val="22"/>
        </w:rPr>
      </w:pPr>
      <w:r w:rsidRPr="00425F70">
        <w:rPr>
          <w:rFonts w:ascii="Arial Narrow" w:hAnsi="Arial Narrow"/>
          <w:sz w:val="22"/>
          <w:szCs w:val="22"/>
        </w:rPr>
        <w:t>From the funds in Specific Appropriation 3</w:t>
      </w:r>
      <w:r w:rsidR="001F5A18">
        <w:rPr>
          <w:rFonts w:ascii="Arial Narrow" w:hAnsi="Arial Narrow"/>
          <w:sz w:val="22"/>
          <w:szCs w:val="22"/>
        </w:rPr>
        <w:t>63</w:t>
      </w:r>
      <w:r w:rsidRPr="00425F70">
        <w:rPr>
          <w:rFonts w:ascii="Arial Narrow" w:hAnsi="Arial Narrow"/>
          <w:sz w:val="22"/>
          <w:szCs w:val="22"/>
        </w:rPr>
        <w:t>, $</w:t>
      </w:r>
      <w:r w:rsidR="001F5A18">
        <w:rPr>
          <w:rFonts w:ascii="Arial Narrow" w:hAnsi="Arial Narrow"/>
          <w:sz w:val="22"/>
          <w:szCs w:val="22"/>
        </w:rPr>
        <w:t>850</w:t>
      </w:r>
      <w:r w:rsidRPr="00425F70">
        <w:rPr>
          <w:rFonts w:ascii="Arial Narrow" w:hAnsi="Arial Narrow"/>
          <w:sz w:val="22"/>
          <w:szCs w:val="22"/>
        </w:rPr>
        <w:t>,000 of nonrecurring funds from the General Revenue fund is provided to Peace River Center</w:t>
      </w:r>
      <w:r w:rsidR="0083061F">
        <w:rPr>
          <w:rFonts w:ascii="Arial Narrow" w:hAnsi="Arial Narrow"/>
          <w:sz w:val="22"/>
          <w:szCs w:val="22"/>
        </w:rPr>
        <w:t>-</w:t>
      </w:r>
      <w:r w:rsidRPr="00425F70">
        <w:rPr>
          <w:rFonts w:ascii="Arial Narrow" w:hAnsi="Arial Narrow"/>
          <w:sz w:val="22"/>
          <w:szCs w:val="22"/>
        </w:rPr>
        <w:t xml:space="preserve"> Community Mobile Support Team. (House Form 1</w:t>
      </w:r>
      <w:r w:rsidR="0083061F">
        <w:rPr>
          <w:rFonts w:ascii="Arial Narrow" w:hAnsi="Arial Narrow"/>
          <w:sz w:val="22"/>
          <w:szCs w:val="22"/>
        </w:rPr>
        <w:t>099</w:t>
      </w:r>
      <w:r w:rsidRPr="00425F70">
        <w:rPr>
          <w:rFonts w:ascii="Arial Narrow" w:hAnsi="Arial Narrow"/>
          <w:sz w:val="22"/>
          <w:szCs w:val="22"/>
        </w:rPr>
        <w:t xml:space="preserve">) (Senate Form </w:t>
      </w:r>
      <w:r w:rsidR="0083061F">
        <w:rPr>
          <w:rFonts w:ascii="Arial Narrow" w:hAnsi="Arial Narrow"/>
          <w:sz w:val="22"/>
          <w:szCs w:val="22"/>
        </w:rPr>
        <w:t>1007</w:t>
      </w:r>
      <w:r w:rsidRPr="00425F70">
        <w:rPr>
          <w:rFonts w:ascii="Arial Narrow" w:hAnsi="Arial Narrow"/>
          <w:sz w:val="22"/>
          <w:szCs w:val="22"/>
        </w:rPr>
        <w:t>)</w:t>
      </w:r>
      <w:r w:rsidRPr="00B50E89">
        <w:rPr>
          <w:rFonts w:ascii="Arial Narrow" w:hAnsi="Arial Narrow"/>
          <w:sz w:val="22"/>
          <w:szCs w:val="22"/>
        </w:rPr>
        <w:t xml:space="preserve"> </w:t>
      </w:r>
    </w:p>
    <w:p w14:paraId="765C97AA" w14:textId="77777777" w:rsidR="00335FEE" w:rsidRPr="00262FF8" w:rsidRDefault="00335FEE" w:rsidP="00335FEE">
      <w:pPr>
        <w:rPr>
          <w:rFonts w:ascii="Arial Narrow" w:hAnsi="Arial Narrow"/>
          <w:sz w:val="22"/>
          <w:szCs w:val="22"/>
        </w:rPr>
      </w:pPr>
    </w:p>
    <w:p w14:paraId="0F784E94" w14:textId="77777777" w:rsidR="002275C5" w:rsidRDefault="00335FEE" w:rsidP="00335FE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B44AD70" w14:textId="77777777" w:rsidR="002275C5" w:rsidRDefault="002275C5" w:rsidP="00335FEE">
      <w:pPr>
        <w:rPr>
          <w:rFonts w:ascii="Arial Narrow" w:hAnsi="Arial Narrow"/>
          <w:i/>
          <w:color w:val="000080"/>
          <w:sz w:val="22"/>
          <w:szCs w:val="22"/>
          <w:highlight w:val="yellow"/>
        </w:rPr>
      </w:pPr>
    </w:p>
    <w:p w14:paraId="59333FFB" w14:textId="156B2A5B" w:rsidR="00335FEE" w:rsidRDefault="00335FEE" w:rsidP="00335FE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45856D6" w14:textId="77777777" w:rsidR="00EC62DD" w:rsidRDefault="00EC62DD" w:rsidP="00335FEE">
      <w:pPr>
        <w:rPr>
          <w:rFonts w:ascii="Arial Narrow" w:hAnsi="Arial Narrow"/>
          <w:i/>
          <w:color w:val="000080"/>
          <w:sz w:val="22"/>
          <w:szCs w:val="22"/>
          <w:highlight w:val="yellow"/>
        </w:rPr>
      </w:pPr>
    </w:p>
    <w:p w14:paraId="1270E5DB" w14:textId="71A7FBE2" w:rsidR="00EC62DD" w:rsidRDefault="00EC62DD" w:rsidP="00EC62DD">
      <w:pPr>
        <w:tabs>
          <w:tab w:val="center" w:pos="4320"/>
          <w:tab w:val="right" w:pos="8640"/>
        </w:tabs>
        <w:rPr>
          <w:rFonts w:ascii="Arial Narrow" w:hAnsi="Arial Narrow"/>
          <w:sz w:val="22"/>
          <w:szCs w:val="22"/>
        </w:rPr>
      </w:pPr>
      <w:r w:rsidRPr="00262FF8">
        <w:rPr>
          <w:rFonts w:ascii="Arial Narrow" w:hAnsi="Arial Narrow"/>
          <w:b/>
          <w:sz w:val="22"/>
          <w:szCs w:val="22"/>
          <w:u w:val="single"/>
        </w:rPr>
        <w:t>MH0</w:t>
      </w:r>
      <w:r>
        <w:rPr>
          <w:rFonts w:ascii="Arial Narrow" w:hAnsi="Arial Narrow"/>
          <w:b/>
          <w:sz w:val="22"/>
          <w:szCs w:val="22"/>
          <w:u w:val="single"/>
        </w:rPr>
        <w:t>69</w:t>
      </w:r>
      <w:r w:rsidRPr="00262FF8">
        <w:rPr>
          <w:rFonts w:ascii="Arial Narrow" w:hAnsi="Arial Narrow"/>
          <w:b/>
          <w:sz w:val="22"/>
          <w:szCs w:val="22"/>
          <w:u w:val="single"/>
        </w:rPr>
        <w:t xml:space="preserve"> – ME </w:t>
      </w:r>
      <w:r>
        <w:rPr>
          <w:rFonts w:ascii="Arial Narrow" w:hAnsi="Arial Narrow"/>
          <w:b/>
          <w:sz w:val="22"/>
          <w:szCs w:val="22"/>
          <w:u w:val="single"/>
        </w:rPr>
        <w:t>MH Marion County Law Enforcement Co-Responder Program</w:t>
      </w:r>
      <w:r w:rsidRPr="00262FF8">
        <w:rPr>
          <w:rFonts w:ascii="Arial Narrow" w:hAnsi="Arial Narrow"/>
          <w:b/>
          <w:sz w:val="22"/>
          <w:szCs w:val="22"/>
        </w:rPr>
        <w:t xml:space="preserve"> </w:t>
      </w:r>
      <w:r w:rsidRPr="00262FF8">
        <w:rPr>
          <w:rFonts w:ascii="Arial Narrow" w:hAnsi="Arial Narrow"/>
          <w:sz w:val="22"/>
          <w:szCs w:val="22"/>
        </w:rPr>
        <w:t xml:space="preserve">– This cost pool </w:t>
      </w:r>
      <w:r w:rsidRPr="00EC62DD">
        <w:rPr>
          <w:rFonts w:ascii="Arial Narrow" w:hAnsi="Arial Narrow"/>
          <w:sz w:val="22"/>
          <w:szCs w:val="22"/>
        </w:rPr>
        <w:t xml:space="preserve">captures the </w:t>
      </w:r>
      <w:r w:rsidR="00497A4D">
        <w:rPr>
          <w:rFonts w:ascii="Arial Narrow" w:hAnsi="Arial Narrow"/>
          <w:sz w:val="22"/>
          <w:szCs w:val="22"/>
        </w:rPr>
        <w:t xml:space="preserve">allowable </w:t>
      </w:r>
      <w:r w:rsidRPr="00EC62DD">
        <w:rPr>
          <w:rFonts w:ascii="Arial Narrow" w:hAnsi="Arial Narrow"/>
          <w:sz w:val="22"/>
          <w:szCs w:val="22"/>
        </w:rPr>
        <w:t>cost</w:t>
      </w:r>
      <w:r w:rsidR="00497A4D">
        <w:rPr>
          <w:rFonts w:ascii="Arial Narrow" w:hAnsi="Arial Narrow"/>
          <w:sz w:val="22"/>
          <w:szCs w:val="22"/>
        </w:rPr>
        <w:t>s</w:t>
      </w:r>
      <w:r w:rsidRPr="00EC62DD">
        <w:rPr>
          <w:rFonts w:ascii="Arial Narrow" w:hAnsi="Arial Narrow"/>
          <w:sz w:val="22"/>
          <w:szCs w:val="22"/>
        </w:rPr>
        <w:t xml:space="preserve"> of using the</w:t>
      </w:r>
      <w:r w:rsidR="00497A4D">
        <w:rPr>
          <w:rFonts w:ascii="Arial Narrow" w:hAnsi="Arial Narrow"/>
          <w:sz w:val="22"/>
          <w:szCs w:val="22"/>
        </w:rPr>
        <w:t xml:space="preserve"> </w:t>
      </w:r>
      <w:r w:rsidRPr="00EC62DD">
        <w:rPr>
          <w:rFonts w:ascii="Arial Narrow" w:hAnsi="Arial Narrow"/>
          <w:sz w:val="22"/>
          <w:szCs w:val="22"/>
        </w:rPr>
        <w:t>Co-Responder model of criminal justice diversion which pairs</w:t>
      </w:r>
      <w:r>
        <w:rPr>
          <w:rFonts w:ascii="Arial Narrow" w:hAnsi="Arial Narrow"/>
          <w:sz w:val="22"/>
          <w:szCs w:val="22"/>
        </w:rPr>
        <w:t xml:space="preserve"> </w:t>
      </w:r>
      <w:r w:rsidRPr="00EC62DD">
        <w:rPr>
          <w:rFonts w:ascii="Arial Narrow" w:hAnsi="Arial Narrow"/>
          <w:sz w:val="22"/>
          <w:szCs w:val="22"/>
        </w:rPr>
        <w:t>law enforcement and behavioral health specialists who</w:t>
      </w:r>
      <w:r>
        <w:rPr>
          <w:rFonts w:ascii="Arial Narrow" w:hAnsi="Arial Narrow"/>
          <w:sz w:val="22"/>
          <w:szCs w:val="22"/>
        </w:rPr>
        <w:t xml:space="preserve"> </w:t>
      </w:r>
      <w:r w:rsidRPr="00EC62DD">
        <w:rPr>
          <w:rFonts w:ascii="Arial Narrow" w:hAnsi="Arial Narrow"/>
          <w:sz w:val="22"/>
          <w:szCs w:val="22"/>
        </w:rPr>
        <w:t>respond to behavioral health-related calls for law</w:t>
      </w:r>
      <w:r>
        <w:rPr>
          <w:rFonts w:ascii="Arial Narrow" w:hAnsi="Arial Narrow"/>
          <w:sz w:val="22"/>
          <w:szCs w:val="22"/>
        </w:rPr>
        <w:t xml:space="preserve"> </w:t>
      </w:r>
      <w:r w:rsidRPr="00EC62DD">
        <w:rPr>
          <w:rFonts w:ascii="Arial Narrow" w:hAnsi="Arial Narrow"/>
          <w:sz w:val="22"/>
          <w:szCs w:val="22"/>
        </w:rPr>
        <w:t>enforcement service. The teams will utilize the combined</w:t>
      </w:r>
      <w:r>
        <w:rPr>
          <w:rFonts w:ascii="Arial Narrow" w:hAnsi="Arial Narrow"/>
          <w:sz w:val="22"/>
          <w:szCs w:val="22"/>
        </w:rPr>
        <w:t xml:space="preserve"> </w:t>
      </w:r>
      <w:r w:rsidRPr="00EC62DD">
        <w:rPr>
          <w:rFonts w:ascii="Arial Narrow" w:hAnsi="Arial Narrow"/>
          <w:sz w:val="22"/>
          <w:szCs w:val="22"/>
        </w:rPr>
        <w:t>expertise of the officer and the behavioral health</w:t>
      </w:r>
      <w:r>
        <w:rPr>
          <w:rFonts w:ascii="Arial Narrow" w:hAnsi="Arial Narrow"/>
          <w:sz w:val="22"/>
          <w:szCs w:val="22"/>
        </w:rPr>
        <w:t xml:space="preserve"> </w:t>
      </w:r>
      <w:r w:rsidRPr="00EC62DD">
        <w:rPr>
          <w:rFonts w:ascii="Arial Narrow" w:hAnsi="Arial Narrow"/>
          <w:sz w:val="22"/>
          <w:szCs w:val="22"/>
        </w:rPr>
        <w:t>specialists to de-escalate situations and link individuals</w:t>
      </w:r>
      <w:r>
        <w:rPr>
          <w:rFonts w:ascii="Arial Narrow" w:hAnsi="Arial Narrow"/>
          <w:sz w:val="22"/>
          <w:szCs w:val="22"/>
        </w:rPr>
        <w:t xml:space="preserve"> </w:t>
      </w:r>
      <w:r w:rsidRPr="00EC62DD">
        <w:rPr>
          <w:rFonts w:ascii="Arial Narrow" w:hAnsi="Arial Narrow"/>
          <w:sz w:val="22"/>
          <w:szCs w:val="22"/>
        </w:rPr>
        <w:t>with mental health issues to appropriate services. The team</w:t>
      </w:r>
      <w:r>
        <w:rPr>
          <w:rFonts w:ascii="Arial Narrow" w:hAnsi="Arial Narrow"/>
          <w:sz w:val="22"/>
          <w:szCs w:val="22"/>
        </w:rPr>
        <w:t xml:space="preserve"> </w:t>
      </w:r>
      <w:r w:rsidRPr="00EC62DD">
        <w:rPr>
          <w:rFonts w:ascii="Arial Narrow" w:hAnsi="Arial Narrow"/>
          <w:sz w:val="22"/>
          <w:szCs w:val="22"/>
        </w:rPr>
        <w:t>will provide on-site de-escalation, assessment and</w:t>
      </w:r>
      <w:r>
        <w:rPr>
          <w:rFonts w:ascii="Arial Narrow" w:hAnsi="Arial Narrow"/>
          <w:sz w:val="22"/>
          <w:szCs w:val="22"/>
        </w:rPr>
        <w:t xml:space="preserve"> </w:t>
      </w:r>
      <w:r w:rsidRPr="00EC62DD">
        <w:rPr>
          <w:rFonts w:ascii="Arial Narrow" w:hAnsi="Arial Narrow"/>
          <w:sz w:val="22"/>
          <w:szCs w:val="22"/>
        </w:rPr>
        <w:t>identification of treatment needs; crisis intervention and</w:t>
      </w:r>
      <w:r>
        <w:rPr>
          <w:rFonts w:ascii="Arial Narrow" w:hAnsi="Arial Narrow"/>
          <w:sz w:val="22"/>
          <w:szCs w:val="22"/>
        </w:rPr>
        <w:t xml:space="preserve"> </w:t>
      </w:r>
      <w:r w:rsidRPr="00EC62DD">
        <w:rPr>
          <w:rFonts w:ascii="Arial Narrow" w:hAnsi="Arial Narrow"/>
          <w:sz w:val="22"/>
          <w:szCs w:val="22"/>
        </w:rPr>
        <w:t>brief counseling; linkage and referral; follow-up as needed</w:t>
      </w:r>
      <w:r>
        <w:rPr>
          <w:rFonts w:ascii="Arial Narrow" w:hAnsi="Arial Narrow"/>
          <w:sz w:val="22"/>
          <w:szCs w:val="22"/>
        </w:rPr>
        <w:t xml:space="preserve"> </w:t>
      </w:r>
      <w:r w:rsidRPr="00EC62DD">
        <w:rPr>
          <w:rFonts w:ascii="Arial Narrow" w:hAnsi="Arial Narrow"/>
          <w:sz w:val="22"/>
          <w:szCs w:val="22"/>
        </w:rPr>
        <w:t>to promote crisis resolution; evaluation and arrangement for</w:t>
      </w:r>
      <w:r>
        <w:rPr>
          <w:rFonts w:ascii="Arial Narrow" w:hAnsi="Arial Narrow"/>
          <w:sz w:val="22"/>
          <w:szCs w:val="22"/>
        </w:rPr>
        <w:t xml:space="preserve"> </w:t>
      </w:r>
      <w:r w:rsidRPr="00EC62DD">
        <w:rPr>
          <w:rFonts w:ascii="Arial Narrow" w:hAnsi="Arial Narrow"/>
          <w:sz w:val="22"/>
          <w:szCs w:val="22"/>
        </w:rPr>
        <w:t>inpatient hospitalization as needed; and on-going</w:t>
      </w:r>
      <w:r>
        <w:rPr>
          <w:rFonts w:ascii="Arial Narrow" w:hAnsi="Arial Narrow"/>
          <w:sz w:val="22"/>
          <w:szCs w:val="22"/>
        </w:rPr>
        <w:t xml:space="preserve"> </w:t>
      </w:r>
      <w:r w:rsidRPr="00EC62DD">
        <w:rPr>
          <w:rFonts w:ascii="Arial Narrow" w:hAnsi="Arial Narrow"/>
          <w:sz w:val="22"/>
          <w:szCs w:val="22"/>
        </w:rPr>
        <w:t>supervision by care coordinator and the peer support</w:t>
      </w:r>
      <w:r>
        <w:rPr>
          <w:rFonts w:ascii="Arial Narrow" w:hAnsi="Arial Narrow"/>
          <w:sz w:val="22"/>
          <w:szCs w:val="22"/>
        </w:rPr>
        <w:t xml:space="preserve"> </w:t>
      </w:r>
      <w:r w:rsidRPr="00EC62DD">
        <w:rPr>
          <w:rFonts w:ascii="Arial Narrow" w:hAnsi="Arial Narrow"/>
          <w:sz w:val="22"/>
          <w:szCs w:val="22"/>
        </w:rPr>
        <w:t>specialist to ensure individual is engaged in services.</w:t>
      </w:r>
      <w:r w:rsidRPr="00262FF8">
        <w:rPr>
          <w:rFonts w:ascii="Arial Narrow" w:hAnsi="Arial Narrow"/>
          <w:sz w:val="22"/>
          <w:szCs w:val="22"/>
        </w:rPr>
        <w:t xml:space="preserve"> </w:t>
      </w:r>
    </w:p>
    <w:p w14:paraId="7885BC80" w14:textId="77777777" w:rsidR="001F5A18" w:rsidRDefault="001F5A18" w:rsidP="00EC62DD">
      <w:pPr>
        <w:tabs>
          <w:tab w:val="center" w:pos="4320"/>
          <w:tab w:val="right" w:pos="8640"/>
        </w:tabs>
        <w:rPr>
          <w:rFonts w:ascii="Arial Narrow" w:hAnsi="Arial Narrow"/>
          <w:sz w:val="22"/>
          <w:szCs w:val="22"/>
        </w:rPr>
      </w:pPr>
    </w:p>
    <w:p w14:paraId="5E6D7211" w14:textId="042485EE" w:rsidR="001F5A18" w:rsidRPr="001F5A18" w:rsidRDefault="001F5A18" w:rsidP="001F5A18">
      <w:pPr>
        <w:rPr>
          <w:rFonts w:ascii="Arial Narrow" w:hAnsi="Arial Narrow"/>
          <w:sz w:val="22"/>
          <w:szCs w:val="22"/>
        </w:rPr>
      </w:pPr>
      <w:r w:rsidRPr="00425F70">
        <w:rPr>
          <w:rFonts w:ascii="Arial Narrow" w:hAnsi="Arial Narrow"/>
          <w:sz w:val="22"/>
          <w:szCs w:val="22"/>
        </w:rPr>
        <w:t>From the funds in Specific Appropriation 3</w:t>
      </w:r>
      <w:r>
        <w:rPr>
          <w:rFonts w:ascii="Arial Narrow" w:hAnsi="Arial Narrow"/>
          <w:sz w:val="22"/>
          <w:szCs w:val="22"/>
        </w:rPr>
        <w:t>63</w:t>
      </w:r>
      <w:r w:rsidRPr="00425F70">
        <w:rPr>
          <w:rFonts w:ascii="Arial Narrow" w:hAnsi="Arial Narrow"/>
          <w:sz w:val="22"/>
          <w:szCs w:val="22"/>
        </w:rPr>
        <w:t>, $</w:t>
      </w:r>
      <w:r>
        <w:rPr>
          <w:rFonts w:ascii="Arial Narrow" w:hAnsi="Arial Narrow"/>
          <w:sz w:val="22"/>
          <w:szCs w:val="22"/>
        </w:rPr>
        <w:t>574</w:t>
      </w:r>
      <w:r w:rsidRPr="00425F70">
        <w:rPr>
          <w:rFonts w:ascii="Arial Narrow" w:hAnsi="Arial Narrow"/>
          <w:sz w:val="22"/>
          <w:szCs w:val="22"/>
        </w:rPr>
        <w:t>,</w:t>
      </w:r>
      <w:r>
        <w:rPr>
          <w:rFonts w:ascii="Arial Narrow" w:hAnsi="Arial Narrow"/>
          <w:sz w:val="22"/>
          <w:szCs w:val="22"/>
        </w:rPr>
        <w:t>965</w:t>
      </w:r>
      <w:r w:rsidRPr="00425F70">
        <w:rPr>
          <w:rFonts w:ascii="Arial Narrow" w:hAnsi="Arial Narrow"/>
          <w:sz w:val="22"/>
          <w:szCs w:val="22"/>
        </w:rPr>
        <w:t xml:space="preserve"> of nonrecurring funds from the General Revenue fund is provided to </w:t>
      </w:r>
      <w:r w:rsidR="0083061F" w:rsidRPr="0083061F">
        <w:rPr>
          <w:rFonts w:ascii="Arial Narrow" w:hAnsi="Arial Narrow"/>
          <w:sz w:val="22"/>
          <w:szCs w:val="22"/>
        </w:rPr>
        <w:t>Marion Senior Services - Crisis Mobile Response Team</w:t>
      </w:r>
      <w:r w:rsidRPr="0083061F">
        <w:rPr>
          <w:rFonts w:ascii="Arial Narrow" w:hAnsi="Arial Narrow"/>
          <w:sz w:val="22"/>
          <w:szCs w:val="22"/>
        </w:rPr>
        <w:t>. (House Form 1</w:t>
      </w:r>
      <w:r w:rsidR="0083061F" w:rsidRPr="0083061F">
        <w:rPr>
          <w:rFonts w:ascii="Arial Narrow" w:hAnsi="Arial Narrow"/>
          <w:sz w:val="22"/>
          <w:szCs w:val="22"/>
        </w:rPr>
        <w:t>915</w:t>
      </w:r>
      <w:r w:rsidRPr="0083061F">
        <w:rPr>
          <w:rFonts w:ascii="Arial Narrow" w:hAnsi="Arial Narrow"/>
          <w:sz w:val="22"/>
          <w:szCs w:val="22"/>
        </w:rPr>
        <w:t xml:space="preserve">) (Senate Form </w:t>
      </w:r>
      <w:r w:rsidR="0083061F" w:rsidRPr="0083061F">
        <w:rPr>
          <w:rFonts w:ascii="Arial Narrow" w:hAnsi="Arial Narrow"/>
          <w:sz w:val="22"/>
          <w:szCs w:val="22"/>
        </w:rPr>
        <w:t>1352</w:t>
      </w:r>
      <w:r w:rsidRPr="0083061F">
        <w:rPr>
          <w:rFonts w:ascii="Arial Narrow" w:hAnsi="Arial Narrow"/>
          <w:sz w:val="22"/>
          <w:szCs w:val="22"/>
        </w:rPr>
        <w:t>)</w:t>
      </w:r>
      <w:r w:rsidRPr="00B50E89">
        <w:rPr>
          <w:rFonts w:ascii="Arial Narrow" w:hAnsi="Arial Narrow"/>
          <w:sz w:val="22"/>
          <w:szCs w:val="22"/>
        </w:rPr>
        <w:t xml:space="preserve"> </w:t>
      </w:r>
    </w:p>
    <w:p w14:paraId="58D3B3D3" w14:textId="77777777" w:rsidR="00EC62DD" w:rsidRPr="00262FF8" w:rsidRDefault="00EC62DD" w:rsidP="00EC62DD">
      <w:pPr>
        <w:rPr>
          <w:rFonts w:ascii="Arial Narrow" w:hAnsi="Arial Narrow"/>
          <w:sz w:val="22"/>
          <w:szCs w:val="22"/>
        </w:rPr>
      </w:pPr>
    </w:p>
    <w:p w14:paraId="4CA68423" w14:textId="77777777" w:rsidR="00EC62DD" w:rsidRDefault="00EC62DD" w:rsidP="00EC62D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w:t>
      </w:r>
      <w:r w:rsidRPr="00262FF8">
        <w:rPr>
          <w:rFonts w:ascii="Arial Narrow" w:hAnsi="Arial Narrow"/>
          <w:i/>
          <w:color w:val="000080"/>
          <w:sz w:val="22"/>
          <w:szCs w:val="22"/>
          <w:highlight w:val="yellow"/>
        </w:rPr>
        <w:lastRenderedPageBreak/>
        <w:t xml:space="preserve">the costs included in this cost pool.  If the account/sub-account codes are not unique for this cost pool, explain how the costs are identified for this cost pool.  Attachments may be used to simplify the explanation of allocated costs. </w:t>
      </w:r>
    </w:p>
    <w:p w14:paraId="2B280E6E" w14:textId="77777777" w:rsidR="00EC62DD" w:rsidRDefault="00EC62DD" w:rsidP="00EC62DD">
      <w:pPr>
        <w:rPr>
          <w:rFonts w:ascii="Arial Narrow" w:hAnsi="Arial Narrow"/>
          <w:i/>
          <w:color w:val="000080"/>
          <w:sz w:val="22"/>
          <w:szCs w:val="22"/>
          <w:highlight w:val="yellow"/>
        </w:rPr>
      </w:pPr>
    </w:p>
    <w:p w14:paraId="323E1323" w14:textId="325D95A2" w:rsidR="00EC62DD" w:rsidRDefault="00EC62DD" w:rsidP="00335FE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C9AD7B6" w14:textId="77777777" w:rsidR="00EC62DD" w:rsidRDefault="00EC62DD" w:rsidP="00335FEE">
      <w:pPr>
        <w:rPr>
          <w:rFonts w:ascii="Arial Narrow" w:hAnsi="Arial Narrow"/>
          <w:i/>
          <w:color w:val="000080"/>
          <w:sz w:val="22"/>
          <w:szCs w:val="22"/>
          <w:highlight w:val="yellow"/>
        </w:rPr>
      </w:pPr>
    </w:p>
    <w:p w14:paraId="76BF74D1" w14:textId="7FC050F5" w:rsidR="00EC62DD" w:rsidRDefault="00EC62DD" w:rsidP="00EC62DD">
      <w:pPr>
        <w:tabs>
          <w:tab w:val="center" w:pos="4320"/>
          <w:tab w:val="right" w:pos="8640"/>
        </w:tabs>
        <w:rPr>
          <w:rFonts w:ascii="Arial Narrow" w:hAnsi="Arial Narrow"/>
          <w:sz w:val="22"/>
          <w:szCs w:val="22"/>
        </w:rPr>
      </w:pPr>
      <w:r w:rsidRPr="00262FF8">
        <w:rPr>
          <w:rFonts w:ascii="Arial Narrow" w:hAnsi="Arial Narrow"/>
          <w:b/>
          <w:sz w:val="22"/>
          <w:szCs w:val="22"/>
          <w:u w:val="single"/>
        </w:rPr>
        <w:t>MH0</w:t>
      </w:r>
      <w:r>
        <w:rPr>
          <w:rFonts w:ascii="Arial Narrow" w:hAnsi="Arial Narrow"/>
          <w:b/>
          <w:sz w:val="22"/>
          <w:szCs w:val="22"/>
          <w:u w:val="single"/>
        </w:rPr>
        <w:t>70</w:t>
      </w:r>
      <w:r w:rsidRPr="00262FF8">
        <w:rPr>
          <w:rFonts w:ascii="Arial Narrow" w:hAnsi="Arial Narrow"/>
          <w:b/>
          <w:sz w:val="22"/>
          <w:szCs w:val="22"/>
          <w:u w:val="single"/>
        </w:rPr>
        <w:t xml:space="preserve"> – ME</w:t>
      </w:r>
      <w:r>
        <w:rPr>
          <w:rFonts w:ascii="Arial Narrow" w:hAnsi="Arial Narrow"/>
          <w:b/>
          <w:sz w:val="22"/>
          <w:szCs w:val="22"/>
          <w:u w:val="single"/>
        </w:rPr>
        <w:t xml:space="preserve"> MH Faulk Center-Behind the Mask MH Services</w:t>
      </w:r>
      <w:r w:rsidRPr="00262FF8">
        <w:rPr>
          <w:rFonts w:ascii="Arial Narrow" w:hAnsi="Arial Narrow"/>
          <w:sz w:val="22"/>
          <w:szCs w:val="22"/>
        </w:rPr>
        <w:t xml:space="preserve">– This cost pool </w:t>
      </w:r>
      <w:r w:rsidR="00364064" w:rsidRPr="00364064">
        <w:rPr>
          <w:rFonts w:ascii="Arial Narrow" w:hAnsi="Arial Narrow"/>
          <w:sz w:val="22"/>
          <w:szCs w:val="22"/>
        </w:rPr>
        <w:t xml:space="preserve">captures the </w:t>
      </w:r>
      <w:r w:rsidR="00497A4D">
        <w:rPr>
          <w:rFonts w:ascii="Arial Narrow" w:hAnsi="Arial Narrow"/>
          <w:sz w:val="22"/>
          <w:szCs w:val="22"/>
        </w:rPr>
        <w:t xml:space="preserve">allowable </w:t>
      </w:r>
      <w:r w:rsidR="00364064" w:rsidRPr="00364064">
        <w:rPr>
          <w:rFonts w:ascii="Arial Narrow" w:hAnsi="Arial Narrow"/>
          <w:sz w:val="22"/>
          <w:szCs w:val="22"/>
        </w:rPr>
        <w:t>costs of providing</w:t>
      </w:r>
      <w:r w:rsidR="00364064">
        <w:rPr>
          <w:rFonts w:ascii="Arial Narrow" w:hAnsi="Arial Narrow"/>
          <w:sz w:val="22"/>
          <w:szCs w:val="22"/>
        </w:rPr>
        <w:t xml:space="preserve"> </w:t>
      </w:r>
      <w:r w:rsidR="00364064" w:rsidRPr="00364064">
        <w:rPr>
          <w:rFonts w:ascii="Arial Narrow" w:hAnsi="Arial Narrow"/>
          <w:sz w:val="22"/>
          <w:szCs w:val="22"/>
        </w:rPr>
        <w:t>uninsured or low-income clients with free or reduced</w:t>
      </w:r>
      <w:r w:rsidR="00364064">
        <w:rPr>
          <w:rFonts w:ascii="Arial Narrow" w:hAnsi="Arial Narrow"/>
          <w:sz w:val="22"/>
          <w:szCs w:val="22"/>
        </w:rPr>
        <w:t xml:space="preserve"> </w:t>
      </w:r>
      <w:r w:rsidR="00364064" w:rsidRPr="00364064">
        <w:rPr>
          <w:rFonts w:ascii="Arial Narrow" w:hAnsi="Arial Narrow"/>
          <w:sz w:val="22"/>
          <w:szCs w:val="22"/>
        </w:rPr>
        <w:t>counseling services at the Faulk Center. Progress is</w:t>
      </w:r>
      <w:r w:rsidR="00364064">
        <w:rPr>
          <w:rFonts w:ascii="Arial Narrow" w:hAnsi="Arial Narrow"/>
          <w:sz w:val="22"/>
          <w:szCs w:val="22"/>
        </w:rPr>
        <w:t xml:space="preserve"> </w:t>
      </w:r>
      <w:r w:rsidR="00364064" w:rsidRPr="00364064">
        <w:rPr>
          <w:rFonts w:ascii="Arial Narrow" w:hAnsi="Arial Narrow"/>
          <w:sz w:val="22"/>
          <w:szCs w:val="22"/>
        </w:rPr>
        <w:t>measured based on improvements from baseline assessments of</w:t>
      </w:r>
      <w:r w:rsidR="00364064">
        <w:rPr>
          <w:rFonts w:ascii="Arial Narrow" w:hAnsi="Arial Narrow"/>
          <w:sz w:val="22"/>
          <w:szCs w:val="22"/>
        </w:rPr>
        <w:t xml:space="preserve"> </w:t>
      </w:r>
      <w:r w:rsidR="00364064" w:rsidRPr="00364064">
        <w:rPr>
          <w:rFonts w:ascii="Arial Narrow" w:hAnsi="Arial Narrow"/>
          <w:sz w:val="22"/>
          <w:szCs w:val="22"/>
        </w:rPr>
        <w:t>symptomatic and functional impacts identified during the</w:t>
      </w:r>
      <w:r w:rsidR="00364064">
        <w:rPr>
          <w:rFonts w:ascii="Arial Narrow" w:hAnsi="Arial Narrow"/>
          <w:sz w:val="22"/>
          <w:szCs w:val="22"/>
        </w:rPr>
        <w:t xml:space="preserve"> </w:t>
      </w:r>
      <w:r w:rsidR="00364064" w:rsidRPr="00364064">
        <w:rPr>
          <w:rFonts w:ascii="Arial Narrow" w:hAnsi="Arial Narrow"/>
          <w:sz w:val="22"/>
          <w:szCs w:val="22"/>
        </w:rPr>
        <w:t>initial intake and early sessions.</w:t>
      </w:r>
      <w:r w:rsidRPr="00262FF8">
        <w:rPr>
          <w:rFonts w:ascii="Arial Narrow" w:hAnsi="Arial Narrow"/>
          <w:sz w:val="22"/>
          <w:szCs w:val="22"/>
        </w:rPr>
        <w:t xml:space="preserve"> </w:t>
      </w:r>
    </w:p>
    <w:p w14:paraId="5F498EDC" w14:textId="77777777" w:rsidR="001F5A18" w:rsidRDefault="001F5A18" w:rsidP="00EC62DD">
      <w:pPr>
        <w:tabs>
          <w:tab w:val="center" w:pos="4320"/>
          <w:tab w:val="right" w:pos="8640"/>
        </w:tabs>
        <w:rPr>
          <w:rFonts w:ascii="Arial Narrow" w:hAnsi="Arial Narrow"/>
          <w:sz w:val="22"/>
          <w:szCs w:val="22"/>
        </w:rPr>
      </w:pPr>
    </w:p>
    <w:p w14:paraId="595FCA85" w14:textId="394D1CB1" w:rsidR="001F5A18" w:rsidRPr="001F5A18" w:rsidRDefault="001F5A18" w:rsidP="001F5A18">
      <w:pPr>
        <w:rPr>
          <w:rFonts w:ascii="Arial Narrow" w:hAnsi="Arial Narrow"/>
          <w:sz w:val="22"/>
          <w:szCs w:val="22"/>
        </w:rPr>
      </w:pPr>
      <w:r w:rsidRPr="00425F70">
        <w:rPr>
          <w:rFonts w:ascii="Arial Narrow" w:hAnsi="Arial Narrow"/>
          <w:sz w:val="22"/>
          <w:szCs w:val="22"/>
        </w:rPr>
        <w:t>From the funds in Specific Appropriation 3</w:t>
      </w:r>
      <w:r>
        <w:rPr>
          <w:rFonts w:ascii="Arial Narrow" w:hAnsi="Arial Narrow"/>
          <w:sz w:val="22"/>
          <w:szCs w:val="22"/>
        </w:rPr>
        <w:t>63</w:t>
      </w:r>
      <w:r w:rsidRPr="00425F70">
        <w:rPr>
          <w:rFonts w:ascii="Arial Narrow" w:hAnsi="Arial Narrow"/>
          <w:sz w:val="22"/>
          <w:szCs w:val="22"/>
        </w:rPr>
        <w:t>, $</w:t>
      </w:r>
      <w:r>
        <w:rPr>
          <w:rFonts w:ascii="Arial Narrow" w:hAnsi="Arial Narrow"/>
          <w:sz w:val="22"/>
          <w:szCs w:val="22"/>
        </w:rPr>
        <w:t>235,500</w:t>
      </w:r>
      <w:r w:rsidRPr="00425F70">
        <w:rPr>
          <w:rFonts w:ascii="Arial Narrow" w:hAnsi="Arial Narrow"/>
          <w:sz w:val="22"/>
          <w:szCs w:val="22"/>
        </w:rPr>
        <w:t xml:space="preserve"> of nonrecurring funds from the General Revenue fund is provided to </w:t>
      </w:r>
      <w:r w:rsidR="0083061F" w:rsidRPr="0083061F">
        <w:rPr>
          <w:rFonts w:ascii="Arial Narrow" w:hAnsi="Arial Narrow"/>
          <w:sz w:val="22"/>
          <w:szCs w:val="22"/>
        </w:rPr>
        <w:t>Faulk Center for Counseling - Mental Health Services for Low-Income Families</w:t>
      </w:r>
      <w:r w:rsidRPr="0083061F">
        <w:rPr>
          <w:rFonts w:ascii="Arial Narrow" w:hAnsi="Arial Narrow"/>
          <w:sz w:val="22"/>
          <w:szCs w:val="22"/>
        </w:rPr>
        <w:t>. (House Form 1</w:t>
      </w:r>
      <w:r w:rsidR="0083061F" w:rsidRPr="0083061F">
        <w:rPr>
          <w:rFonts w:ascii="Arial Narrow" w:hAnsi="Arial Narrow"/>
          <w:sz w:val="22"/>
          <w:szCs w:val="22"/>
        </w:rPr>
        <w:t>122</w:t>
      </w:r>
      <w:r w:rsidRPr="0083061F">
        <w:rPr>
          <w:rFonts w:ascii="Arial Narrow" w:hAnsi="Arial Narrow"/>
          <w:sz w:val="22"/>
          <w:szCs w:val="22"/>
        </w:rPr>
        <w:t xml:space="preserve">) (Senate Form </w:t>
      </w:r>
      <w:r w:rsidR="0083061F" w:rsidRPr="0083061F">
        <w:rPr>
          <w:rFonts w:ascii="Arial Narrow" w:hAnsi="Arial Narrow"/>
          <w:sz w:val="22"/>
          <w:szCs w:val="22"/>
        </w:rPr>
        <w:t>1002</w:t>
      </w:r>
      <w:r w:rsidRPr="0083061F">
        <w:rPr>
          <w:rFonts w:ascii="Arial Narrow" w:hAnsi="Arial Narrow"/>
          <w:sz w:val="22"/>
          <w:szCs w:val="22"/>
        </w:rPr>
        <w:t>)</w:t>
      </w:r>
      <w:r w:rsidRPr="00B50E89">
        <w:rPr>
          <w:rFonts w:ascii="Arial Narrow" w:hAnsi="Arial Narrow"/>
          <w:sz w:val="22"/>
          <w:szCs w:val="22"/>
        </w:rPr>
        <w:t xml:space="preserve"> </w:t>
      </w:r>
    </w:p>
    <w:p w14:paraId="5C4A5371" w14:textId="77777777" w:rsidR="00EC62DD" w:rsidRPr="00262FF8" w:rsidRDefault="00EC62DD" w:rsidP="00EC62DD">
      <w:pPr>
        <w:rPr>
          <w:rFonts w:ascii="Arial Narrow" w:hAnsi="Arial Narrow"/>
          <w:sz w:val="22"/>
          <w:szCs w:val="22"/>
        </w:rPr>
      </w:pPr>
    </w:p>
    <w:p w14:paraId="2A6FFFED" w14:textId="77777777" w:rsidR="00EC62DD" w:rsidRDefault="00EC62DD" w:rsidP="00EC62D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5B9F3D3" w14:textId="77777777" w:rsidR="00EC62DD" w:rsidRDefault="00EC62DD" w:rsidP="00EC62DD">
      <w:pPr>
        <w:rPr>
          <w:rFonts w:ascii="Arial Narrow" w:hAnsi="Arial Narrow"/>
          <w:i/>
          <w:color w:val="000080"/>
          <w:sz w:val="22"/>
          <w:szCs w:val="22"/>
          <w:highlight w:val="yellow"/>
        </w:rPr>
      </w:pPr>
    </w:p>
    <w:p w14:paraId="09540138" w14:textId="487E1672" w:rsidR="00EC62DD" w:rsidRPr="00262FF8" w:rsidRDefault="00EC62DD" w:rsidP="00335FE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0AC4042" w14:textId="77777777" w:rsidR="00335FEE" w:rsidRPr="00447EDE" w:rsidRDefault="00335FEE" w:rsidP="00335FEE">
      <w:pPr>
        <w:rPr>
          <w:rFonts w:ascii="Arial Narrow" w:hAnsi="Arial Narrow"/>
          <w:i/>
          <w:strike/>
          <w:color w:val="000080"/>
          <w:sz w:val="22"/>
          <w:szCs w:val="22"/>
        </w:rPr>
      </w:pPr>
    </w:p>
    <w:bookmarkEnd w:id="12"/>
    <w:p w14:paraId="3B204B96" w14:textId="58514E72" w:rsidR="00477EBD" w:rsidRPr="00262FF8" w:rsidRDefault="00477EBD" w:rsidP="00477EBD">
      <w:pPr>
        <w:tabs>
          <w:tab w:val="center" w:pos="4320"/>
          <w:tab w:val="right" w:pos="8640"/>
        </w:tabs>
        <w:rPr>
          <w:rFonts w:ascii="Arial Narrow" w:hAnsi="Arial Narrow"/>
          <w:sz w:val="22"/>
          <w:szCs w:val="22"/>
          <w:highlight w:val="cyan"/>
        </w:rPr>
      </w:pPr>
      <w:r w:rsidRPr="00262FF8">
        <w:rPr>
          <w:rFonts w:ascii="Arial Narrow" w:hAnsi="Arial Narrow"/>
          <w:b/>
          <w:sz w:val="22"/>
          <w:szCs w:val="22"/>
          <w:u w:val="single"/>
        </w:rPr>
        <w:t xml:space="preserve">MH089 – </w:t>
      </w:r>
      <w:r w:rsidR="00FE42C9" w:rsidRPr="00FE42C9">
        <w:rPr>
          <w:rFonts w:ascii="Arial Narrow" w:hAnsi="Arial Narrow"/>
          <w:b/>
          <w:sz w:val="22"/>
          <w:szCs w:val="22"/>
          <w:u w:val="single"/>
        </w:rPr>
        <w:t>ME Clay Behavioral Health-Crisis Prevention</w:t>
      </w:r>
      <w:r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Pr="00262FF8">
        <w:rPr>
          <w:rFonts w:ascii="Arial Narrow" w:hAnsi="Arial Narrow"/>
          <w:sz w:val="22"/>
          <w:szCs w:val="22"/>
        </w:rPr>
        <w:t>allowable costs of Clay Behavioral Health Crisis Prevention Team</w:t>
      </w:r>
      <w:r w:rsidR="007E1C7D">
        <w:rPr>
          <w:rFonts w:ascii="Arial Narrow" w:hAnsi="Arial Narrow"/>
          <w:sz w:val="22"/>
          <w:szCs w:val="22"/>
        </w:rPr>
        <w:t xml:space="preserve"> services</w:t>
      </w:r>
      <w:r w:rsidRPr="00262FF8">
        <w:rPr>
          <w:rFonts w:ascii="Arial Narrow" w:hAnsi="Arial Narrow"/>
          <w:sz w:val="22"/>
          <w:szCs w:val="22"/>
        </w:rPr>
        <w:t xml:space="preserve">. </w:t>
      </w:r>
    </w:p>
    <w:p w14:paraId="61007E80" w14:textId="77777777" w:rsidR="00477EBD" w:rsidRPr="00262FF8" w:rsidRDefault="00477EBD" w:rsidP="00477EBD">
      <w:pPr>
        <w:rPr>
          <w:rFonts w:ascii="Arial Narrow" w:hAnsi="Arial Narrow"/>
          <w:sz w:val="22"/>
          <w:szCs w:val="22"/>
        </w:rPr>
      </w:pPr>
    </w:p>
    <w:p w14:paraId="05D7D602" w14:textId="3701E448" w:rsidR="00B50E89" w:rsidRPr="00262FF8" w:rsidRDefault="00B50E89" w:rsidP="00B50E89">
      <w:pPr>
        <w:rPr>
          <w:rFonts w:ascii="Arial Narrow" w:hAnsi="Arial Narrow"/>
          <w:sz w:val="22"/>
          <w:szCs w:val="22"/>
        </w:rPr>
      </w:pPr>
      <w:r w:rsidRPr="00425F70">
        <w:rPr>
          <w:rFonts w:ascii="Arial Narrow" w:hAnsi="Arial Narrow"/>
          <w:sz w:val="22"/>
          <w:szCs w:val="22"/>
        </w:rPr>
        <w:t>From the funds in Specific Appropriation 3</w:t>
      </w:r>
      <w:r w:rsidR="001F5A18">
        <w:rPr>
          <w:rFonts w:ascii="Arial Narrow" w:hAnsi="Arial Narrow"/>
          <w:sz w:val="22"/>
          <w:szCs w:val="22"/>
        </w:rPr>
        <w:t>63</w:t>
      </w:r>
      <w:r w:rsidRPr="00425F70">
        <w:rPr>
          <w:rFonts w:ascii="Arial Narrow" w:hAnsi="Arial Narrow"/>
          <w:sz w:val="22"/>
          <w:szCs w:val="22"/>
        </w:rPr>
        <w:t>, $</w:t>
      </w:r>
      <w:r w:rsidR="001F5A18">
        <w:rPr>
          <w:rFonts w:ascii="Arial Narrow" w:hAnsi="Arial Narrow"/>
          <w:sz w:val="22"/>
          <w:szCs w:val="22"/>
        </w:rPr>
        <w:t>4</w:t>
      </w:r>
      <w:r w:rsidRPr="00425F70">
        <w:rPr>
          <w:rFonts w:ascii="Arial Narrow" w:hAnsi="Arial Narrow"/>
          <w:sz w:val="22"/>
          <w:szCs w:val="22"/>
        </w:rPr>
        <w:t xml:space="preserve">00,000 of nonrecurring funds from the General Revenue fund is provided to Clay Behavioral Health Center. (House Form </w:t>
      </w:r>
      <w:r w:rsidR="004B0513">
        <w:rPr>
          <w:rFonts w:ascii="Arial Narrow" w:hAnsi="Arial Narrow"/>
          <w:sz w:val="22"/>
          <w:szCs w:val="22"/>
        </w:rPr>
        <w:t>2219</w:t>
      </w:r>
      <w:r w:rsidRPr="00425F70">
        <w:rPr>
          <w:rFonts w:ascii="Arial Narrow" w:hAnsi="Arial Narrow"/>
          <w:sz w:val="22"/>
          <w:szCs w:val="22"/>
        </w:rPr>
        <w:t xml:space="preserve">) (Senate Form </w:t>
      </w:r>
      <w:r w:rsidR="004B0513">
        <w:rPr>
          <w:rFonts w:ascii="Arial Narrow" w:hAnsi="Arial Narrow"/>
          <w:sz w:val="22"/>
          <w:szCs w:val="22"/>
        </w:rPr>
        <w:t>1179</w:t>
      </w:r>
      <w:r w:rsidRPr="00425F70">
        <w:rPr>
          <w:rFonts w:ascii="Arial Narrow" w:hAnsi="Arial Narrow"/>
          <w:sz w:val="22"/>
          <w:szCs w:val="22"/>
        </w:rPr>
        <w:t>)</w:t>
      </w:r>
      <w:r w:rsidRPr="00B50E89">
        <w:rPr>
          <w:rFonts w:ascii="Arial Narrow" w:hAnsi="Arial Narrow"/>
          <w:sz w:val="22"/>
          <w:szCs w:val="22"/>
        </w:rPr>
        <w:t xml:space="preserve"> </w:t>
      </w:r>
    </w:p>
    <w:p w14:paraId="4101FE02" w14:textId="77777777" w:rsidR="00477EBD" w:rsidRPr="00262FF8" w:rsidRDefault="00477EBD" w:rsidP="00477EBD">
      <w:pPr>
        <w:rPr>
          <w:rFonts w:ascii="Arial Narrow" w:hAnsi="Arial Narrow"/>
          <w:sz w:val="22"/>
          <w:szCs w:val="22"/>
        </w:rPr>
      </w:pPr>
    </w:p>
    <w:p w14:paraId="6F32E2E2" w14:textId="77777777" w:rsidR="002275C5" w:rsidRDefault="00477EBD" w:rsidP="00477EB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E22B72E" w14:textId="77777777" w:rsidR="002275C5" w:rsidRDefault="002275C5" w:rsidP="00477EBD">
      <w:pPr>
        <w:rPr>
          <w:rFonts w:ascii="Arial Narrow" w:hAnsi="Arial Narrow"/>
          <w:i/>
          <w:color w:val="000080"/>
          <w:sz w:val="22"/>
          <w:szCs w:val="22"/>
          <w:highlight w:val="yellow"/>
        </w:rPr>
      </w:pPr>
    </w:p>
    <w:p w14:paraId="047A6BF8" w14:textId="0E36FA08" w:rsidR="00477EBD" w:rsidRPr="00262FF8" w:rsidRDefault="00477EBD" w:rsidP="00477EB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97B859D" w14:textId="660D0AD3" w:rsidR="001910D4" w:rsidRDefault="001910D4" w:rsidP="00CD0CE1">
      <w:pPr>
        <w:tabs>
          <w:tab w:val="center" w:pos="4320"/>
          <w:tab w:val="right" w:pos="8640"/>
        </w:tabs>
        <w:rPr>
          <w:rFonts w:ascii="Arial Narrow" w:hAnsi="Arial Narrow"/>
          <w:b/>
          <w:sz w:val="22"/>
          <w:szCs w:val="22"/>
          <w:u w:val="single"/>
        </w:rPr>
      </w:pPr>
    </w:p>
    <w:p w14:paraId="362E9892" w14:textId="7059781E" w:rsidR="00697706" w:rsidRPr="00697706" w:rsidRDefault="00697706" w:rsidP="00697706">
      <w:pPr>
        <w:tabs>
          <w:tab w:val="center" w:pos="4320"/>
          <w:tab w:val="right" w:pos="8640"/>
        </w:tabs>
        <w:rPr>
          <w:rFonts w:ascii="Arial Narrow" w:hAnsi="Arial Narrow"/>
          <w:bCs/>
          <w:sz w:val="22"/>
          <w:szCs w:val="22"/>
        </w:rPr>
      </w:pPr>
      <w:r>
        <w:rPr>
          <w:rFonts w:ascii="Arial Narrow" w:hAnsi="Arial Narrow"/>
          <w:b/>
          <w:sz w:val="22"/>
          <w:szCs w:val="22"/>
          <w:u w:val="single"/>
        </w:rPr>
        <w:t xml:space="preserve">MH111 – </w:t>
      </w:r>
      <w:r w:rsidRPr="00697706">
        <w:rPr>
          <w:rFonts w:ascii="Arial Narrow" w:hAnsi="Arial Narrow"/>
          <w:b/>
          <w:sz w:val="22"/>
          <w:szCs w:val="22"/>
          <w:u w:val="single"/>
        </w:rPr>
        <w:t>ME MH El-Beth</w:t>
      </w:r>
      <w:r w:rsidR="00B02587">
        <w:rPr>
          <w:rFonts w:ascii="Arial Narrow" w:hAnsi="Arial Narrow"/>
          <w:b/>
          <w:sz w:val="22"/>
          <w:szCs w:val="22"/>
          <w:u w:val="single"/>
        </w:rPr>
        <w:t>e</w:t>
      </w:r>
      <w:r w:rsidRPr="00697706">
        <w:rPr>
          <w:rFonts w:ascii="Arial Narrow" w:hAnsi="Arial Narrow"/>
          <w:b/>
          <w:sz w:val="22"/>
          <w:szCs w:val="22"/>
          <w:u w:val="single"/>
        </w:rPr>
        <w:t>l Development Center Youth Crime</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00497A4D">
        <w:rPr>
          <w:rFonts w:ascii="Arial Narrow" w:hAnsi="Arial Narrow"/>
          <w:bCs/>
          <w:sz w:val="22"/>
          <w:szCs w:val="22"/>
        </w:rPr>
        <w:t xml:space="preserve">the </w:t>
      </w:r>
      <w:r w:rsidRPr="00DE044D">
        <w:rPr>
          <w:rFonts w:ascii="Arial Narrow" w:hAnsi="Arial Narrow"/>
          <w:bCs/>
          <w:sz w:val="22"/>
          <w:szCs w:val="22"/>
        </w:rPr>
        <w:t>allowable</w:t>
      </w:r>
      <w:r w:rsidRPr="00697706">
        <w:rPr>
          <w:rFonts w:ascii="Arial Narrow" w:hAnsi="Arial Narrow"/>
          <w:bCs/>
          <w:sz w:val="22"/>
          <w:szCs w:val="22"/>
        </w:rPr>
        <w:t xml:space="preserve"> costs of the El-Beth</w:t>
      </w:r>
      <w:r w:rsidR="00B02587">
        <w:rPr>
          <w:rFonts w:ascii="Arial Narrow" w:hAnsi="Arial Narrow"/>
          <w:bCs/>
          <w:sz w:val="22"/>
          <w:szCs w:val="22"/>
        </w:rPr>
        <w:t>el</w:t>
      </w:r>
      <w:r w:rsidRPr="00697706">
        <w:rPr>
          <w:rFonts w:ascii="Arial Narrow" w:hAnsi="Arial Narrow"/>
          <w:bCs/>
          <w:sz w:val="22"/>
          <w:szCs w:val="22"/>
        </w:rPr>
        <w:t xml:space="preserve"> Development Center's "Youth Crime Prevention Program" to provide alternative activities, deter delinquency and provide </w:t>
      </w:r>
      <w:proofErr w:type="gramStart"/>
      <w:r w:rsidRPr="00697706">
        <w:rPr>
          <w:rFonts w:ascii="Arial Narrow" w:hAnsi="Arial Narrow"/>
          <w:bCs/>
          <w:sz w:val="22"/>
          <w:szCs w:val="22"/>
        </w:rPr>
        <w:t>a safe haven</w:t>
      </w:r>
      <w:proofErr w:type="gramEnd"/>
      <w:r w:rsidRPr="00697706">
        <w:rPr>
          <w:rFonts w:ascii="Arial Narrow" w:hAnsi="Arial Narrow"/>
          <w:bCs/>
          <w:sz w:val="22"/>
          <w:szCs w:val="22"/>
        </w:rPr>
        <w:t xml:space="preserve"> for youth in Duval County.</w:t>
      </w:r>
    </w:p>
    <w:p w14:paraId="349FE8EA" w14:textId="77777777" w:rsidR="00697706" w:rsidRPr="00697706" w:rsidRDefault="00697706" w:rsidP="00697706">
      <w:pPr>
        <w:tabs>
          <w:tab w:val="center" w:pos="4320"/>
          <w:tab w:val="right" w:pos="8640"/>
        </w:tabs>
        <w:rPr>
          <w:rFonts w:ascii="Arial Narrow" w:hAnsi="Arial Narrow"/>
          <w:bCs/>
          <w:sz w:val="22"/>
          <w:szCs w:val="22"/>
        </w:rPr>
      </w:pPr>
    </w:p>
    <w:p w14:paraId="3DC92683" w14:textId="686C468C" w:rsidR="00697706" w:rsidRDefault="00697706" w:rsidP="00697706">
      <w:pPr>
        <w:tabs>
          <w:tab w:val="center" w:pos="4320"/>
          <w:tab w:val="right" w:pos="8640"/>
        </w:tabs>
        <w:rPr>
          <w:rFonts w:ascii="Arial Narrow" w:hAnsi="Arial Narrow"/>
          <w:bCs/>
          <w:sz w:val="22"/>
          <w:szCs w:val="22"/>
        </w:rPr>
      </w:pPr>
      <w:r w:rsidRPr="00697706">
        <w:rPr>
          <w:rFonts w:ascii="Arial Narrow" w:hAnsi="Arial Narrow"/>
          <w:bCs/>
          <w:sz w:val="22"/>
          <w:szCs w:val="22"/>
        </w:rPr>
        <w:t>Allowable activities include Interpersonal Skills Training, Behavior Modification Training, Community Involvement and volunteering, Sports</w:t>
      </w:r>
      <w:r>
        <w:rPr>
          <w:rFonts w:ascii="Arial Narrow" w:hAnsi="Arial Narrow"/>
          <w:bCs/>
          <w:sz w:val="22"/>
          <w:szCs w:val="22"/>
        </w:rPr>
        <w:t>,</w:t>
      </w:r>
      <w:r w:rsidRPr="00697706">
        <w:rPr>
          <w:rFonts w:ascii="Arial Narrow" w:hAnsi="Arial Narrow"/>
          <w:bCs/>
          <w:sz w:val="22"/>
          <w:szCs w:val="22"/>
        </w:rPr>
        <w:t xml:space="preserve"> and Cultural Education, and partnering with other agencies to provide jobs as an introduction into becoming a productive citizen.</w:t>
      </w:r>
    </w:p>
    <w:p w14:paraId="68D746F4" w14:textId="77777777" w:rsidR="00697706" w:rsidRDefault="00697706" w:rsidP="00697706">
      <w:pPr>
        <w:tabs>
          <w:tab w:val="center" w:pos="4320"/>
          <w:tab w:val="right" w:pos="8640"/>
        </w:tabs>
        <w:rPr>
          <w:rFonts w:ascii="Arial Narrow" w:hAnsi="Arial Narrow"/>
          <w:sz w:val="22"/>
          <w:szCs w:val="22"/>
        </w:rPr>
      </w:pPr>
    </w:p>
    <w:p w14:paraId="6F102743" w14:textId="712CAE48" w:rsidR="004142DA" w:rsidRPr="00262FF8" w:rsidRDefault="004142DA" w:rsidP="004142DA">
      <w:pPr>
        <w:rPr>
          <w:rFonts w:ascii="Arial Narrow" w:hAnsi="Arial Narrow"/>
          <w:sz w:val="22"/>
          <w:szCs w:val="22"/>
        </w:rPr>
      </w:pPr>
      <w:r w:rsidRPr="00425F70">
        <w:rPr>
          <w:rFonts w:ascii="Arial Narrow" w:hAnsi="Arial Narrow"/>
          <w:sz w:val="22"/>
          <w:szCs w:val="22"/>
        </w:rPr>
        <w:t>From the funds in Specific Appropriation 3</w:t>
      </w:r>
      <w:r w:rsidR="001F5A18">
        <w:rPr>
          <w:rFonts w:ascii="Arial Narrow" w:hAnsi="Arial Narrow"/>
          <w:sz w:val="22"/>
          <w:szCs w:val="22"/>
        </w:rPr>
        <w:t>63</w:t>
      </w:r>
      <w:r w:rsidRPr="00425F70">
        <w:rPr>
          <w:rFonts w:ascii="Arial Narrow" w:hAnsi="Arial Narrow"/>
          <w:sz w:val="22"/>
          <w:szCs w:val="22"/>
        </w:rPr>
        <w:t>, $</w:t>
      </w:r>
      <w:r w:rsidR="001F5A18">
        <w:rPr>
          <w:rFonts w:ascii="Arial Narrow" w:hAnsi="Arial Narrow"/>
          <w:sz w:val="22"/>
          <w:szCs w:val="22"/>
        </w:rPr>
        <w:t>86</w:t>
      </w:r>
      <w:r w:rsidRPr="00425F70">
        <w:rPr>
          <w:rFonts w:ascii="Arial Narrow" w:hAnsi="Arial Narrow"/>
          <w:sz w:val="22"/>
          <w:szCs w:val="22"/>
        </w:rPr>
        <w:t>,000 of nonrecurring funds from the General Revenue fund is provided to El-Beth</w:t>
      </w:r>
      <w:r w:rsidR="00B02587" w:rsidRPr="00425F70">
        <w:rPr>
          <w:rFonts w:ascii="Arial Narrow" w:hAnsi="Arial Narrow"/>
          <w:sz w:val="22"/>
          <w:szCs w:val="22"/>
        </w:rPr>
        <w:t>e</w:t>
      </w:r>
      <w:r w:rsidRPr="00425F70">
        <w:rPr>
          <w:rFonts w:ascii="Arial Narrow" w:hAnsi="Arial Narrow"/>
          <w:sz w:val="22"/>
          <w:szCs w:val="22"/>
        </w:rPr>
        <w:t>l Development Center</w:t>
      </w:r>
      <w:r w:rsidR="004B0513" w:rsidRPr="004B0513">
        <w:rPr>
          <w:rFonts w:ascii="Arial Narrow" w:hAnsi="Arial Narrow"/>
          <w:sz w:val="22"/>
          <w:szCs w:val="22"/>
        </w:rPr>
        <w:t>- Youth Upskill Academy</w:t>
      </w:r>
      <w:r w:rsidRPr="00425F70">
        <w:rPr>
          <w:rFonts w:ascii="Arial Narrow" w:hAnsi="Arial Narrow"/>
          <w:sz w:val="22"/>
          <w:szCs w:val="22"/>
        </w:rPr>
        <w:t xml:space="preserve">. (House Form </w:t>
      </w:r>
      <w:r w:rsidR="004B0513">
        <w:rPr>
          <w:rFonts w:ascii="Arial Narrow" w:hAnsi="Arial Narrow"/>
          <w:sz w:val="22"/>
          <w:szCs w:val="22"/>
        </w:rPr>
        <w:t>1548</w:t>
      </w:r>
      <w:r w:rsidRPr="00425F70">
        <w:rPr>
          <w:rFonts w:ascii="Arial Narrow" w:hAnsi="Arial Narrow"/>
          <w:sz w:val="22"/>
          <w:szCs w:val="22"/>
        </w:rPr>
        <w:t xml:space="preserve">) (Senate Form </w:t>
      </w:r>
      <w:r w:rsidR="004B0513">
        <w:rPr>
          <w:rFonts w:ascii="Arial Narrow" w:hAnsi="Arial Narrow"/>
          <w:sz w:val="22"/>
          <w:szCs w:val="22"/>
        </w:rPr>
        <w:t>1878</w:t>
      </w:r>
      <w:r w:rsidRPr="00425F70">
        <w:rPr>
          <w:rFonts w:ascii="Arial Narrow" w:hAnsi="Arial Narrow"/>
          <w:sz w:val="22"/>
          <w:szCs w:val="22"/>
        </w:rPr>
        <w:t>)</w:t>
      </w:r>
    </w:p>
    <w:p w14:paraId="5011C3D9" w14:textId="77777777" w:rsidR="00697706" w:rsidRDefault="00697706" w:rsidP="00697706">
      <w:pPr>
        <w:tabs>
          <w:tab w:val="center" w:pos="4320"/>
          <w:tab w:val="right" w:pos="8640"/>
        </w:tabs>
        <w:rPr>
          <w:rFonts w:ascii="Arial Narrow" w:hAnsi="Arial Narrow"/>
          <w:bCs/>
          <w:sz w:val="22"/>
          <w:szCs w:val="22"/>
        </w:rPr>
      </w:pPr>
    </w:p>
    <w:p w14:paraId="5493440E" w14:textId="77777777" w:rsidR="00697706" w:rsidRDefault="00697706" w:rsidP="0069770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w:t>
      </w:r>
      <w:r w:rsidRPr="00262FF8">
        <w:rPr>
          <w:rFonts w:ascii="Arial Narrow" w:hAnsi="Arial Narrow"/>
          <w:i/>
          <w:color w:val="000080"/>
          <w:sz w:val="22"/>
          <w:szCs w:val="22"/>
          <w:highlight w:val="yellow"/>
        </w:rPr>
        <w:lastRenderedPageBreak/>
        <w:t xml:space="preserve">the costs included in this cost pool.  If the account/sub-account codes are not unique for this cost pool, explain how the costs are identified for this cost pool.  Attachments may be used to simplify the explanation of allocated costs. </w:t>
      </w:r>
    </w:p>
    <w:p w14:paraId="30A6C054" w14:textId="77777777" w:rsidR="00697706" w:rsidRDefault="00697706" w:rsidP="00697706">
      <w:pPr>
        <w:rPr>
          <w:rFonts w:ascii="Arial Narrow" w:hAnsi="Arial Narrow"/>
          <w:i/>
          <w:color w:val="000080"/>
          <w:sz w:val="22"/>
          <w:szCs w:val="22"/>
          <w:highlight w:val="yellow"/>
        </w:rPr>
      </w:pPr>
    </w:p>
    <w:p w14:paraId="082D17EF" w14:textId="77777777" w:rsidR="00697706" w:rsidRPr="00262FF8" w:rsidRDefault="00697706" w:rsidP="0069770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D653398" w14:textId="6CADDCE4" w:rsidR="00697706" w:rsidRDefault="00697706" w:rsidP="00CD0CE1">
      <w:pPr>
        <w:tabs>
          <w:tab w:val="center" w:pos="4320"/>
          <w:tab w:val="right" w:pos="8640"/>
        </w:tabs>
        <w:rPr>
          <w:rFonts w:ascii="Arial Narrow" w:hAnsi="Arial Narrow"/>
          <w:b/>
          <w:sz w:val="22"/>
          <w:szCs w:val="22"/>
          <w:u w:val="single"/>
        </w:rPr>
      </w:pPr>
    </w:p>
    <w:p w14:paraId="20EAC2CA" w14:textId="2A5D9859" w:rsidR="00697706" w:rsidRPr="00697706" w:rsidRDefault="00697706" w:rsidP="00697706">
      <w:pPr>
        <w:tabs>
          <w:tab w:val="center" w:pos="4320"/>
          <w:tab w:val="right" w:pos="8640"/>
        </w:tabs>
        <w:rPr>
          <w:rFonts w:ascii="Arial Narrow" w:hAnsi="Arial Narrow"/>
          <w:bCs/>
          <w:sz w:val="22"/>
          <w:szCs w:val="22"/>
        </w:rPr>
      </w:pPr>
      <w:r>
        <w:rPr>
          <w:rFonts w:ascii="Arial Narrow" w:hAnsi="Arial Narrow"/>
          <w:b/>
          <w:sz w:val="22"/>
          <w:szCs w:val="22"/>
          <w:u w:val="single"/>
        </w:rPr>
        <w:t xml:space="preserve">MH114 – </w:t>
      </w:r>
      <w:r w:rsidRPr="00697706">
        <w:rPr>
          <w:rFonts w:ascii="Arial Narrow" w:hAnsi="Arial Narrow"/>
          <w:b/>
          <w:sz w:val="22"/>
          <w:szCs w:val="22"/>
          <w:u w:val="single"/>
        </w:rPr>
        <w:t>ME MH Joe DiMaggio Child Hospital At-Risk Youth</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00497A4D">
        <w:rPr>
          <w:rFonts w:ascii="Arial Narrow" w:hAnsi="Arial Narrow"/>
          <w:bCs/>
          <w:sz w:val="22"/>
          <w:szCs w:val="22"/>
        </w:rPr>
        <w:t xml:space="preserve">the </w:t>
      </w:r>
      <w:r w:rsidRPr="00DE044D">
        <w:rPr>
          <w:rFonts w:ascii="Arial Narrow" w:hAnsi="Arial Narrow"/>
          <w:bCs/>
          <w:sz w:val="22"/>
          <w:szCs w:val="22"/>
        </w:rPr>
        <w:t>allowable</w:t>
      </w:r>
      <w:r w:rsidRPr="00697706">
        <w:rPr>
          <w:rFonts w:ascii="Arial Narrow" w:hAnsi="Arial Narrow"/>
          <w:bCs/>
          <w:sz w:val="22"/>
          <w:szCs w:val="22"/>
        </w:rPr>
        <w:t xml:space="preserve"> costs of Joe DiMaggio Children's Hospital's "New Solutions for Behavioral Health for at-risk-youth" project. </w:t>
      </w:r>
    </w:p>
    <w:p w14:paraId="693F8E48" w14:textId="77777777" w:rsidR="00697706" w:rsidRPr="00697706" w:rsidRDefault="00697706" w:rsidP="00697706">
      <w:pPr>
        <w:tabs>
          <w:tab w:val="center" w:pos="4320"/>
          <w:tab w:val="right" w:pos="8640"/>
        </w:tabs>
        <w:rPr>
          <w:rFonts w:ascii="Arial Narrow" w:hAnsi="Arial Narrow"/>
          <w:bCs/>
          <w:sz w:val="22"/>
          <w:szCs w:val="22"/>
        </w:rPr>
      </w:pPr>
    </w:p>
    <w:p w14:paraId="77418B96" w14:textId="434E184E" w:rsidR="00697706" w:rsidRPr="00697706" w:rsidRDefault="00697706" w:rsidP="00697706">
      <w:pPr>
        <w:tabs>
          <w:tab w:val="center" w:pos="4320"/>
          <w:tab w:val="right" w:pos="8640"/>
        </w:tabs>
        <w:rPr>
          <w:rFonts w:ascii="Arial Narrow" w:hAnsi="Arial Narrow"/>
          <w:bCs/>
          <w:sz w:val="22"/>
          <w:szCs w:val="22"/>
        </w:rPr>
      </w:pPr>
      <w:r w:rsidRPr="00697706">
        <w:rPr>
          <w:rFonts w:ascii="Arial Narrow" w:hAnsi="Arial Narrow"/>
          <w:bCs/>
          <w:sz w:val="22"/>
          <w:szCs w:val="22"/>
        </w:rPr>
        <w:t>Allowable activities include a community outreach and awareness campaign for youth at-risk of behavioral health issues and their families; connecting inpatient and outpatient behavioral health services; care coordination with community partners to support youth and families. Services may include an Emergency Department-based initial assessment and mental health status examination; in-home individual or family counseling, intensive outpatient treatment for co-occurring disorders, care coordination, school and/or community-based services respite services, parenting education and ongoing recovery management.</w:t>
      </w:r>
    </w:p>
    <w:p w14:paraId="2895041C" w14:textId="77777777" w:rsidR="00697706" w:rsidRPr="00697706" w:rsidRDefault="00697706" w:rsidP="00697706">
      <w:pPr>
        <w:tabs>
          <w:tab w:val="center" w:pos="4320"/>
          <w:tab w:val="right" w:pos="8640"/>
        </w:tabs>
        <w:rPr>
          <w:rFonts w:ascii="Arial Narrow" w:hAnsi="Arial Narrow"/>
          <w:bCs/>
          <w:sz w:val="22"/>
          <w:szCs w:val="22"/>
        </w:rPr>
      </w:pPr>
    </w:p>
    <w:p w14:paraId="15F42EB6" w14:textId="77CB8182" w:rsidR="00697706" w:rsidRDefault="00697706" w:rsidP="00697706">
      <w:pPr>
        <w:tabs>
          <w:tab w:val="center" w:pos="4320"/>
          <w:tab w:val="right" w:pos="8640"/>
        </w:tabs>
        <w:rPr>
          <w:rFonts w:ascii="Arial Narrow" w:hAnsi="Arial Narrow"/>
          <w:sz w:val="22"/>
          <w:szCs w:val="22"/>
        </w:rPr>
      </w:pPr>
      <w:r w:rsidRPr="00697706">
        <w:rPr>
          <w:rFonts w:ascii="Arial Narrow" w:hAnsi="Arial Narrow"/>
          <w:bCs/>
          <w:sz w:val="22"/>
          <w:szCs w:val="22"/>
        </w:rPr>
        <w:t>Allowable costs include salaries, fringe benefits and related operational supply and travel expense costs associated with 3 part-time Licensed Clinical Social Workers, 1 FTE Team Leader, 2 FTE Behavioral Health Counselors, and 2 FTE Mobile Case Managers in the South Broward Hospital District, d/b/a Memorial Healthcare System.</w:t>
      </w:r>
    </w:p>
    <w:p w14:paraId="77C3F2E9" w14:textId="77777777" w:rsidR="00697706" w:rsidRDefault="00697706" w:rsidP="00697706">
      <w:pPr>
        <w:rPr>
          <w:rFonts w:ascii="Arial Narrow" w:hAnsi="Arial Narrow"/>
          <w:sz w:val="22"/>
          <w:szCs w:val="22"/>
        </w:rPr>
      </w:pPr>
    </w:p>
    <w:p w14:paraId="725199A4" w14:textId="5A270527" w:rsidR="00B02587" w:rsidRPr="00262FF8" w:rsidRDefault="00B02587" w:rsidP="00B02587">
      <w:pPr>
        <w:rPr>
          <w:rFonts w:ascii="Arial Narrow" w:hAnsi="Arial Narrow"/>
          <w:sz w:val="22"/>
          <w:szCs w:val="22"/>
        </w:rPr>
      </w:pPr>
      <w:r w:rsidRPr="00425F70">
        <w:rPr>
          <w:rFonts w:ascii="Arial Narrow" w:hAnsi="Arial Narrow"/>
          <w:sz w:val="22"/>
          <w:szCs w:val="22"/>
        </w:rPr>
        <w:t>From the funds in Specific Appropriation 3</w:t>
      </w:r>
      <w:r w:rsidR="001F5A18">
        <w:rPr>
          <w:rFonts w:ascii="Arial Narrow" w:hAnsi="Arial Narrow"/>
          <w:sz w:val="22"/>
          <w:szCs w:val="22"/>
        </w:rPr>
        <w:t>63</w:t>
      </w:r>
      <w:r w:rsidRPr="00425F70">
        <w:rPr>
          <w:rFonts w:ascii="Arial Narrow" w:hAnsi="Arial Narrow"/>
          <w:sz w:val="22"/>
          <w:szCs w:val="22"/>
        </w:rPr>
        <w:t>, $500,000 of nonrecurring funds from the General Revenue fund is provided to Joe DiMaggio Children’s Hospital</w:t>
      </w:r>
      <w:r w:rsidR="004B0513">
        <w:rPr>
          <w:rFonts w:ascii="Arial Narrow" w:hAnsi="Arial Narrow"/>
          <w:sz w:val="22"/>
          <w:szCs w:val="22"/>
        </w:rPr>
        <w:t>-</w:t>
      </w:r>
      <w:r w:rsidRPr="00425F70">
        <w:rPr>
          <w:rFonts w:ascii="Arial Narrow" w:hAnsi="Arial Narrow"/>
          <w:sz w:val="22"/>
          <w:szCs w:val="22"/>
        </w:rPr>
        <w:t xml:space="preserve"> </w:t>
      </w:r>
      <w:r w:rsidR="004B0513" w:rsidRPr="004B0513">
        <w:rPr>
          <w:rFonts w:ascii="Arial Narrow" w:hAnsi="Arial Narrow"/>
          <w:sz w:val="22"/>
          <w:szCs w:val="22"/>
        </w:rPr>
        <w:t>New Solutions Outpatient Program</w:t>
      </w:r>
      <w:r w:rsidRPr="00425F70">
        <w:rPr>
          <w:rFonts w:ascii="Arial Narrow" w:hAnsi="Arial Narrow"/>
          <w:sz w:val="22"/>
          <w:szCs w:val="22"/>
        </w:rPr>
        <w:t xml:space="preserve">. (House Form </w:t>
      </w:r>
      <w:r w:rsidR="004B0513">
        <w:rPr>
          <w:rFonts w:ascii="Arial Narrow" w:hAnsi="Arial Narrow"/>
          <w:sz w:val="22"/>
          <w:szCs w:val="22"/>
        </w:rPr>
        <w:t>3156</w:t>
      </w:r>
      <w:r w:rsidRPr="00425F70">
        <w:rPr>
          <w:rFonts w:ascii="Arial Narrow" w:hAnsi="Arial Narrow"/>
          <w:sz w:val="22"/>
          <w:szCs w:val="22"/>
        </w:rPr>
        <w:t xml:space="preserve">) (Senate Form </w:t>
      </w:r>
      <w:r w:rsidR="004B0513">
        <w:rPr>
          <w:rFonts w:ascii="Arial Narrow" w:hAnsi="Arial Narrow"/>
          <w:sz w:val="22"/>
          <w:szCs w:val="22"/>
        </w:rPr>
        <w:t>2536</w:t>
      </w:r>
      <w:r w:rsidRPr="00425F70">
        <w:rPr>
          <w:rFonts w:ascii="Arial Narrow" w:hAnsi="Arial Narrow"/>
          <w:sz w:val="22"/>
          <w:szCs w:val="22"/>
        </w:rPr>
        <w:t>)</w:t>
      </w:r>
    </w:p>
    <w:p w14:paraId="3B2DB8D3" w14:textId="77777777" w:rsidR="00697706" w:rsidRDefault="00697706" w:rsidP="00697706">
      <w:pPr>
        <w:tabs>
          <w:tab w:val="center" w:pos="4320"/>
          <w:tab w:val="right" w:pos="8640"/>
        </w:tabs>
        <w:rPr>
          <w:rFonts w:ascii="Arial Narrow" w:hAnsi="Arial Narrow"/>
          <w:bCs/>
          <w:sz w:val="22"/>
          <w:szCs w:val="22"/>
        </w:rPr>
      </w:pPr>
    </w:p>
    <w:p w14:paraId="64184626" w14:textId="77777777" w:rsidR="00697706" w:rsidRDefault="00697706" w:rsidP="0069770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248154C" w14:textId="77777777" w:rsidR="00697706" w:rsidRDefault="00697706" w:rsidP="00697706">
      <w:pPr>
        <w:rPr>
          <w:rFonts w:ascii="Arial Narrow" w:hAnsi="Arial Narrow"/>
          <w:i/>
          <w:color w:val="000080"/>
          <w:sz w:val="22"/>
          <w:szCs w:val="22"/>
          <w:highlight w:val="yellow"/>
        </w:rPr>
      </w:pPr>
    </w:p>
    <w:p w14:paraId="7265B0E4" w14:textId="77777777" w:rsidR="00697706" w:rsidRDefault="00697706" w:rsidP="0069770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597932A" w14:textId="77777777" w:rsidR="001427CC" w:rsidRDefault="001427CC" w:rsidP="00697706">
      <w:pPr>
        <w:rPr>
          <w:rFonts w:ascii="Arial Narrow" w:hAnsi="Arial Narrow"/>
          <w:i/>
          <w:color w:val="000080"/>
          <w:sz w:val="22"/>
          <w:szCs w:val="22"/>
          <w:highlight w:val="yellow"/>
        </w:rPr>
      </w:pPr>
    </w:p>
    <w:p w14:paraId="3CBA8AD5" w14:textId="3B502398" w:rsidR="001427CC" w:rsidRDefault="001427CC" w:rsidP="001427CC">
      <w:pPr>
        <w:tabs>
          <w:tab w:val="center" w:pos="4320"/>
          <w:tab w:val="right" w:pos="8640"/>
        </w:tabs>
        <w:rPr>
          <w:rFonts w:ascii="Arial Narrow" w:hAnsi="Arial Narrow"/>
          <w:bCs/>
          <w:sz w:val="22"/>
          <w:szCs w:val="22"/>
        </w:rPr>
      </w:pPr>
      <w:r>
        <w:rPr>
          <w:rFonts w:ascii="Arial Narrow" w:hAnsi="Arial Narrow"/>
          <w:b/>
          <w:sz w:val="22"/>
          <w:szCs w:val="22"/>
          <w:u w:val="single"/>
        </w:rPr>
        <w:t xml:space="preserve">MH115 – </w:t>
      </w:r>
      <w:r w:rsidRPr="00595ACB">
        <w:rPr>
          <w:rFonts w:ascii="Arial Narrow" w:hAnsi="Arial Narrow"/>
          <w:b/>
          <w:sz w:val="22"/>
          <w:szCs w:val="22"/>
          <w:u w:val="single"/>
        </w:rPr>
        <w:t>ME MH</w:t>
      </w:r>
      <w:r>
        <w:rPr>
          <w:rFonts w:ascii="Arial Narrow" w:hAnsi="Arial Narrow"/>
          <w:b/>
          <w:sz w:val="22"/>
          <w:szCs w:val="22"/>
          <w:u w:val="single"/>
        </w:rPr>
        <w:t xml:space="preserve"> </w:t>
      </w:r>
      <w:proofErr w:type="spellStart"/>
      <w:r>
        <w:rPr>
          <w:rFonts w:ascii="Arial Narrow" w:hAnsi="Arial Narrow"/>
          <w:b/>
          <w:sz w:val="22"/>
          <w:szCs w:val="22"/>
          <w:u w:val="single"/>
        </w:rPr>
        <w:t>LifeBuilders</w:t>
      </w:r>
      <w:proofErr w:type="spellEnd"/>
      <w:r>
        <w:rPr>
          <w:rFonts w:ascii="Arial Narrow" w:hAnsi="Arial Narrow"/>
          <w:b/>
          <w:sz w:val="22"/>
          <w:szCs w:val="22"/>
          <w:u w:val="single"/>
        </w:rPr>
        <w:t xml:space="preserve"> of Treasure Coast</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sidRPr="001427CC">
        <w:rPr>
          <w:rFonts w:ascii="Arial Narrow" w:hAnsi="Arial Narrow"/>
          <w:bCs/>
          <w:sz w:val="22"/>
          <w:szCs w:val="22"/>
        </w:rPr>
        <w:t xml:space="preserve">captures </w:t>
      </w:r>
      <w:r w:rsidR="00497A4D">
        <w:rPr>
          <w:rFonts w:ascii="Arial Narrow" w:hAnsi="Arial Narrow"/>
          <w:bCs/>
          <w:sz w:val="22"/>
          <w:szCs w:val="22"/>
        </w:rPr>
        <w:t xml:space="preserve">the </w:t>
      </w:r>
      <w:r w:rsidRPr="001427CC">
        <w:rPr>
          <w:rFonts w:ascii="Arial Narrow" w:hAnsi="Arial Narrow"/>
          <w:bCs/>
          <w:sz w:val="22"/>
          <w:szCs w:val="22"/>
        </w:rPr>
        <w:t xml:space="preserve">allowable costs of the </w:t>
      </w:r>
      <w:proofErr w:type="spellStart"/>
      <w:r w:rsidRPr="001427CC">
        <w:rPr>
          <w:rFonts w:ascii="Arial Narrow" w:hAnsi="Arial Narrow"/>
          <w:bCs/>
          <w:sz w:val="22"/>
          <w:szCs w:val="22"/>
        </w:rPr>
        <w:t>LifeBuilders</w:t>
      </w:r>
      <w:proofErr w:type="spellEnd"/>
      <w:r w:rsidRPr="001427CC">
        <w:rPr>
          <w:rFonts w:ascii="Arial Narrow" w:hAnsi="Arial Narrow"/>
          <w:bCs/>
          <w:sz w:val="22"/>
          <w:szCs w:val="22"/>
        </w:rPr>
        <w:t xml:space="preserve"> of the Treasure Coast project for low-income</w:t>
      </w:r>
      <w:r>
        <w:rPr>
          <w:rFonts w:ascii="Arial Narrow" w:hAnsi="Arial Narrow"/>
          <w:bCs/>
          <w:sz w:val="22"/>
          <w:szCs w:val="22"/>
        </w:rPr>
        <w:t xml:space="preserve"> </w:t>
      </w:r>
      <w:r w:rsidRPr="001427CC">
        <w:rPr>
          <w:rFonts w:ascii="Arial Narrow" w:hAnsi="Arial Narrow"/>
          <w:bCs/>
          <w:sz w:val="22"/>
          <w:szCs w:val="22"/>
        </w:rPr>
        <w:t>individuals and families affected by the 19th Judicial</w:t>
      </w:r>
      <w:r>
        <w:rPr>
          <w:rFonts w:ascii="Arial Narrow" w:hAnsi="Arial Narrow"/>
          <w:bCs/>
          <w:sz w:val="22"/>
          <w:szCs w:val="22"/>
        </w:rPr>
        <w:t xml:space="preserve"> </w:t>
      </w:r>
      <w:r w:rsidRPr="001427CC">
        <w:rPr>
          <w:rFonts w:ascii="Arial Narrow" w:hAnsi="Arial Narrow"/>
          <w:bCs/>
          <w:sz w:val="22"/>
          <w:szCs w:val="22"/>
        </w:rPr>
        <w:t>Circuit Criminal or Dependency Courts.</w:t>
      </w:r>
      <w:r w:rsidRPr="001427CC">
        <w:rPr>
          <w:rFonts w:ascii="Arial Narrow" w:hAnsi="Arial Narrow"/>
          <w:bCs/>
          <w:sz w:val="22"/>
          <w:szCs w:val="22"/>
        </w:rPr>
        <w:br/>
      </w:r>
      <w:r w:rsidRPr="001427CC">
        <w:rPr>
          <w:rFonts w:ascii="Arial Narrow" w:hAnsi="Arial Narrow"/>
          <w:bCs/>
          <w:sz w:val="22"/>
          <w:szCs w:val="22"/>
        </w:rPr>
        <w:br/>
        <w:t>Allowable activities include inpatient/residential placement</w:t>
      </w:r>
      <w:r>
        <w:rPr>
          <w:rFonts w:ascii="Arial Narrow" w:hAnsi="Arial Narrow"/>
          <w:bCs/>
          <w:sz w:val="22"/>
          <w:szCs w:val="22"/>
        </w:rPr>
        <w:t xml:space="preserve"> </w:t>
      </w:r>
      <w:r w:rsidRPr="001427CC">
        <w:rPr>
          <w:rFonts w:ascii="Arial Narrow" w:hAnsi="Arial Narrow"/>
          <w:bCs/>
          <w:sz w:val="22"/>
          <w:szCs w:val="22"/>
        </w:rPr>
        <w:t>for clients with mental health and/or substance use disorder</w:t>
      </w:r>
      <w:r>
        <w:rPr>
          <w:rFonts w:ascii="Arial Narrow" w:hAnsi="Arial Narrow"/>
          <w:bCs/>
          <w:sz w:val="22"/>
          <w:szCs w:val="22"/>
        </w:rPr>
        <w:t xml:space="preserve"> </w:t>
      </w:r>
      <w:r w:rsidRPr="001427CC">
        <w:rPr>
          <w:rFonts w:ascii="Arial Narrow" w:hAnsi="Arial Narrow"/>
          <w:bCs/>
          <w:sz w:val="22"/>
          <w:szCs w:val="22"/>
        </w:rPr>
        <w:t>needs, outpatient treatment/counseling, drug testing,</w:t>
      </w:r>
      <w:r>
        <w:rPr>
          <w:rFonts w:ascii="Arial Narrow" w:hAnsi="Arial Narrow"/>
          <w:bCs/>
          <w:sz w:val="22"/>
          <w:szCs w:val="22"/>
        </w:rPr>
        <w:t xml:space="preserve"> </w:t>
      </w:r>
      <w:r w:rsidRPr="001427CC">
        <w:rPr>
          <w:rFonts w:ascii="Arial Narrow" w:hAnsi="Arial Narrow"/>
          <w:bCs/>
          <w:sz w:val="22"/>
          <w:szCs w:val="22"/>
        </w:rPr>
        <w:t>traditional or transitional housing, utilities, and basic</w:t>
      </w:r>
      <w:r>
        <w:rPr>
          <w:rFonts w:ascii="Arial Narrow" w:hAnsi="Arial Narrow"/>
          <w:bCs/>
          <w:sz w:val="22"/>
          <w:szCs w:val="22"/>
        </w:rPr>
        <w:t xml:space="preserve"> </w:t>
      </w:r>
      <w:r w:rsidRPr="001427CC">
        <w:rPr>
          <w:rFonts w:ascii="Arial Narrow" w:hAnsi="Arial Narrow"/>
          <w:bCs/>
          <w:sz w:val="22"/>
          <w:szCs w:val="22"/>
        </w:rPr>
        <w:t>needs, which includes</w:t>
      </w:r>
      <w:r>
        <w:rPr>
          <w:rFonts w:ascii="Arial Narrow" w:hAnsi="Arial Narrow"/>
          <w:bCs/>
          <w:sz w:val="22"/>
          <w:szCs w:val="22"/>
        </w:rPr>
        <w:t xml:space="preserve"> </w:t>
      </w:r>
      <w:r w:rsidRPr="001427CC">
        <w:rPr>
          <w:rFonts w:ascii="Arial Narrow" w:hAnsi="Arial Narrow"/>
          <w:bCs/>
          <w:sz w:val="22"/>
          <w:szCs w:val="22"/>
        </w:rPr>
        <w:t>education assistance, transportation,</w:t>
      </w:r>
      <w:r>
        <w:rPr>
          <w:rFonts w:ascii="Arial Narrow" w:hAnsi="Arial Narrow"/>
          <w:bCs/>
          <w:sz w:val="22"/>
          <w:szCs w:val="22"/>
        </w:rPr>
        <w:t xml:space="preserve"> </w:t>
      </w:r>
      <w:r w:rsidRPr="001427CC">
        <w:rPr>
          <w:rFonts w:ascii="Arial Narrow" w:hAnsi="Arial Narrow"/>
          <w:bCs/>
          <w:sz w:val="22"/>
          <w:szCs w:val="22"/>
        </w:rPr>
        <w:t>obtaining ID, and work assistance.</w:t>
      </w:r>
    </w:p>
    <w:p w14:paraId="628BDCD3" w14:textId="77777777" w:rsidR="001F5A18" w:rsidRDefault="001F5A18" w:rsidP="001427CC">
      <w:pPr>
        <w:tabs>
          <w:tab w:val="center" w:pos="4320"/>
          <w:tab w:val="right" w:pos="8640"/>
        </w:tabs>
        <w:rPr>
          <w:rFonts w:ascii="Arial Narrow" w:hAnsi="Arial Narrow"/>
          <w:bCs/>
          <w:sz w:val="22"/>
          <w:szCs w:val="22"/>
        </w:rPr>
      </w:pPr>
    </w:p>
    <w:p w14:paraId="596A0669" w14:textId="768FA721" w:rsidR="001F5A18" w:rsidRPr="00262FF8" w:rsidRDefault="001F5A18" w:rsidP="001F5A18">
      <w:pPr>
        <w:rPr>
          <w:rFonts w:ascii="Arial Narrow" w:hAnsi="Arial Narrow"/>
          <w:sz w:val="22"/>
          <w:szCs w:val="22"/>
        </w:rPr>
      </w:pPr>
      <w:r w:rsidRPr="00425F70">
        <w:rPr>
          <w:rFonts w:ascii="Arial Narrow" w:hAnsi="Arial Narrow"/>
          <w:sz w:val="22"/>
          <w:szCs w:val="22"/>
        </w:rPr>
        <w:t>From the funds in Specific Appropriation 3</w:t>
      </w:r>
      <w:r>
        <w:rPr>
          <w:rFonts w:ascii="Arial Narrow" w:hAnsi="Arial Narrow"/>
          <w:sz w:val="22"/>
          <w:szCs w:val="22"/>
        </w:rPr>
        <w:t>63</w:t>
      </w:r>
      <w:r w:rsidRPr="00425F70">
        <w:rPr>
          <w:rFonts w:ascii="Arial Narrow" w:hAnsi="Arial Narrow"/>
          <w:sz w:val="22"/>
          <w:szCs w:val="22"/>
        </w:rPr>
        <w:t>, $</w:t>
      </w:r>
      <w:r>
        <w:rPr>
          <w:rFonts w:ascii="Arial Narrow" w:hAnsi="Arial Narrow"/>
          <w:sz w:val="22"/>
          <w:szCs w:val="22"/>
        </w:rPr>
        <w:t>300,000</w:t>
      </w:r>
      <w:r w:rsidRPr="00425F70">
        <w:rPr>
          <w:rFonts w:ascii="Arial Narrow" w:hAnsi="Arial Narrow"/>
          <w:sz w:val="22"/>
          <w:szCs w:val="22"/>
        </w:rPr>
        <w:t xml:space="preserve"> of nonrecurring funds from the General Revenue fund is provided to </w:t>
      </w:r>
      <w:proofErr w:type="spellStart"/>
      <w:r w:rsidR="00CB3109" w:rsidRPr="00CB3109">
        <w:rPr>
          <w:rFonts w:ascii="Arial Narrow" w:hAnsi="Arial Narrow"/>
          <w:sz w:val="22"/>
          <w:szCs w:val="22"/>
        </w:rPr>
        <w:t>LifeBuilders</w:t>
      </w:r>
      <w:proofErr w:type="spellEnd"/>
      <w:r w:rsidR="00CB3109" w:rsidRPr="00CB3109">
        <w:rPr>
          <w:rFonts w:ascii="Arial Narrow" w:hAnsi="Arial Narrow"/>
          <w:sz w:val="22"/>
          <w:szCs w:val="22"/>
        </w:rPr>
        <w:t xml:space="preserve"> of the Treasure Coast</w:t>
      </w:r>
      <w:r w:rsidRPr="004E7141">
        <w:rPr>
          <w:rFonts w:ascii="Arial Narrow" w:hAnsi="Arial Narrow"/>
          <w:sz w:val="22"/>
          <w:szCs w:val="22"/>
        </w:rPr>
        <w:t xml:space="preserve">. (House Form </w:t>
      </w:r>
      <w:r w:rsidR="00CB3109">
        <w:rPr>
          <w:rFonts w:ascii="Arial Narrow" w:hAnsi="Arial Narrow"/>
          <w:sz w:val="22"/>
          <w:szCs w:val="22"/>
        </w:rPr>
        <w:t>1046</w:t>
      </w:r>
      <w:r w:rsidRPr="004E7141">
        <w:rPr>
          <w:rFonts w:ascii="Arial Narrow" w:hAnsi="Arial Narrow"/>
          <w:sz w:val="22"/>
          <w:szCs w:val="22"/>
        </w:rPr>
        <w:t xml:space="preserve">) (Senate Form </w:t>
      </w:r>
      <w:r w:rsidR="00CB3109">
        <w:rPr>
          <w:rFonts w:ascii="Arial Narrow" w:hAnsi="Arial Narrow"/>
          <w:sz w:val="22"/>
          <w:szCs w:val="22"/>
        </w:rPr>
        <w:t>2404</w:t>
      </w:r>
      <w:r w:rsidRPr="004E7141">
        <w:rPr>
          <w:rFonts w:ascii="Arial Narrow" w:hAnsi="Arial Narrow"/>
          <w:sz w:val="22"/>
          <w:szCs w:val="22"/>
        </w:rPr>
        <w:t>)</w:t>
      </w:r>
      <w:r w:rsidRPr="00B50E89">
        <w:rPr>
          <w:rFonts w:ascii="Arial Narrow" w:hAnsi="Arial Narrow"/>
          <w:sz w:val="22"/>
          <w:szCs w:val="22"/>
        </w:rPr>
        <w:t xml:space="preserve"> </w:t>
      </w:r>
    </w:p>
    <w:p w14:paraId="5B6CE6FE" w14:textId="77777777" w:rsidR="001427CC" w:rsidRDefault="001427CC" w:rsidP="001427CC">
      <w:pPr>
        <w:tabs>
          <w:tab w:val="center" w:pos="4320"/>
          <w:tab w:val="right" w:pos="8640"/>
        </w:tabs>
        <w:rPr>
          <w:rFonts w:ascii="Arial Narrow" w:hAnsi="Arial Narrow"/>
          <w:bCs/>
          <w:sz w:val="22"/>
          <w:szCs w:val="22"/>
        </w:rPr>
      </w:pPr>
    </w:p>
    <w:p w14:paraId="7BE68166" w14:textId="77777777" w:rsidR="001427CC" w:rsidRDefault="001427CC" w:rsidP="001427CC">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4FF322B" w14:textId="77777777" w:rsidR="001427CC" w:rsidRDefault="001427CC" w:rsidP="001427CC">
      <w:pPr>
        <w:rPr>
          <w:rFonts w:ascii="Arial Narrow" w:hAnsi="Arial Narrow"/>
          <w:i/>
          <w:color w:val="000080"/>
          <w:sz w:val="22"/>
          <w:szCs w:val="22"/>
          <w:highlight w:val="yellow"/>
        </w:rPr>
      </w:pPr>
    </w:p>
    <w:p w14:paraId="5E718AC2" w14:textId="4467D50D" w:rsidR="001427CC" w:rsidRPr="00262FF8" w:rsidRDefault="001427CC" w:rsidP="0069770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13C660E" w14:textId="1DCF8B8A" w:rsidR="00595ACB" w:rsidRDefault="00595ACB" w:rsidP="00CD0CE1">
      <w:pPr>
        <w:tabs>
          <w:tab w:val="center" w:pos="4320"/>
          <w:tab w:val="right" w:pos="8640"/>
        </w:tabs>
        <w:rPr>
          <w:rFonts w:ascii="Arial Narrow" w:hAnsi="Arial Narrow"/>
          <w:b/>
          <w:sz w:val="22"/>
          <w:szCs w:val="22"/>
          <w:u w:val="single"/>
        </w:rPr>
      </w:pPr>
    </w:p>
    <w:p w14:paraId="1C67A705" w14:textId="154E828D" w:rsidR="00595ACB" w:rsidRPr="00595ACB" w:rsidRDefault="00595ACB" w:rsidP="00595ACB">
      <w:pPr>
        <w:tabs>
          <w:tab w:val="center" w:pos="4320"/>
          <w:tab w:val="right" w:pos="8640"/>
        </w:tabs>
        <w:rPr>
          <w:rFonts w:ascii="Arial Narrow" w:hAnsi="Arial Narrow"/>
          <w:bCs/>
          <w:sz w:val="22"/>
          <w:szCs w:val="22"/>
        </w:rPr>
      </w:pPr>
      <w:r>
        <w:rPr>
          <w:rFonts w:ascii="Arial Narrow" w:hAnsi="Arial Narrow"/>
          <w:b/>
          <w:sz w:val="22"/>
          <w:szCs w:val="22"/>
          <w:u w:val="single"/>
        </w:rPr>
        <w:t xml:space="preserve">MH116 – </w:t>
      </w:r>
      <w:r w:rsidRPr="00595ACB">
        <w:rPr>
          <w:rFonts w:ascii="Arial Narrow" w:hAnsi="Arial Narrow"/>
          <w:b/>
          <w:sz w:val="22"/>
          <w:szCs w:val="22"/>
          <w:u w:val="single"/>
        </w:rPr>
        <w:t>ME MH Lifetime Counseling CTR Behavioral Health</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00497A4D">
        <w:rPr>
          <w:rFonts w:ascii="Arial Narrow" w:hAnsi="Arial Narrow"/>
          <w:bCs/>
          <w:sz w:val="22"/>
          <w:szCs w:val="22"/>
        </w:rPr>
        <w:t xml:space="preserve">the </w:t>
      </w:r>
      <w:r w:rsidRPr="00DE044D">
        <w:rPr>
          <w:rFonts w:ascii="Arial Narrow" w:hAnsi="Arial Narrow"/>
          <w:bCs/>
          <w:sz w:val="22"/>
          <w:szCs w:val="22"/>
        </w:rPr>
        <w:t>allowable</w:t>
      </w:r>
      <w:r w:rsidRPr="00595ACB">
        <w:rPr>
          <w:rFonts w:ascii="Arial Narrow" w:hAnsi="Arial Narrow"/>
          <w:bCs/>
          <w:sz w:val="22"/>
          <w:szCs w:val="22"/>
        </w:rPr>
        <w:t xml:space="preserve"> costs of the Lifetime Counseling Center's "Behavioral Health Prevention and Intervention" project expanding access to mental health prevention </w:t>
      </w:r>
      <w:r w:rsidRPr="00595ACB">
        <w:rPr>
          <w:rFonts w:ascii="Arial Narrow" w:hAnsi="Arial Narrow"/>
          <w:bCs/>
          <w:sz w:val="22"/>
          <w:szCs w:val="22"/>
        </w:rPr>
        <w:lastRenderedPageBreak/>
        <w:t>and early intervention services and provide outpatient mental health and substance abuse counseling to the uninsured for children, adolescents, and adults in Brevard County.</w:t>
      </w:r>
    </w:p>
    <w:p w14:paraId="4F7F2CFA" w14:textId="77777777" w:rsidR="00595ACB" w:rsidRPr="00595ACB" w:rsidRDefault="00595ACB" w:rsidP="00595ACB">
      <w:pPr>
        <w:tabs>
          <w:tab w:val="center" w:pos="4320"/>
          <w:tab w:val="right" w:pos="8640"/>
        </w:tabs>
        <w:rPr>
          <w:rFonts w:ascii="Arial Narrow" w:hAnsi="Arial Narrow"/>
          <w:bCs/>
          <w:sz w:val="22"/>
          <w:szCs w:val="22"/>
        </w:rPr>
      </w:pPr>
    </w:p>
    <w:p w14:paraId="5CED5B92" w14:textId="77777777" w:rsidR="00595ACB" w:rsidRPr="00595ACB" w:rsidRDefault="00595ACB" w:rsidP="00595ACB">
      <w:pPr>
        <w:tabs>
          <w:tab w:val="center" w:pos="4320"/>
          <w:tab w:val="right" w:pos="8640"/>
        </w:tabs>
        <w:rPr>
          <w:rFonts w:ascii="Arial Narrow" w:hAnsi="Arial Narrow"/>
          <w:bCs/>
          <w:sz w:val="22"/>
          <w:szCs w:val="22"/>
        </w:rPr>
      </w:pPr>
      <w:r w:rsidRPr="00595ACB">
        <w:rPr>
          <w:rFonts w:ascii="Arial Narrow" w:hAnsi="Arial Narrow"/>
          <w:bCs/>
          <w:sz w:val="22"/>
          <w:szCs w:val="22"/>
        </w:rPr>
        <w:t>Allowable activities include psychoeducation, mental health support, assistance with building skills such as coping skills, emotional regulation, healthy communication, problem-solving, and outpatient treatment services.</w:t>
      </w:r>
    </w:p>
    <w:p w14:paraId="18DEC755" w14:textId="77777777" w:rsidR="00595ACB" w:rsidRPr="00595ACB" w:rsidRDefault="00595ACB" w:rsidP="00595ACB">
      <w:pPr>
        <w:tabs>
          <w:tab w:val="center" w:pos="4320"/>
          <w:tab w:val="right" w:pos="8640"/>
        </w:tabs>
        <w:rPr>
          <w:rFonts w:ascii="Arial Narrow" w:hAnsi="Arial Narrow"/>
          <w:bCs/>
          <w:sz w:val="22"/>
          <w:szCs w:val="22"/>
        </w:rPr>
      </w:pPr>
    </w:p>
    <w:p w14:paraId="1DAC86E3" w14:textId="608A6737" w:rsidR="00595ACB" w:rsidRDefault="00595ACB" w:rsidP="00595ACB">
      <w:pPr>
        <w:tabs>
          <w:tab w:val="center" w:pos="4320"/>
          <w:tab w:val="right" w:pos="8640"/>
        </w:tabs>
        <w:rPr>
          <w:rFonts w:ascii="Arial Narrow" w:hAnsi="Arial Narrow"/>
          <w:bCs/>
          <w:sz w:val="22"/>
          <w:szCs w:val="22"/>
        </w:rPr>
      </w:pPr>
      <w:r w:rsidRPr="00595ACB">
        <w:rPr>
          <w:rFonts w:ascii="Arial Narrow" w:hAnsi="Arial Narrow"/>
          <w:bCs/>
          <w:sz w:val="22"/>
          <w:szCs w:val="22"/>
        </w:rPr>
        <w:t>Allowable costs include master's and doctoral level mental health clinician services, supplies</w:t>
      </w:r>
      <w:r>
        <w:rPr>
          <w:rFonts w:ascii="Arial Narrow" w:hAnsi="Arial Narrow"/>
          <w:bCs/>
          <w:sz w:val="22"/>
          <w:szCs w:val="22"/>
        </w:rPr>
        <w:t xml:space="preserve">, </w:t>
      </w:r>
      <w:r w:rsidRPr="00595ACB">
        <w:rPr>
          <w:rFonts w:ascii="Arial Narrow" w:hAnsi="Arial Narrow"/>
          <w:bCs/>
          <w:sz w:val="22"/>
          <w:szCs w:val="22"/>
        </w:rPr>
        <w:t>and materials needed to support services, pre- and post-tests, treatment supplies, outreach materials,</w:t>
      </w:r>
      <w:r>
        <w:rPr>
          <w:rFonts w:ascii="Arial Narrow" w:hAnsi="Arial Narrow"/>
          <w:bCs/>
          <w:sz w:val="22"/>
          <w:szCs w:val="22"/>
        </w:rPr>
        <w:t xml:space="preserve"> </w:t>
      </w:r>
      <w:r w:rsidRPr="00595ACB">
        <w:rPr>
          <w:rFonts w:ascii="Arial Narrow" w:hAnsi="Arial Narrow"/>
          <w:bCs/>
          <w:sz w:val="22"/>
          <w:szCs w:val="22"/>
        </w:rPr>
        <w:t>supplies for community education events, mileage reimbursement for providers, publishing educational materials, purchasing mental health support apps on behalf of community</w:t>
      </w:r>
      <w:r>
        <w:rPr>
          <w:rFonts w:ascii="Arial Narrow" w:hAnsi="Arial Narrow"/>
          <w:bCs/>
          <w:sz w:val="22"/>
          <w:szCs w:val="22"/>
        </w:rPr>
        <w:t xml:space="preserve"> </w:t>
      </w:r>
      <w:r w:rsidRPr="00595ACB">
        <w:rPr>
          <w:rFonts w:ascii="Arial Narrow" w:hAnsi="Arial Narrow"/>
          <w:bCs/>
          <w:sz w:val="22"/>
          <w:szCs w:val="22"/>
        </w:rPr>
        <w:t>members, and renting space for community education events, etc.</w:t>
      </w:r>
    </w:p>
    <w:p w14:paraId="094BC46B" w14:textId="77777777" w:rsidR="00595ACB" w:rsidRDefault="00595ACB" w:rsidP="00595ACB">
      <w:pPr>
        <w:tabs>
          <w:tab w:val="center" w:pos="4320"/>
          <w:tab w:val="right" w:pos="8640"/>
        </w:tabs>
        <w:rPr>
          <w:rFonts w:ascii="Arial Narrow" w:hAnsi="Arial Narrow"/>
          <w:sz w:val="22"/>
          <w:szCs w:val="22"/>
        </w:rPr>
      </w:pPr>
    </w:p>
    <w:p w14:paraId="3F3FACAA" w14:textId="1454CCE2" w:rsidR="00C30C1E" w:rsidRPr="00262FF8" w:rsidRDefault="00C30C1E" w:rsidP="00C30C1E">
      <w:pPr>
        <w:rPr>
          <w:rFonts w:ascii="Arial Narrow" w:hAnsi="Arial Narrow"/>
          <w:sz w:val="22"/>
          <w:szCs w:val="22"/>
        </w:rPr>
      </w:pPr>
      <w:r w:rsidRPr="00425F70">
        <w:rPr>
          <w:rFonts w:ascii="Arial Narrow" w:hAnsi="Arial Narrow"/>
          <w:sz w:val="22"/>
          <w:szCs w:val="22"/>
        </w:rPr>
        <w:t>From the funds in Specific Appropriation 3</w:t>
      </w:r>
      <w:r w:rsidR="001F5A18">
        <w:rPr>
          <w:rFonts w:ascii="Arial Narrow" w:hAnsi="Arial Narrow"/>
          <w:sz w:val="22"/>
          <w:szCs w:val="22"/>
        </w:rPr>
        <w:t>63</w:t>
      </w:r>
      <w:r w:rsidRPr="00425F70">
        <w:rPr>
          <w:rFonts w:ascii="Arial Narrow" w:hAnsi="Arial Narrow"/>
          <w:sz w:val="22"/>
          <w:szCs w:val="22"/>
        </w:rPr>
        <w:t>, $</w:t>
      </w:r>
      <w:r w:rsidR="001F5A18">
        <w:rPr>
          <w:rFonts w:ascii="Arial Narrow" w:hAnsi="Arial Narrow"/>
          <w:sz w:val="22"/>
          <w:szCs w:val="22"/>
        </w:rPr>
        <w:t>250,000</w:t>
      </w:r>
      <w:r w:rsidRPr="00425F70">
        <w:rPr>
          <w:rFonts w:ascii="Arial Narrow" w:hAnsi="Arial Narrow"/>
          <w:sz w:val="22"/>
          <w:szCs w:val="22"/>
        </w:rPr>
        <w:t xml:space="preserve"> of nonrecurring funds from the General Revenue fund is provided to Lifetime Counseling Center</w:t>
      </w:r>
      <w:r w:rsidR="004E7141" w:rsidRPr="004E7141">
        <w:rPr>
          <w:rFonts w:ascii="Arial Narrow" w:hAnsi="Arial Narrow"/>
          <w:sz w:val="22"/>
          <w:szCs w:val="22"/>
        </w:rPr>
        <w:t xml:space="preserve">- Thrive Within Program </w:t>
      </w:r>
      <w:r w:rsidRPr="00425F70">
        <w:rPr>
          <w:rFonts w:ascii="Arial Narrow" w:hAnsi="Arial Narrow"/>
          <w:sz w:val="22"/>
          <w:szCs w:val="22"/>
        </w:rPr>
        <w:t>(House Form 2</w:t>
      </w:r>
      <w:r w:rsidR="004E7141">
        <w:rPr>
          <w:rFonts w:ascii="Arial Narrow" w:hAnsi="Arial Narrow"/>
          <w:sz w:val="22"/>
          <w:szCs w:val="22"/>
        </w:rPr>
        <w:t>117</w:t>
      </w:r>
      <w:r w:rsidRPr="00425F70">
        <w:rPr>
          <w:rFonts w:ascii="Arial Narrow" w:hAnsi="Arial Narrow"/>
          <w:sz w:val="22"/>
          <w:szCs w:val="22"/>
        </w:rPr>
        <w:t xml:space="preserve">) (Senate Form </w:t>
      </w:r>
      <w:r w:rsidR="004E7141">
        <w:rPr>
          <w:rFonts w:ascii="Arial Narrow" w:hAnsi="Arial Narrow"/>
          <w:sz w:val="22"/>
          <w:szCs w:val="22"/>
        </w:rPr>
        <w:t>2591</w:t>
      </w:r>
      <w:r w:rsidRPr="00425F70">
        <w:rPr>
          <w:rFonts w:ascii="Arial Narrow" w:hAnsi="Arial Narrow"/>
          <w:sz w:val="22"/>
          <w:szCs w:val="22"/>
        </w:rPr>
        <w:t>)</w:t>
      </w:r>
    </w:p>
    <w:p w14:paraId="12A1FE9A" w14:textId="77777777" w:rsidR="00595ACB" w:rsidRDefault="00595ACB" w:rsidP="00595ACB">
      <w:pPr>
        <w:tabs>
          <w:tab w:val="center" w:pos="4320"/>
          <w:tab w:val="right" w:pos="8640"/>
        </w:tabs>
        <w:rPr>
          <w:rFonts w:ascii="Arial Narrow" w:hAnsi="Arial Narrow"/>
          <w:bCs/>
          <w:sz w:val="22"/>
          <w:szCs w:val="22"/>
        </w:rPr>
      </w:pPr>
    </w:p>
    <w:p w14:paraId="6BB10FD1" w14:textId="77777777" w:rsidR="00595ACB" w:rsidRDefault="00595ACB" w:rsidP="00595AC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2B8B5C6" w14:textId="77777777" w:rsidR="00595ACB" w:rsidRDefault="00595ACB" w:rsidP="00595ACB">
      <w:pPr>
        <w:rPr>
          <w:rFonts w:ascii="Arial Narrow" w:hAnsi="Arial Narrow"/>
          <w:i/>
          <w:color w:val="000080"/>
          <w:sz w:val="22"/>
          <w:szCs w:val="22"/>
          <w:highlight w:val="yellow"/>
        </w:rPr>
      </w:pPr>
    </w:p>
    <w:p w14:paraId="03220F53" w14:textId="77777777" w:rsidR="00595ACB" w:rsidRPr="00262FF8" w:rsidRDefault="00595ACB" w:rsidP="00595AC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E29015A" w14:textId="716B94D7" w:rsidR="00595ACB" w:rsidRPr="001906B0" w:rsidRDefault="00595ACB" w:rsidP="00CD0CE1">
      <w:pPr>
        <w:tabs>
          <w:tab w:val="center" w:pos="4320"/>
          <w:tab w:val="right" w:pos="8640"/>
        </w:tabs>
        <w:rPr>
          <w:rFonts w:ascii="Arial Narrow" w:hAnsi="Arial Narrow"/>
          <w:b/>
          <w:sz w:val="22"/>
          <w:szCs w:val="22"/>
          <w:u w:val="single"/>
        </w:rPr>
      </w:pPr>
    </w:p>
    <w:p w14:paraId="3748010F" w14:textId="1934B6B9" w:rsidR="00132F1F" w:rsidRPr="001906B0" w:rsidRDefault="00132F1F" w:rsidP="00132F1F">
      <w:pPr>
        <w:tabs>
          <w:tab w:val="center" w:pos="4320"/>
          <w:tab w:val="right" w:pos="8640"/>
        </w:tabs>
        <w:rPr>
          <w:rFonts w:ascii="Arial Narrow" w:hAnsi="Arial Narrow"/>
          <w:bCs/>
          <w:sz w:val="22"/>
          <w:szCs w:val="22"/>
        </w:rPr>
      </w:pPr>
      <w:r w:rsidRPr="001906B0">
        <w:rPr>
          <w:rFonts w:ascii="Arial Narrow" w:hAnsi="Arial Narrow"/>
          <w:b/>
          <w:sz w:val="22"/>
          <w:szCs w:val="22"/>
          <w:u w:val="single"/>
        </w:rPr>
        <w:t>MH117 – ME MH LJD Jewish Family Community Services</w:t>
      </w:r>
      <w:r w:rsidRPr="001906B0">
        <w:rPr>
          <w:rFonts w:ascii="Arial Narrow" w:hAnsi="Arial Narrow"/>
          <w:b/>
          <w:sz w:val="22"/>
          <w:szCs w:val="22"/>
        </w:rPr>
        <w:t xml:space="preserve"> </w:t>
      </w:r>
      <w:r w:rsidRPr="001906B0">
        <w:rPr>
          <w:rFonts w:ascii="Arial Narrow" w:hAnsi="Arial Narrow"/>
          <w:bCs/>
          <w:sz w:val="22"/>
          <w:szCs w:val="22"/>
        </w:rPr>
        <w:t xml:space="preserve">– This cost pool captures </w:t>
      </w:r>
      <w:r w:rsidR="00610A5B">
        <w:rPr>
          <w:rFonts w:ascii="Arial Narrow" w:hAnsi="Arial Narrow"/>
          <w:bCs/>
          <w:sz w:val="22"/>
          <w:szCs w:val="22"/>
        </w:rPr>
        <w:t xml:space="preserve">the </w:t>
      </w:r>
      <w:r w:rsidRPr="001906B0">
        <w:rPr>
          <w:rFonts w:ascii="Arial Narrow" w:hAnsi="Arial Narrow"/>
          <w:bCs/>
          <w:sz w:val="22"/>
          <w:szCs w:val="22"/>
        </w:rPr>
        <w:t>allowable costs of a LJD Jewish Family &amp; Community Services' mental health project expanding outpatient mental health and substance abuse counseling and psychiatric services, to uninsured and under-insured children, teens and adults in Duval County</w:t>
      </w:r>
      <w:r w:rsidR="003F219E">
        <w:rPr>
          <w:rFonts w:ascii="Arial Narrow" w:hAnsi="Arial Narrow"/>
          <w:bCs/>
          <w:sz w:val="22"/>
          <w:szCs w:val="22"/>
        </w:rPr>
        <w:t xml:space="preserve">, </w:t>
      </w:r>
      <w:r w:rsidR="003F219E" w:rsidRPr="003F219E">
        <w:rPr>
          <w:rFonts w:ascii="Arial Narrow" w:hAnsi="Arial Narrow"/>
          <w:bCs/>
          <w:sz w:val="22"/>
          <w:szCs w:val="22"/>
        </w:rPr>
        <w:t>Alachua,</w:t>
      </w:r>
      <w:r w:rsidR="003F219E">
        <w:rPr>
          <w:rFonts w:ascii="Arial Narrow" w:hAnsi="Arial Narrow"/>
          <w:bCs/>
          <w:sz w:val="22"/>
          <w:szCs w:val="22"/>
        </w:rPr>
        <w:t xml:space="preserve"> </w:t>
      </w:r>
      <w:r w:rsidR="003F219E" w:rsidRPr="003F219E">
        <w:rPr>
          <w:rFonts w:ascii="Arial Narrow" w:hAnsi="Arial Narrow"/>
          <w:bCs/>
          <w:sz w:val="22"/>
          <w:szCs w:val="22"/>
        </w:rPr>
        <w:t>Baker, Bradford and Union counties.</w:t>
      </w:r>
    </w:p>
    <w:p w14:paraId="605D7E3B" w14:textId="77777777" w:rsidR="00132F1F" w:rsidRPr="001906B0" w:rsidRDefault="00132F1F" w:rsidP="00132F1F">
      <w:pPr>
        <w:tabs>
          <w:tab w:val="center" w:pos="4320"/>
          <w:tab w:val="right" w:pos="8640"/>
        </w:tabs>
        <w:rPr>
          <w:rFonts w:ascii="Arial Narrow" w:hAnsi="Arial Narrow"/>
          <w:bCs/>
          <w:sz w:val="22"/>
          <w:szCs w:val="22"/>
        </w:rPr>
      </w:pPr>
    </w:p>
    <w:p w14:paraId="63A275AA" w14:textId="77777777" w:rsidR="00132F1F" w:rsidRPr="001906B0" w:rsidRDefault="00132F1F" w:rsidP="00132F1F">
      <w:pPr>
        <w:tabs>
          <w:tab w:val="center" w:pos="4320"/>
          <w:tab w:val="right" w:pos="8640"/>
        </w:tabs>
        <w:rPr>
          <w:rFonts w:ascii="Arial Narrow" w:hAnsi="Arial Narrow"/>
          <w:bCs/>
          <w:sz w:val="22"/>
          <w:szCs w:val="22"/>
        </w:rPr>
      </w:pPr>
      <w:r w:rsidRPr="001906B0">
        <w:rPr>
          <w:rFonts w:ascii="Arial Narrow" w:hAnsi="Arial Narrow"/>
          <w:bCs/>
          <w:sz w:val="22"/>
          <w:szCs w:val="22"/>
        </w:rPr>
        <w:t>Allowable activities include outpatient mental health counseling services by licensed and license-eligible therapists, and outpatient substance abuse services by MCAP Substance Abuse therapists.</w:t>
      </w:r>
    </w:p>
    <w:p w14:paraId="15D22661" w14:textId="77777777" w:rsidR="00132F1F" w:rsidRPr="001906B0" w:rsidRDefault="00132F1F" w:rsidP="00132F1F">
      <w:pPr>
        <w:tabs>
          <w:tab w:val="center" w:pos="4320"/>
          <w:tab w:val="right" w:pos="8640"/>
        </w:tabs>
        <w:rPr>
          <w:rFonts w:ascii="Arial Narrow" w:hAnsi="Arial Narrow"/>
          <w:bCs/>
          <w:sz w:val="22"/>
          <w:szCs w:val="22"/>
        </w:rPr>
      </w:pPr>
    </w:p>
    <w:p w14:paraId="78C48795" w14:textId="07061A0E" w:rsidR="00132F1F" w:rsidRDefault="00132F1F" w:rsidP="00132F1F">
      <w:pPr>
        <w:tabs>
          <w:tab w:val="center" w:pos="4320"/>
          <w:tab w:val="right" w:pos="8640"/>
        </w:tabs>
        <w:rPr>
          <w:rFonts w:ascii="Arial Narrow" w:hAnsi="Arial Narrow"/>
          <w:bCs/>
          <w:sz w:val="22"/>
          <w:szCs w:val="22"/>
        </w:rPr>
      </w:pPr>
      <w:r w:rsidRPr="001906B0">
        <w:rPr>
          <w:rFonts w:ascii="Arial Narrow" w:hAnsi="Arial Narrow"/>
          <w:bCs/>
          <w:sz w:val="22"/>
          <w:szCs w:val="22"/>
        </w:rPr>
        <w:t>Allowable costs include costs of bio-psychosocial evaluations, treatment plans, counseling sessions, discharge planning, psychiatric evaluation, medication management, and incidental expenses to access services, including bus passes or transportation to sessions, and necessary information technology equipment for telehealth sessions.</w:t>
      </w:r>
    </w:p>
    <w:p w14:paraId="0DC3F79A" w14:textId="77777777" w:rsidR="001F5A18" w:rsidRPr="001F5A18" w:rsidRDefault="001F5A18" w:rsidP="00132F1F">
      <w:pPr>
        <w:tabs>
          <w:tab w:val="center" w:pos="4320"/>
          <w:tab w:val="right" w:pos="8640"/>
        </w:tabs>
        <w:rPr>
          <w:rFonts w:ascii="Arial Narrow" w:hAnsi="Arial Narrow"/>
          <w:bCs/>
          <w:sz w:val="22"/>
          <w:szCs w:val="22"/>
        </w:rPr>
      </w:pPr>
    </w:p>
    <w:p w14:paraId="0AC86DAE" w14:textId="40AB34F0" w:rsidR="00C30C1E" w:rsidRPr="001906B0" w:rsidRDefault="00C30C1E" w:rsidP="00C30C1E">
      <w:pPr>
        <w:rPr>
          <w:rFonts w:ascii="Arial Narrow" w:hAnsi="Arial Narrow"/>
          <w:sz w:val="22"/>
          <w:szCs w:val="22"/>
        </w:rPr>
      </w:pPr>
      <w:r w:rsidRPr="00425F70">
        <w:rPr>
          <w:rFonts w:ascii="Arial Narrow" w:hAnsi="Arial Narrow"/>
          <w:sz w:val="22"/>
          <w:szCs w:val="22"/>
        </w:rPr>
        <w:t>From the funds in Specific Appropriation 3</w:t>
      </w:r>
      <w:r w:rsidR="001F5A18">
        <w:rPr>
          <w:rFonts w:ascii="Arial Narrow" w:hAnsi="Arial Narrow"/>
          <w:sz w:val="22"/>
          <w:szCs w:val="22"/>
        </w:rPr>
        <w:t>63</w:t>
      </w:r>
      <w:r w:rsidRPr="00425F70">
        <w:rPr>
          <w:rFonts w:ascii="Arial Narrow" w:hAnsi="Arial Narrow"/>
          <w:sz w:val="22"/>
          <w:szCs w:val="22"/>
        </w:rPr>
        <w:t>, $</w:t>
      </w:r>
      <w:r w:rsidR="001F5A18">
        <w:rPr>
          <w:rFonts w:ascii="Arial Narrow" w:hAnsi="Arial Narrow"/>
          <w:sz w:val="22"/>
          <w:szCs w:val="22"/>
        </w:rPr>
        <w:t>700</w:t>
      </w:r>
      <w:r w:rsidR="001906B0" w:rsidRPr="00425F70">
        <w:rPr>
          <w:rFonts w:ascii="Arial Narrow" w:hAnsi="Arial Narrow"/>
          <w:sz w:val="22"/>
          <w:szCs w:val="22"/>
        </w:rPr>
        <w:t xml:space="preserve">,000 </w:t>
      </w:r>
      <w:r w:rsidRPr="00425F70">
        <w:rPr>
          <w:rFonts w:ascii="Arial Narrow" w:hAnsi="Arial Narrow"/>
          <w:sz w:val="22"/>
          <w:szCs w:val="22"/>
        </w:rPr>
        <w:t>of nonrecurring funds from the General Revenue fund is provided to LJD Jewish Family &amp; Community Services Mental Health. (House Form</w:t>
      </w:r>
      <w:r w:rsidR="004E7141">
        <w:rPr>
          <w:rFonts w:ascii="Arial Narrow" w:hAnsi="Arial Narrow"/>
          <w:sz w:val="22"/>
          <w:szCs w:val="22"/>
        </w:rPr>
        <w:t>s 3254/3253</w:t>
      </w:r>
      <w:r w:rsidRPr="00425F70">
        <w:rPr>
          <w:rFonts w:ascii="Arial Narrow" w:hAnsi="Arial Narrow"/>
          <w:sz w:val="22"/>
          <w:szCs w:val="22"/>
        </w:rPr>
        <w:t>) (Senate Form</w:t>
      </w:r>
      <w:r w:rsidR="001906B0" w:rsidRPr="00425F70">
        <w:rPr>
          <w:rFonts w:ascii="Arial Narrow" w:hAnsi="Arial Narrow"/>
          <w:sz w:val="22"/>
          <w:szCs w:val="22"/>
        </w:rPr>
        <w:t xml:space="preserve"> </w:t>
      </w:r>
      <w:r w:rsidR="004E7141">
        <w:rPr>
          <w:rFonts w:ascii="Arial Narrow" w:hAnsi="Arial Narrow"/>
          <w:sz w:val="22"/>
          <w:szCs w:val="22"/>
        </w:rPr>
        <w:t>2584/2586</w:t>
      </w:r>
      <w:r w:rsidRPr="00425F70">
        <w:rPr>
          <w:rFonts w:ascii="Arial Narrow" w:hAnsi="Arial Narrow"/>
          <w:sz w:val="22"/>
          <w:szCs w:val="22"/>
        </w:rPr>
        <w:t>)</w:t>
      </w:r>
    </w:p>
    <w:p w14:paraId="42414EB0" w14:textId="77777777" w:rsidR="00132F1F" w:rsidRDefault="00132F1F" w:rsidP="00132F1F">
      <w:pPr>
        <w:tabs>
          <w:tab w:val="center" w:pos="4320"/>
          <w:tab w:val="right" w:pos="8640"/>
        </w:tabs>
        <w:rPr>
          <w:rFonts w:ascii="Arial Narrow" w:hAnsi="Arial Narrow"/>
          <w:bCs/>
          <w:sz w:val="22"/>
          <w:szCs w:val="22"/>
        </w:rPr>
      </w:pPr>
    </w:p>
    <w:p w14:paraId="5E7499D1" w14:textId="77777777" w:rsidR="00132F1F" w:rsidRDefault="00132F1F" w:rsidP="00132F1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A3DC5A3" w14:textId="77777777" w:rsidR="00132F1F" w:rsidRDefault="00132F1F" w:rsidP="00132F1F">
      <w:pPr>
        <w:rPr>
          <w:rFonts w:ascii="Arial Narrow" w:hAnsi="Arial Narrow"/>
          <w:i/>
          <w:color w:val="000080"/>
          <w:sz w:val="22"/>
          <w:szCs w:val="22"/>
          <w:highlight w:val="yellow"/>
        </w:rPr>
      </w:pPr>
    </w:p>
    <w:p w14:paraId="6ED3C877" w14:textId="77777777" w:rsidR="00132F1F" w:rsidRPr="00262FF8" w:rsidRDefault="00132F1F" w:rsidP="00132F1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739FEB5" w14:textId="07D3C060" w:rsidR="00132F1F" w:rsidRDefault="00132F1F" w:rsidP="00CD0CE1">
      <w:pPr>
        <w:tabs>
          <w:tab w:val="center" w:pos="4320"/>
          <w:tab w:val="right" w:pos="8640"/>
        </w:tabs>
        <w:rPr>
          <w:rFonts w:ascii="Arial Narrow" w:hAnsi="Arial Narrow"/>
          <w:b/>
          <w:sz w:val="22"/>
          <w:szCs w:val="22"/>
          <w:u w:val="single"/>
        </w:rPr>
      </w:pPr>
    </w:p>
    <w:p w14:paraId="4D18EE71" w14:textId="78CE3B02" w:rsidR="00D513CD" w:rsidRPr="00D513CD" w:rsidRDefault="00D513CD" w:rsidP="00D513CD">
      <w:pPr>
        <w:tabs>
          <w:tab w:val="center" w:pos="4320"/>
          <w:tab w:val="right" w:pos="8640"/>
        </w:tabs>
        <w:rPr>
          <w:rFonts w:ascii="Arial Narrow" w:hAnsi="Arial Narrow"/>
          <w:bCs/>
          <w:sz w:val="22"/>
          <w:szCs w:val="22"/>
        </w:rPr>
      </w:pPr>
      <w:r>
        <w:rPr>
          <w:rFonts w:ascii="Arial Narrow" w:hAnsi="Arial Narrow"/>
          <w:b/>
          <w:sz w:val="22"/>
          <w:szCs w:val="22"/>
          <w:u w:val="single"/>
        </w:rPr>
        <w:t xml:space="preserve">MH119 – </w:t>
      </w:r>
      <w:r w:rsidRPr="00D513CD">
        <w:rPr>
          <w:rFonts w:ascii="Arial Narrow" w:hAnsi="Arial Narrow"/>
          <w:b/>
          <w:sz w:val="22"/>
          <w:szCs w:val="22"/>
          <w:u w:val="single"/>
        </w:rPr>
        <w:t xml:space="preserve">ME MH Miami Dade Homeless Trust </w:t>
      </w:r>
      <w:proofErr w:type="spellStart"/>
      <w:r w:rsidRPr="00D513CD">
        <w:rPr>
          <w:rFonts w:ascii="Arial Narrow" w:hAnsi="Arial Narrow"/>
          <w:b/>
          <w:sz w:val="22"/>
          <w:szCs w:val="22"/>
          <w:u w:val="single"/>
        </w:rPr>
        <w:t>Proj</w:t>
      </w:r>
      <w:proofErr w:type="spellEnd"/>
      <w:r w:rsidRPr="00D513CD">
        <w:rPr>
          <w:rFonts w:ascii="Arial Narrow" w:hAnsi="Arial Narrow"/>
          <w:b/>
          <w:sz w:val="22"/>
          <w:szCs w:val="22"/>
          <w:u w:val="single"/>
        </w:rPr>
        <w:t xml:space="preserve"> Lazarus</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00610A5B">
        <w:rPr>
          <w:rFonts w:ascii="Arial Narrow" w:hAnsi="Arial Narrow"/>
          <w:bCs/>
          <w:sz w:val="22"/>
          <w:szCs w:val="22"/>
        </w:rPr>
        <w:t xml:space="preserve">the </w:t>
      </w:r>
      <w:r w:rsidRPr="00DE044D">
        <w:rPr>
          <w:rFonts w:ascii="Arial Narrow" w:hAnsi="Arial Narrow"/>
          <w:bCs/>
          <w:sz w:val="22"/>
          <w:szCs w:val="22"/>
        </w:rPr>
        <w:t>allowable</w:t>
      </w:r>
      <w:r w:rsidRPr="00595ACB">
        <w:rPr>
          <w:rFonts w:ascii="Arial Narrow" w:hAnsi="Arial Narrow"/>
          <w:bCs/>
          <w:sz w:val="22"/>
          <w:szCs w:val="22"/>
        </w:rPr>
        <w:t xml:space="preserve"> </w:t>
      </w:r>
      <w:r w:rsidRPr="00D513CD">
        <w:rPr>
          <w:rFonts w:ascii="Arial Narrow" w:hAnsi="Arial Narrow"/>
          <w:bCs/>
          <w:sz w:val="22"/>
          <w:szCs w:val="22"/>
        </w:rPr>
        <w:t xml:space="preserve">costs of the Miami-Dade County Homeless Trust's "Project Lazarus Specialized Outreach." </w:t>
      </w:r>
    </w:p>
    <w:p w14:paraId="508049C1" w14:textId="77777777" w:rsidR="00D513CD" w:rsidRPr="00D513CD" w:rsidRDefault="00D513CD" w:rsidP="00D513CD">
      <w:pPr>
        <w:tabs>
          <w:tab w:val="center" w:pos="4320"/>
          <w:tab w:val="right" w:pos="8640"/>
        </w:tabs>
        <w:rPr>
          <w:rFonts w:ascii="Arial Narrow" w:hAnsi="Arial Narrow"/>
          <w:bCs/>
          <w:sz w:val="22"/>
          <w:szCs w:val="22"/>
        </w:rPr>
      </w:pPr>
    </w:p>
    <w:p w14:paraId="780CAB27" w14:textId="6CED5017" w:rsidR="00D513CD" w:rsidRDefault="00D513CD" w:rsidP="00D513CD">
      <w:pPr>
        <w:tabs>
          <w:tab w:val="center" w:pos="4320"/>
          <w:tab w:val="right" w:pos="8640"/>
        </w:tabs>
        <w:rPr>
          <w:rFonts w:ascii="Arial Narrow" w:hAnsi="Arial Narrow"/>
          <w:bCs/>
          <w:sz w:val="22"/>
          <w:szCs w:val="22"/>
        </w:rPr>
      </w:pPr>
      <w:r w:rsidRPr="00D513CD">
        <w:rPr>
          <w:rFonts w:ascii="Arial Narrow" w:hAnsi="Arial Narrow"/>
          <w:bCs/>
          <w:sz w:val="22"/>
          <w:szCs w:val="22"/>
        </w:rPr>
        <w:t>Allowable activities include coordinated street outreach activities designed to engage, assess, treat, and secure supportive housing placement for persons who are chronically homeless and mentally ill or have substance use disorders or co-occurring disorders, living on the streets in Miami-Dade County.</w:t>
      </w:r>
    </w:p>
    <w:p w14:paraId="6726682E" w14:textId="77777777" w:rsidR="00D513CD" w:rsidRDefault="00D513CD" w:rsidP="00D513CD">
      <w:pPr>
        <w:tabs>
          <w:tab w:val="center" w:pos="4320"/>
          <w:tab w:val="right" w:pos="8640"/>
        </w:tabs>
        <w:rPr>
          <w:rFonts w:ascii="Arial Narrow" w:hAnsi="Arial Narrow"/>
          <w:sz w:val="22"/>
          <w:szCs w:val="22"/>
        </w:rPr>
      </w:pPr>
    </w:p>
    <w:p w14:paraId="2656D603" w14:textId="1B934821" w:rsidR="00C30C1E" w:rsidRPr="00262FF8" w:rsidRDefault="00C30C1E" w:rsidP="00C30C1E">
      <w:pPr>
        <w:rPr>
          <w:rFonts w:ascii="Arial Narrow" w:hAnsi="Arial Narrow"/>
          <w:sz w:val="22"/>
          <w:szCs w:val="22"/>
        </w:rPr>
      </w:pPr>
      <w:r w:rsidRPr="00425F70">
        <w:rPr>
          <w:rFonts w:ascii="Arial Narrow" w:hAnsi="Arial Narrow"/>
          <w:sz w:val="22"/>
          <w:szCs w:val="22"/>
        </w:rPr>
        <w:t>From the funds in Specific Appropriation 3</w:t>
      </w:r>
      <w:r w:rsidR="001F5A18">
        <w:rPr>
          <w:rFonts w:ascii="Arial Narrow" w:hAnsi="Arial Narrow"/>
          <w:sz w:val="22"/>
          <w:szCs w:val="22"/>
        </w:rPr>
        <w:t>63</w:t>
      </w:r>
      <w:r w:rsidRPr="00425F70">
        <w:rPr>
          <w:rFonts w:ascii="Arial Narrow" w:hAnsi="Arial Narrow"/>
          <w:sz w:val="22"/>
          <w:szCs w:val="22"/>
        </w:rPr>
        <w:t>, $</w:t>
      </w:r>
      <w:r w:rsidR="001F5A18">
        <w:rPr>
          <w:rFonts w:ascii="Arial Narrow" w:hAnsi="Arial Narrow"/>
          <w:sz w:val="22"/>
          <w:szCs w:val="22"/>
        </w:rPr>
        <w:t>97,081</w:t>
      </w:r>
      <w:r w:rsidRPr="00425F70">
        <w:rPr>
          <w:rFonts w:ascii="Arial Narrow" w:hAnsi="Arial Narrow"/>
          <w:sz w:val="22"/>
          <w:szCs w:val="22"/>
        </w:rPr>
        <w:t xml:space="preserve"> of nonrecurring funds from the General Revenue fund is provided to Miami-Dade County Homeless Trust Project Lazarus Specialized Outreach. (House Form 1</w:t>
      </w:r>
      <w:r w:rsidR="004E7141">
        <w:rPr>
          <w:rFonts w:ascii="Arial Narrow" w:hAnsi="Arial Narrow"/>
          <w:sz w:val="22"/>
          <w:szCs w:val="22"/>
        </w:rPr>
        <w:t>375</w:t>
      </w:r>
      <w:r w:rsidRPr="00425F70">
        <w:rPr>
          <w:rFonts w:ascii="Arial Narrow" w:hAnsi="Arial Narrow"/>
          <w:sz w:val="22"/>
          <w:szCs w:val="22"/>
        </w:rPr>
        <w:t xml:space="preserve">) (Senate Form </w:t>
      </w:r>
      <w:r w:rsidR="00E05357" w:rsidRPr="00425F70">
        <w:rPr>
          <w:rFonts w:ascii="Arial Narrow" w:hAnsi="Arial Narrow"/>
          <w:sz w:val="22"/>
          <w:szCs w:val="22"/>
        </w:rPr>
        <w:t>1</w:t>
      </w:r>
      <w:r w:rsidR="004E7141">
        <w:rPr>
          <w:rFonts w:ascii="Arial Narrow" w:hAnsi="Arial Narrow"/>
          <w:sz w:val="22"/>
          <w:szCs w:val="22"/>
        </w:rPr>
        <w:t>595</w:t>
      </w:r>
      <w:r w:rsidRPr="00425F70">
        <w:rPr>
          <w:rFonts w:ascii="Arial Narrow" w:hAnsi="Arial Narrow"/>
          <w:sz w:val="22"/>
          <w:szCs w:val="22"/>
        </w:rPr>
        <w:t>)</w:t>
      </w:r>
    </w:p>
    <w:p w14:paraId="6C072258" w14:textId="77777777" w:rsidR="00D513CD" w:rsidRDefault="00D513CD" w:rsidP="00D513CD">
      <w:pPr>
        <w:tabs>
          <w:tab w:val="center" w:pos="4320"/>
          <w:tab w:val="right" w:pos="8640"/>
        </w:tabs>
        <w:rPr>
          <w:rFonts w:ascii="Arial Narrow" w:hAnsi="Arial Narrow"/>
          <w:bCs/>
          <w:sz w:val="22"/>
          <w:szCs w:val="22"/>
        </w:rPr>
      </w:pPr>
    </w:p>
    <w:p w14:paraId="68BD8A8B" w14:textId="77777777" w:rsidR="00D513CD" w:rsidRDefault="00D513CD" w:rsidP="00D513C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A78EB02" w14:textId="77777777" w:rsidR="00D513CD" w:rsidRDefault="00D513CD" w:rsidP="00D513CD">
      <w:pPr>
        <w:rPr>
          <w:rFonts w:ascii="Arial Narrow" w:hAnsi="Arial Narrow"/>
          <w:i/>
          <w:color w:val="000080"/>
          <w:sz w:val="22"/>
          <w:szCs w:val="22"/>
          <w:highlight w:val="yellow"/>
        </w:rPr>
      </w:pPr>
    </w:p>
    <w:p w14:paraId="1BDC96E0" w14:textId="77777777" w:rsidR="00D513CD" w:rsidRPr="00262FF8" w:rsidRDefault="00D513CD" w:rsidP="00D513C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F740A94" w14:textId="152F5AA5" w:rsidR="000C313D" w:rsidRDefault="000C313D" w:rsidP="00CD0CE1">
      <w:pPr>
        <w:tabs>
          <w:tab w:val="center" w:pos="4320"/>
          <w:tab w:val="right" w:pos="8640"/>
        </w:tabs>
        <w:rPr>
          <w:rFonts w:ascii="Arial Narrow" w:hAnsi="Arial Narrow"/>
          <w:b/>
          <w:sz w:val="22"/>
          <w:szCs w:val="22"/>
          <w:u w:val="single"/>
        </w:rPr>
      </w:pPr>
    </w:p>
    <w:p w14:paraId="6CBF808C" w14:textId="015F4B11" w:rsidR="00DE62A3" w:rsidRDefault="00FB0BAD" w:rsidP="00DE62A3">
      <w:pPr>
        <w:tabs>
          <w:tab w:val="center" w:pos="4320"/>
          <w:tab w:val="right" w:pos="8640"/>
        </w:tabs>
        <w:rPr>
          <w:rFonts w:ascii="Arial Narrow" w:hAnsi="Arial Narrow"/>
          <w:bCs/>
          <w:sz w:val="22"/>
          <w:szCs w:val="22"/>
        </w:rPr>
      </w:pPr>
      <w:r>
        <w:rPr>
          <w:rFonts w:ascii="Arial Narrow" w:hAnsi="Arial Narrow"/>
          <w:b/>
          <w:sz w:val="22"/>
          <w:szCs w:val="22"/>
          <w:u w:val="single"/>
        </w:rPr>
        <w:t xml:space="preserve">MH122 – </w:t>
      </w:r>
      <w:r w:rsidRPr="00FB0BAD">
        <w:rPr>
          <w:rFonts w:ascii="Arial Narrow" w:hAnsi="Arial Narrow"/>
          <w:b/>
          <w:sz w:val="22"/>
          <w:szCs w:val="22"/>
          <w:u w:val="single"/>
        </w:rPr>
        <w:t>ME MH Nonie</w:t>
      </w:r>
      <w:r w:rsidR="00E05357">
        <w:rPr>
          <w:rFonts w:ascii="Arial Narrow" w:hAnsi="Arial Narrow"/>
          <w:b/>
          <w:sz w:val="22"/>
          <w:szCs w:val="22"/>
          <w:u w:val="single"/>
        </w:rPr>
        <w:t>’</w:t>
      </w:r>
      <w:r w:rsidRPr="00FB0BAD">
        <w:rPr>
          <w:rFonts w:ascii="Arial Narrow" w:hAnsi="Arial Narrow"/>
          <w:b/>
          <w:sz w:val="22"/>
          <w:szCs w:val="22"/>
          <w:u w:val="single"/>
        </w:rPr>
        <w:t>s Place Child Therapy CTR Escambia</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00610A5B">
        <w:rPr>
          <w:rFonts w:ascii="Arial Narrow" w:hAnsi="Arial Narrow"/>
          <w:bCs/>
          <w:sz w:val="22"/>
          <w:szCs w:val="22"/>
        </w:rPr>
        <w:t xml:space="preserve">the </w:t>
      </w:r>
      <w:r w:rsidRPr="00DE044D">
        <w:rPr>
          <w:rFonts w:ascii="Arial Narrow" w:hAnsi="Arial Narrow"/>
          <w:bCs/>
          <w:sz w:val="22"/>
          <w:szCs w:val="22"/>
        </w:rPr>
        <w:t>allowable</w:t>
      </w:r>
      <w:r w:rsidRPr="00595ACB">
        <w:rPr>
          <w:rFonts w:ascii="Arial Narrow" w:hAnsi="Arial Narrow"/>
          <w:bCs/>
          <w:sz w:val="22"/>
          <w:szCs w:val="22"/>
        </w:rPr>
        <w:t xml:space="preserve"> </w:t>
      </w:r>
      <w:r w:rsidRPr="000C313D">
        <w:rPr>
          <w:rFonts w:ascii="Arial Narrow" w:hAnsi="Arial Narrow"/>
          <w:bCs/>
          <w:sz w:val="22"/>
          <w:szCs w:val="22"/>
        </w:rPr>
        <w:t xml:space="preserve">costs of the </w:t>
      </w:r>
      <w:r w:rsidR="00DE62A3" w:rsidRPr="00DE62A3">
        <w:rPr>
          <w:rFonts w:ascii="Arial Narrow" w:hAnsi="Arial Narrow"/>
          <w:bCs/>
          <w:sz w:val="22"/>
          <w:szCs w:val="22"/>
        </w:rPr>
        <w:t>Covenant Care Foundation' pilot program at Nonie's Place</w:t>
      </w:r>
      <w:r w:rsidR="00DE62A3">
        <w:rPr>
          <w:rFonts w:ascii="Arial Narrow" w:hAnsi="Arial Narrow"/>
          <w:bCs/>
          <w:sz w:val="22"/>
          <w:szCs w:val="22"/>
        </w:rPr>
        <w:t xml:space="preserve"> </w:t>
      </w:r>
      <w:r w:rsidR="00DE62A3" w:rsidRPr="00DE62A3">
        <w:rPr>
          <w:rFonts w:ascii="Arial Narrow" w:hAnsi="Arial Narrow"/>
          <w:bCs/>
          <w:sz w:val="22"/>
          <w:szCs w:val="22"/>
        </w:rPr>
        <w:t>Children's Therapy Center, providing evidence based,</w:t>
      </w:r>
      <w:r w:rsidR="00DE62A3">
        <w:rPr>
          <w:rFonts w:ascii="Arial Narrow" w:hAnsi="Arial Narrow"/>
          <w:bCs/>
          <w:sz w:val="22"/>
          <w:szCs w:val="22"/>
        </w:rPr>
        <w:t xml:space="preserve"> </w:t>
      </w:r>
      <w:r w:rsidR="00DE62A3" w:rsidRPr="00DE62A3">
        <w:rPr>
          <w:rFonts w:ascii="Arial Narrow" w:hAnsi="Arial Narrow"/>
          <w:bCs/>
          <w:sz w:val="22"/>
          <w:szCs w:val="22"/>
        </w:rPr>
        <w:t>free-of-charge therapy for children experiencing grief and</w:t>
      </w:r>
      <w:r w:rsidR="00DE62A3">
        <w:rPr>
          <w:rFonts w:ascii="Arial Narrow" w:hAnsi="Arial Narrow"/>
          <w:bCs/>
          <w:sz w:val="22"/>
          <w:szCs w:val="22"/>
        </w:rPr>
        <w:t xml:space="preserve"> </w:t>
      </w:r>
      <w:r w:rsidR="00DE62A3" w:rsidRPr="00DE62A3">
        <w:rPr>
          <w:rFonts w:ascii="Arial Narrow" w:hAnsi="Arial Narrow"/>
          <w:bCs/>
          <w:sz w:val="22"/>
          <w:szCs w:val="22"/>
        </w:rPr>
        <w:t>loss in Escambia, Santa Rosa, and Walton counties.</w:t>
      </w:r>
    </w:p>
    <w:p w14:paraId="6F461A07" w14:textId="77777777" w:rsidR="00DE62A3" w:rsidRPr="00DE62A3" w:rsidRDefault="00DE62A3" w:rsidP="00DE62A3">
      <w:pPr>
        <w:tabs>
          <w:tab w:val="center" w:pos="4320"/>
          <w:tab w:val="right" w:pos="8640"/>
        </w:tabs>
        <w:rPr>
          <w:rFonts w:ascii="Arial Narrow" w:hAnsi="Arial Narrow"/>
          <w:bCs/>
          <w:sz w:val="22"/>
          <w:szCs w:val="22"/>
        </w:rPr>
      </w:pPr>
    </w:p>
    <w:p w14:paraId="72678EC8" w14:textId="08517647" w:rsidR="00FB0BAD" w:rsidRDefault="00DE62A3" w:rsidP="00DE62A3">
      <w:pPr>
        <w:tabs>
          <w:tab w:val="center" w:pos="4320"/>
          <w:tab w:val="right" w:pos="8640"/>
        </w:tabs>
        <w:rPr>
          <w:rFonts w:ascii="Arial Narrow" w:hAnsi="Arial Narrow"/>
          <w:bCs/>
          <w:sz w:val="22"/>
          <w:szCs w:val="22"/>
        </w:rPr>
      </w:pPr>
      <w:r w:rsidRPr="00DE62A3">
        <w:rPr>
          <w:rFonts w:ascii="Arial Narrow" w:hAnsi="Arial Narrow"/>
          <w:bCs/>
          <w:sz w:val="22"/>
          <w:szCs w:val="22"/>
        </w:rPr>
        <w:t>Allowable activities include children's individual grief</w:t>
      </w:r>
      <w:r>
        <w:rPr>
          <w:rFonts w:ascii="Arial Narrow" w:hAnsi="Arial Narrow"/>
          <w:bCs/>
          <w:sz w:val="22"/>
          <w:szCs w:val="22"/>
        </w:rPr>
        <w:t xml:space="preserve"> </w:t>
      </w:r>
      <w:r w:rsidRPr="00DE62A3">
        <w:rPr>
          <w:rFonts w:ascii="Arial Narrow" w:hAnsi="Arial Narrow"/>
          <w:bCs/>
          <w:sz w:val="22"/>
          <w:szCs w:val="22"/>
        </w:rPr>
        <w:t>therapy, family grief support groups, Camp Connect (grief</w:t>
      </w:r>
      <w:r>
        <w:rPr>
          <w:rFonts w:ascii="Arial Narrow" w:hAnsi="Arial Narrow"/>
          <w:bCs/>
          <w:sz w:val="22"/>
          <w:szCs w:val="22"/>
        </w:rPr>
        <w:t xml:space="preserve"> </w:t>
      </w:r>
      <w:r w:rsidRPr="00DE62A3">
        <w:rPr>
          <w:rFonts w:ascii="Arial Narrow" w:hAnsi="Arial Narrow"/>
          <w:bCs/>
          <w:sz w:val="22"/>
          <w:szCs w:val="22"/>
        </w:rPr>
        <w:t>and loss camp), school-based grief support, professional</w:t>
      </w:r>
      <w:r>
        <w:rPr>
          <w:rFonts w:ascii="Arial Narrow" w:hAnsi="Arial Narrow"/>
          <w:bCs/>
          <w:sz w:val="22"/>
          <w:szCs w:val="22"/>
        </w:rPr>
        <w:t xml:space="preserve"> </w:t>
      </w:r>
      <w:r w:rsidRPr="00DE62A3">
        <w:rPr>
          <w:rFonts w:ascii="Arial Narrow" w:hAnsi="Arial Narrow"/>
          <w:bCs/>
          <w:sz w:val="22"/>
          <w:szCs w:val="22"/>
        </w:rPr>
        <w:t>grief workshops, community resources and grief education,</w:t>
      </w:r>
      <w:r>
        <w:rPr>
          <w:rFonts w:ascii="Arial Narrow" w:hAnsi="Arial Narrow"/>
          <w:bCs/>
          <w:sz w:val="22"/>
          <w:szCs w:val="22"/>
        </w:rPr>
        <w:t xml:space="preserve"> </w:t>
      </w:r>
      <w:r w:rsidRPr="00DE62A3">
        <w:rPr>
          <w:rFonts w:ascii="Arial Narrow" w:hAnsi="Arial Narrow"/>
          <w:bCs/>
          <w:sz w:val="22"/>
          <w:szCs w:val="22"/>
        </w:rPr>
        <w:t>crisis response for local schools and sheriffs, grief</w:t>
      </w:r>
      <w:r>
        <w:rPr>
          <w:rFonts w:ascii="Arial Narrow" w:hAnsi="Arial Narrow"/>
          <w:bCs/>
          <w:sz w:val="22"/>
          <w:szCs w:val="22"/>
        </w:rPr>
        <w:t xml:space="preserve"> </w:t>
      </w:r>
      <w:r w:rsidRPr="00DE62A3">
        <w:rPr>
          <w:rFonts w:ascii="Arial Narrow" w:hAnsi="Arial Narrow"/>
          <w:bCs/>
          <w:sz w:val="22"/>
          <w:szCs w:val="22"/>
        </w:rPr>
        <w:t>support tools and resources, memory maker boxes, grief</w:t>
      </w:r>
      <w:r>
        <w:rPr>
          <w:rFonts w:ascii="Arial Narrow" w:hAnsi="Arial Narrow"/>
          <w:bCs/>
          <w:sz w:val="22"/>
          <w:szCs w:val="22"/>
        </w:rPr>
        <w:t xml:space="preserve"> </w:t>
      </w:r>
      <w:r w:rsidRPr="00DE62A3">
        <w:rPr>
          <w:rFonts w:ascii="Arial Narrow" w:hAnsi="Arial Narrow"/>
          <w:bCs/>
          <w:sz w:val="22"/>
          <w:szCs w:val="22"/>
        </w:rPr>
        <w:t>connect kits, peer support, and play therapy.</w:t>
      </w:r>
    </w:p>
    <w:p w14:paraId="38333019" w14:textId="77777777" w:rsidR="00DE62A3" w:rsidRDefault="00DE62A3" w:rsidP="00DE62A3">
      <w:pPr>
        <w:tabs>
          <w:tab w:val="center" w:pos="4320"/>
          <w:tab w:val="right" w:pos="8640"/>
        </w:tabs>
        <w:rPr>
          <w:rFonts w:ascii="Arial Narrow" w:hAnsi="Arial Narrow"/>
          <w:sz w:val="22"/>
          <w:szCs w:val="22"/>
        </w:rPr>
      </w:pPr>
    </w:p>
    <w:p w14:paraId="45E821BF" w14:textId="7E406174" w:rsidR="00E05357" w:rsidRPr="00262FF8" w:rsidRDefault="00E05357" w:rsidP="00E05357">
      <w:pPr>
        <w:rPr>
          <w:rFonts w:ascii="Arial Narrow" w:hAnsi="Arial Narrow"/>
          <w:sz w:val="22"/>
          <w:szCs w:val="22"/>
        </w:rPr>
      </w:pPr>
      <w:r w:rsidRPr="00425F70">
        <w:rPr>
          <w:rFonts w:ascii="Arial Narrow" w:hAnsi="Arial Narrow"/>
          <w:sz w:val="22"/>
          <w:szCs w:val="22"/>
        </w:rPr>
        <w:t>From the funds in Specific Appropriation 3</w:t>
      </w:r>
      <w:r w:rsidR="001F5A18">
        <w:rPr>
          <w:rFonts w:ascii="Arial Narrow" w:hAnsi="Arial Narrow"/>
          <w:sz w:val="22"/>
          <w:szCs w:val="22"/>
        </w:rPr>
        <w:t>63</w:t>
      </w:r>
      <w:r w:rsidRPr="00425F70">
        <w:rPr>
          <w:rFonts w:ascii="Arial Narrow" w:hAnsi="Arial Narrow"/>
          <w:sz w:val="22"/>
          <w:szCs w:val="22"/>
        </w:rPr>
        <w:t>, $</w:t>
      </w:r>
      <w:r w:rsidR="001F5A18">
        <w:rPr>
          <w:rFonts w:ascii="Arial Narrow" w:hAnsi="Arial Narrow"/>
          <w:sz w:val="22"/>
          <w:szCs w:val="22"/>
        </w:rPr>
        <w:t>3</w:t>
      </w:r>
      <w:r w:rsidRPr="00425F70">
        <w:rPr>
          <w:rFonts w:ascii="Arial Narrow" w:hAnsi="Arial Narrow"/>
          <w:sz w:val="22"/>
          <w:szCs w:val="22"/>
        </w:rPr>
        <w:t xml:space="preserve">75,000 of nonrecurring funds from the General Revenue fund is provided to Nonie’s Place Children’s Therapy Center Escambia. (House Form </w:t>
      </w:r>
      <w:r w:rsidR="004E7141">
        <w:rPr>
          <w:rFonts w:ascii="Arial Narrow" w:hAnsi="Arial Narrow"/>
          <w:sz w:val="22"/>
          <w:szCs w:val="22"/>
        </w:rPr>
        <w:t>1792</w:t>
      </w:r>
      <w:r w:rsidRPr="00425F70">
        <w:rPr>
          <w:rFonts w:ascii="Arial Narrow" w:hAnsi="Arial Narrow"/>
          <w:sz w:val="22"/>
          <w:szCs w:val="22"/>
        </w:rPr>
        <w:t xml:space="preserve">) (Senate Form </w:t>
      </w:r>
      <w:r w:rsidR="004E7141">
        <w:rPr>
          <w:rFonts w:ascii="Arial Narrow" w:hAnsi="Arial Narrow"/>
          <w:sz w:val="22"/>
          <w:szCs w:val="22"/>
        </w:rPr>
        <w:t>2921</w:t>
      </w:r>
      <w:r w:rsidRPr="00425F70">
        <w:rPr>
          <w:rFonts w:ascii="Arial Narrow" w:hAnsi="Arial Narrow"/>
          <w:sz w:val="22"/>
          <w:szCs w:val="22"/>
        </w:rPr>
        <w:t>)</w:t>
      </w:r>
    </w:p>
    <w:p w14:paraId="11D2D5B6" w14:textId="77777777" w:rsidR="00FB0BAD" w:rsidRDefault="00FB0BAD" w:rsidP="00FB0BAD">
      <w:pPr>
        <w:tabs>
          <w:tab w:val="center" w:pos="4320"/>
          <w:tab w:val="right" w:pos="8640"/>
        </w:tabs>
        <w:rPr>
          <w:rFonts w:ascii="Arial Narrow" w:hAnsi="Arial Narrow"/>
          <w:bCs/>
          <w:sz w:val="22"/>
          <w:szCs w:val="22"/>
        </w:rPr>
      </w:pPr>
    </w:p>
    <w:p w14:paraId="605D684E" w14:textId="77777777" w:rsidR="00FB0BAD" w:rsidRDefault="00FB0BAD" w:rsidP="00FB0BA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A775339" w14:textId="77777777" w:rsidR="00FB0BAD" w:rsidRDefault="00FB0BAD" w:rsidP="00FB0BAD">
      <w:pPr>
        <w:rPr>
          <w:rFonts w:ascii="Arial Narrow" w:hAnsi="Arial Narrow"/>
          <w:i/>
          <w:color w:val="000080"/>
          <w:sz w:val="22"/>
          <w:szCs w:val="22"/>
          <w:highlight w:val="yellow"/>
        </w:rPr>
      </w:pPr>
    </w:p>
    <w:p w14:paraId="4EC09835" w14:textId="77777777" w:rsidR="00FB0BAD" w:rsidRPr="00262FF8" w:rsidRDefault="00FB0BAD" w:rsidP="00FB0BA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4B5269C" w14:textId="3A0E1805" w:rsidR="00FB0BAD" w:rsidRDefault="00FB0BAD" w:rsidP="00CD0CE1">
      <w:pPr>
        <w:tabs>
          <w:tab w:val="center" w:pos="4320"/>
          <w:tab w:val="right" w:pos="8640"/>
        </w:tabs>
        <w:rPr>
          <w:rFonts w:ascii="Arial Narrow" w:hAnsi="Arial Narrow"/>
          <w:b/>
          <w:sz w:val="22"/>
          <w:szCs w:val="22"/>
          <w:u w:val="single"/>
        </w:rPr>
      </w:pPr>
    </w:p>
    <w:p w14:paraId="1B5C691A" w14:textId="0074F1D6" w:rsidR="00FB0BAD" w:rsidRPr="00FB0BAD" w:rsidRDefault="00FB0BAD" w:rsidP="00FB0BAD">
      <w:pPr>
        <w:tabs>
          <w:tab w:val="center" w:pos="4320"/>
          <w:tab w:val="right" w:pos="8640"/>
        </w:tabs>
        <w:rPr>
          <w:rFonts w:ascii="Arial Narrow" w:hAnsi="Arial Narrow"/>
          <w:bCs/>
          <w:sz w:val="22"/>
          <w:szCs w:val="22"/>
        </w:rPr>
      </w:pPr>
      <w:r>
        <w:rPr>
          <w:rFonts w:ascii="Arial Narrow" w:hAnsi="Arial Narrow"/>
          <w:b/>
          <w:sz w:val="22"/>
          <w:szCs w:val="22"/>
          <w:u w:val="single"/>
        </w:rPr>
        <w:t xml:space="preserve">MH124 – </w:t>
      </w:r>
      <w:r w:rsidRPr="00FB0BAD">
        <w:rPr>
          <w:rFonts w:ascii="Arial Narrow" w:hAnsi="Arial Narrow"/>
          <w:b/>
          <w:sz w:val="22"/>
          <w:szCs w:val="22"/>
          <w:u w:val="single"/>
        </w:rPr>
        <w:t>ME MH Project Lift Treatment and Workforce Dev</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00610A5B">
        <w:rPr>
          <w:rFonts w:ascii="Arial Narrow" w:hAnsi="Arial Narrow"/>
          <w:bCs/>
          <w:sz w:val="22"/>
          <w:szCs w:val="22"/>
        </w:rPr>
        <w:t xml:space="preserve">the </w:t>
      </w:r>
      <w:r w:rsidRPr="00DE044D">
        <w:rPr>
          <w:rFonts w:ascii="Arial Narrow" w:hAnsi="Arial Narrow"/>
          <w:bCs/>
          <w:sz w:val="22"/>
          <w:szCs w:val="22"/>
        </w:rPr>
        <w:t>allowable</w:t>
      </w:r>
      <w:r w:rsidRPr="00FB0BAD">
        <w:rPr>
          <w:rFonts w:ascii="Arial Narrow" w:hAnsi="Arial Narrow"/>
          <w:bCs/>
          <w:sz w:val="22"/>
          <w:szCs w:val="22"/>
        </w:rPr>
        <w:t xml:space="preserve"> costs of Project LIFT's "Mental Health Treatment and Workforce Development" projec</w:t>
      </w:r>
      <w:r w:rsidR="003F219E">
        <w:rPr>
          <w:rFonts w:ascii="Arial Narrow" w:hAnsi="Arial Narrow"/>
          <w:bCs/>
          <w:sz w:val="22"/>
          <w:szCs w:val="22"/>
        </w:rPr>
        <w:t>t</w:t>
      </w:r>
      <w:r w:rsidRPr="00FB0BAD">
        <w:rPr>
          <w:rFonts w:ascii="Arial Narrow" w:hAnsi="Arial Narrow"/>
          <w:bCs/>
          <w:sz w:val="22"/>
          <w:szCs w:val="22"/>
        </w:rPr>
        <w:t>.</w:t>
      </w:r>
    </w:p>
    <w:p w14:paraId="4338D79F" w14:textId="77777777" w:rsidR="00FB0BAD" w:rsidRPr="00FB0BAD" w:rsidRDefault="00FB0BAD" w:rsidP="00FB0BAD">
      <w:pPr>
        <w:tabs>
          <w:tab w:val="center" w:pos="4320"/>
          <w:tab w:val="right" w:pos="8640"/>
        </w:tabs>
        <w:rPr>
          <w:rFonts w:ascii="Arial Narrow" w:hAnsi="Arial Narrow"/>
          <w:bCs/>
          <w:sz w:val="22"/>
          <w:szCs w:val="22"/>
        </w:rPr>
      </w:pPr>
    </w:p>
    <w:p w14:paraId="1109FC7D" w14:textId="10C892B7" w:rsidR="00FB0BAD" w:rsidRDefault="00FB0BAD" w:rsidP="00FB0BAD">
      <w:pPr>
        <w:tabs>
          <w:tab w:val="center" w:pos="4320"/>
          <w:tab w:val="right" w:pos="8640"/>
        </w:tabs>
        <w:rPr>
          <w:rFonts w:ascii="Arial Narrow" w:hAnsi="Arial Narrow"/>
          <w:bCs/>
          <w:sz w:val="22"/>
          <w:szCs w:val="22"/>
        </w:rPr>
      </w:pPr>
      <w:r w:rsidRPr="00FB0BAD">
        <w:rPr>
          <w:rFonts w:ascii="Arial Narrow" w:hAnsi="Arial Narrow"/>
          <w:bCs/>
          <w:sz w:val="22"/>
          <w:szCs w:val="22"/>
        </w:rPr>
        <w:t>Allowable activities include mental health therapy, vocational training, substance abuse treatment and workshops, life skills workshops, job training, high school diploma program for dropouts, transportation to and from the program, mental health clinicians, case managers, substance abuse experts, one-on-one tutoring, work readiness preparation and wrap around services.</w:t>
      </w:r>
    </w:p>
    <w:p w14:paraId="79B13C29" w14:textId="77777777" w:rsidR="00FB0BAD" w:rsidRDefault="00FB0BAD" w:rsidP="00FB0BAD">
      <w:pPr>
        <w:tabs>
          <w:tab w:val="center" w:pos="4320"/>
          <w:tab w:val="right" w:pos="8640"/>
        </w:tabs>
        <w:rPr>
          <w:rFonts w:ascii="Arial Narrow" w:hAnsi="Arial Narrow"/>
          <w:sz w:val="22"/>
          <w:szCs w:val="22"/>
        </w:rPr>
      </w:pPr>
    </w:p>
    <w:p w14:paraId="3A2AE00B" w14:textId="7664C7F3" w:rsidR="00E05357" w:rsidRPr="00262FF8" w:rsidRDefault="00E05357" w:rsidP="00E05357">
      <w:pPr>
        <w:rPr>
          <w:rFonts w:ascii="Arial Narrow" w:hAnsi="Arial Narrow"/>
          <w:sz w:val="22"/>
          <w:szCs w:val="22"/>
        </w:rPr>
      </w:pPr>
      <w:r w:rsidRPr="00425F70">
        <w:rPr>
          <w:rFonts w:ascii="Arial Narrow" w:hAnsi="Arial Narrow"/>
          <w:sz w:val="22"/>
          <w:szCs w:val="22"/>
        </w:rPr>
        <w:t>From the funds in Specific Appropriation 3</w:t>
      </w:r>
      <w:r w:rsidR="003D1E69">
        <w:rPr>
          <w:rFonts w:ascii="Arial Narrow" w:hAnsi="Arial Narrow"/>
          <w:sz w:val="22"/>
          <w:szCs w:val="22"/>
        </w:rPr>
        <w:t>63</w:t>
      </w:r>
      <w:r w:rsidRPr="00425F70">
        <w:rPr>
          <w:rFonts w:ascii="Arial Narrow" w:hAnsi="Arial Narrow"/>
          <w:sz w:val="22"/>
          <w:szCs w:val="22"/>
        </w:rPr>
        <w:t>, $</w:t>
      </w:r>
      <w:r w:rsidR="003D1E69">
        <w:rPr>
          <w:rFonts w:ascii="Arial Narrow" w:hAnsi="Arial Narrow"/>
          <w:sz w:val="22"/>
          <w:szCs w:val="22"/>
        </w:rPr>
        <w:t>500,000</w:t>
      </w:r>
      <w:r w:rsidRPr="00425F70">
        <w:rPr>
          <w:rFonts w:ascii="Arial Narrow" w:hAnsi="Arial Narrow"/>
          <w:sz w:val="22"/>
          <w:szCs w:val="22"/>
        </w:rPr>
        <w:t xml:space="preserve"> of nonrecurring funds from the General Revenue fund is provided to Project LIFT Mental Health Treatment and Workforce Development. (House Form </w:t>
      </w:r>
      <w:r w:rsidR="004E7141">
        <w:rPr>
          <w:rFonts w:ascii="Arial Narrow" w:hAnsi="Arial Narrow"/>
          <w:sz w:val="22"/>
          <w:szCs w:val="22"/>
        </w:rPr>
        <w:t>1104</w:t>
      </w:r>
      <w:r w:rsidRPr="00425F70">
        <w:rPr>
          <w:rFonts w:ascii="Arial Narrow" w:hAnsi="Arial Narrow"/>
          <w:sz w:val="22"/>
          <w:szCs w:val="22"/>
        </w:rPr>
        <w:t xml:space="preserve">) (Senate Form </w:t>
      </w:r>
      <w:r w:rsidR="004E7141">
        <w:rPr>
          <w:rFonts w:ascii="Arial Narrow" w:hAnsi="Arial Narrow"/>
          <w:sz w:val="22"/>
          <w:szCs w:val="22"/>
        </w:rPr>
        <w:t>2078</w:t>
      </w:r>
      <w:r w:rsidRPr="00425F70">
        <w:rPr>
          <w:rFonts w:ascii="Arial Narrow" w:hAnsi="Arial Narrow"/>
          <w:sz w:val="22"/>
          <w:szCs w:val="22"/>
        </w:rPr>
        <w:t>)</w:t>
      </w:r>
    </w:p>
    <w:p w14:paraId="668B28B5" w14:textId="77777777" w:rsidR="00FB0BAD" w:rsidRDefault="00FB0BAD" w:rsidP="00FB0BAD">
      <w:pPr>
        <w:tabs>
          <w:tab w:val="center" w:pos="4320"/>
          <w:tab w:val="right" w:pos="8640"/>
        </w:tabs>
        <w:rPr>
          <w:rFonts w:ascii="Arial Narrow" w:hAnsi="Arial Narrow"/>
          <w:bCs/>
          <w:sz w:val="22"/>
          <w:szCs w:val="22"/>
        </w:rPr>
      </w:pPr>
    </w:p>
    <w:p w14:paraId="03A5A38A" w14:textId="77777777" w:rsidR="00FB0BAD" w:rsidRDefault="00FB0BAD" w:rsidP="00FB0BA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47F9B4F" w14:textId="77777777" w:rsidR="00FB0BAD" w:rsidRDefault="00FB0BAD" w:rsidP="00FB0BAD">
      <w:pPr>
        <w:rPr>
          <w:rFonts w:ascii="Arial Narrow" w:hAnsi="Arial Narrow"/>
          <w:i/>
          <w:color w:val="000080"/>
          <w:sz w:val="22"/>
          <w:szCs w:val="22"/>
          <w:highlight w:val="yellow"/>
        </w:rPr>
      </w:pPr>
    </w:p>
    <w:p w14:paraId="2E75E5B0" w14:textId="77777777" w:rsidR="00FB0BAD" w:rsidRPr="00262FF8" w:rsidRDefault="00FB0BAD" w:rsidP="00FB0BAD">
      <w:pPr>
        <w:rPr>
          <w:rFonts w:ascii="Arial Narrow" w:hAnsi="Arial Narrow"/>
          <w:i/>
          <w:color w:val="000080"/>
          <w:sz w:val="22"/>
          <w:szCs w:val="22"/>
          <w:highlight w:val="yellow"/>
        </w:rPr>
      </w:pPr>
      <w:r w:rsidRPr="00262FF8">
        <w:rPr>
          <w:rFonts w:ascii="Arial Narrow" w:hAnsi="Arial Narrow"/>
          <w:i/>
          <w:color w:val="000080"/>
          <w:sz w:val="22"/>
          <w:szCs w:val="22"/>
          <w:highlight w:val="yellow"/>
        </w:rPr>
        <w:lastRenderedPageBreak/>
        <w:t>If funding is not provided to the ME in their contract, include a statement to that effect here.</w:t>
      </w:r>
    </w:p>
    <w:p w14:paraId="49BC5613" w14:textId="4FDC2292" w:rsidR="00FB0BAD" w:rsidRDefault="00FB0BAD" w:rsidP="00CD0CE1">
      <w:pPr>
        <w:tabs>
          <w:tab w:val="center" w:pos="4320"/>
          <w:tab w:val="right" w:pos="8640"/>
        </w:tabs>
        <w:rPr>
          <w:rFonts w:ascii="Arial Narrow" w:hAnsi="Arial Narrow"/>
          <w:b/>
          <w:sz w:val="22"/>
          <w:szCs w:val="22"/>
          <w:u w:val="single"/>
        </w:rPr>
      </w:pPr>
    </w:p>
    <w:p w14:paraId="0DE711D8" w14:textId="6D49B8E3" w:rsidR="00FD6E30" w:rsidRDefault="00FD6E30" w:rsidP="00FD6E30">
      <w:pPr>
        <w:rPr>
          <w:rFonts w:ascii="Arial" w:hAnsi="Arial" w:cs="Arial"/>
          <w:sz w:val="18"/>
          <w:szCs w:val="18"/>
        </w:rPr>
      </w:pPr>
      <w:r w:rsidRPr="00230F54">
        <w:rPr>
          <w:rFonts w:ascii="Arial Narrow" w:hAnsi="Arial Narrow"/>
          <w:b/>
          <w:sz w:val="22"/>
          <w:szCs w:val="22"/>
          <w:u w:val="single"/>
        </w:rPr>
        <w:t>MH128</w:t>
      </w:r>
      <w:r>
        <w:rPr>
          <w:rFonts w:ascii="Arial Narrow" w:hAnsi="Arial Narrow"/>
          <w:b/>
          <w:sz w:val="22"/>
          <w:szCs w:val="22"/>
          <w:u w:val="single"/>
        </w:rPr>
        <w:t xml:space="preserve"> – </w:t>
      </w:r>
      <w:r w:rsidRPr="00FD6E30">
        <w:rPr>
          <w:rFonts w:ascii="Arial Narrow" w:hAnsi="Arial Narrow"/>
          <w:b/>
          <w:sz w:val="22"/>
          <w:szCs w:val="22"/>
          <w:u w:val="single"/>
        </w:rPr>
        <w:t xml:space="preserve">ME MH Citrus Health </w:t>
      </w:r>
      <w:r w:rsidR="00E05357">
        <w:rPr>
          <w:rFonts w:ascii="Arial Narrow" w:hAnsi="Arial Narrow"/>
          <w:b/>
          <w:sz w:val="22"/>
          <w:szCs w:val="22"/>
          <w:u w:val="single"/>
        </w:rPr>
        <w:t>N</w:t>
      </w:r>
      <w:r w:rsidRPr="00FD6E30">
        <w:rPr>
          <w:rFonts w:ascii="Arial Narrow" w:hAnsi="Arial Narrow"/>
          <w:b/>
          <w:sz w:val="22"/>
          <w:szCs w:val="22"/>
          <w:u w:val="single"/>
        </w:rPr>
        <w:t>etwork ACS</w:t>
      </w:r>
      <w:r w:rsidRPr="00C96C10">
        <w:rPr>
          <w:rFonts w:ascii="Arial Narrow" w:hAnsi="Arial Narrow"/>
          <w:b/>
          <w:sz w:val="22"/>
          <w:szCs w:val="22"/>
        </w:rPr>
        <w:t xml:space="preserve"> </w:t>
      </w:r>
      <w:r>
        <w:rPr>
          <w:rFonts w:ascii="Arial Narrow" w:hAnsi="Arial Narrow"/>
          <w:bCs/>
          <w:sz w:val="22"/>
          <w:szCs w:val="22"/>
        </w:rPr>
        <w:t xml:space="preserve">– </w:t>
      </w:r>
      <w:r w:rsidRPr="00FD6E30">
        <w:rPr>
          <w:rFonts w:ascii="Arial Narrow" w:hAnsi="Arial Narrow"/>
          <w:sz w:val="22"/>
          <w:szCs w:val="22"/>
        </w:rPr>
        <w:t>This cost pool captures</w:t>
      </w:r>
      <w:r w:rsidRPr="00F5044E">
        <w:rPr>
          <w:rFonts w:ascii="Arial Narrow" w:hAnsi="Arial Narrow"/>
          <w:sz w:val="22"/>
          <w:szCs w:val="22"/>
        </w:rPr>
        <w:t xml:space="preserve"> </w:t>
      </w:r>
      <w:r w:rsidR="00610A5B">
        <w:rPr>
          <w:rFonts w:ascii="Arial Narrow" w:hAnsi="Arial Narrow"/>
          <w:sz w:val="22"/>
          <w:szCs w:val="22"/>
        </w:rPr>
        <w:t xml:space="preserve">the </w:t>
      </w:r>
      <w:r w:rsidR="00497A4D">
        <w:rPr>
          <w:rFonts w:ascii="Arial Narrow" w:hAnsi="Arial Narrow"/>
          <w:sz w:val="22"/>
          <w:szCs w:val="22"/>
        </w:rPr>
        <w:t xml:space="preserve">allowable </w:t>
      </w:r>
      <w:r w:rsidRPr="00F5044E">
        <w:rPr>
          <w:rFonts w:ascii="Arial Narrow" w:hAnsi="Arial Narrow"/>
          <w:sz w:val="22"/>
          <w:szCs w:val="22"/>
        </w:rPr>
        <w:t>cost</w:t>
      </w:r>
      <w:r w:rsidR="00497A4D">
        <w:rPr>
          <w:rFonts w:ascii="Arial Narrow" w:hAnsi="Arial Narrow"/>
          <w:sz w:val="22"/>
          <w:szCs w:val="22"/>
        </w:rPr>
        <w:t>s</w:t>
      </w:r>
      <w:r w:rsidRPr="00F5044E">
        <w:rPr>
          <w:rFonts w:ascii="Arial Narrow" w:hAnsi="Arial Narrow"/>
          <w:sz w:val="22"/>
          <w:szCs w:val="22"/>
        </w:rPr>
        <w:t xml:space="preserve"> of funds provided to the Citrus Health Network, Inc. for crisis stabilization and crisis support/emergency services and related brief intensive services to individuals experiencing a mental health crisis.</w:t>
      </w:r>
    </w:p>
    <w:p w14:paraId="38DD9B3D" w14:textId="63BAAA79" w:rsidR="00FD6E30" w:rsidRDefault="00FD6E30" w:rsidP="00FD6E30">
      <w:pPr>
        <w:tabs>
          <w:tab w:val="center" w:pos="4320"/>
          <w:tab w:val="right" w:pos="8640"/>
        </w:tabs>
        <w:rPr>
          <w:rFonts w:ascii="Arial Narrow" w:hAnsi="Arial Narrow"/>
          <w:sz w:val="22"/>
          <w:szCs w:val="22"/>
        </w:rPr>
      </w:pPr>
    </w:p>
    <w:p w14:paraId="5ED12DFE" w14:textId="386B0FD5" w:rsidR="00E05357" w:rsidRPr="00262FF8" w:rsidRDefault="00E05357" w:rsidP="00E05357">
      <w:pPr>
        <w:rPr>
          <w:rFonts w:ascii="Arial Narrow" w:hAnsi="Arial Narrow"/>
          <w:sz w:val="22"/>
          <w:szCs w:val="22"/>
        </w:rPr>
      </w:pPr>
      <w:r w:rsidRPr="00425F70">
        <w:rPr>
          <w:rFonts w:ascii="Arial Narrow" w:hAnsi="Arial Narrow"/>
          <w:sz w:val="22"/>
          <w:szCs w:val="22"/>
        </w:rPr>
        <w:t>From the funds in Specific Appropriation 3</w:t>
      </w:r>
      <w:r w:rsidR="003D1E69">
        <w:rPr>
          <w:rFonts w:ascii="Arial Narrow" w:hAnsi="Arial Narrow"/>
          <w:sz w:val="22"/>
          <w:szCs w:val="22"/>
        </w:rPr>
        <w:t>63</w:t>
      </w:r>
      <w:r w:rsidRPr="00425F70">
        <w:rPr>
          <w:rFonts w:ascii="Arial Narrow" w:hAnsi="Arial Narrow"/>
          <w:sz w:val="22"/>
          <w:szCs w:val="22"/>
        </w:rPr>
        <w:t xml:space="preserve">, $2,000,000 of nonrecurring funds from the General Revenue fund is provided to Citrus Health Network Adult Crisis Stabilization Unit. (House Form </w:t>
      </w:r>
      <w:r w:rsidR="004E7141">
        <w:rPr>
          <w:rFonts w:ascii="Arial Narrow" w:hAnsi="Arial Narrow"/>
          <w:sz w:val="22"/>
          <w:szCs w:val="22"/>
        </w:rPr>
        <w:t>3074</w:t>
      </w:r>
      <w:r w:rsidRPr="00425F70">
        <w:rPr>
          <w:rFonts w:ascii="Arial Narrow" w:hAnsi="Arial Narrow"/>
          <w:sz w:val="22"/>
          <w:szCs w:val="22"/>
        </w:rPr>
        <w:t xml:space="preserve">) (Senate Form </w:t>
      </w:r>
      <w:r w:rsidR="004E7141">
        <w:rPr>
          <w:rFonts w:ascii="Arial Narrow" w:hAnsi="Arial Narrow"/>
          <w:sz w:val="22"/>
          <w:szCs w:val="22"/>
        </w:rPr>
        <w:t>1586</w:t>
      </w:r>
      <w:r w:rsidRPr="00425F70">
        <w:rPr>
          <w:rFonts w:ascii="Arial Narrow" w:hAnsi="Arial Narrow"/>
          <w:sz w:val="22"/>
          <w:szCs w:val="22"/>
        </w:rPr>
        <w:t>)</w:t>
      </w:r>
    </w:p>
    <w:p w14:paraId="1996A86B" w14:textId="77777777" w:rsidR="00FD6E30" w:rsidRDefault="00FD6E30" w:rsidP="00FD6E30">
      <w:pPr>
        <w:tabs>
          <w:tab w:val="center" w:pos="4320"/>
          <w:tab w:val="right" w:pos="8640"/>
        </w:tabs>
        <w:rPr>
          <w:rFonts w:ascii="Arial Narrow" w:hAnsi="Arial Narrow"/>
          <w:bCs/>
          <w:sz w:val="22"/>
          <w:szCs w:val="22"/>
        </w:rPr>
      </w:pPr>
    </w:p>
    <w:p w14:paraId="43C7DF05" w14:textId="77777777" w:rsidR="00FD6E30" w:rsidRDefault="00FD6E30" w:rsidP="00FD6E3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5C3ADF6" w14:textId="77777777" w:rsidR="00FD6E30" w:rsidRDefault="00FD6E30" w:rsidP="00FD6E30">
      <w:pPr>
        <w:rPr>
          <w:rFonts w:ascii="Arial Narrow" w:hAnsi="Arial Narrow"/>
          <w:i/>
          <w:color w:val="000080"/>
          <w:sz w:val="22"/>
          <w:szCs w:val="22"/>
          <w:highlight w:val="yellow"/>
        </w:rPr>
      </w:pPr>
    </w:p>
    <w:p w14:paraId="1EF5ACD5" w14:textId="77777777" w:rsidR="00FD6E30" w:rsidRPr="00262FF8" w:rsidRDefault="00FD6E30" w:rsidP="00FD6E3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CBA9180" w14:textId="77777777" w:rsidR="00AB7C63" w:rsidRPr="00CB3109" w:rsidRDefault="00AB7C63" w:rsidP="00AB7C63">
      <w:pPr>
        <w:rPr>
          <w:rFonts w:ascii="Arial Narrow" w:hAnsi="Arial Narrow"/>
          <w:i/>
          <w:color w:val="000080"/>
          <w:sz w:val="22"/>
          <w:szCs w:val="22"/>
        </w:rPr>
      </w:pPr>
    </w:p>
    <w:p w14:paraId="422849D8" w14:textId="272FB7E5" w:rsidR="0031283A" w:rsidRDefault="00AB7C63" w:rsidP="0031283A">
      <w:pPr>
        <w:rPr>
          <w:rFonts w:ascii="Arial Narrow" w:hAnsi="Arial Narrow" w:cs="Arial"/>
          <w:sz w:val="22"/>
          <w:szCs w:val="22"/>
        </w:rPr>
      </w:pPr>
      <w:bookmarkStart w:id="14" w:name="_Hlk170730534"/>
      <w:r w:rsidRPr="00CB3109">
        <w:rPr>
          <w:rFonts w:ascii="Arial Narrow" w:hAnsi="Arial Narrow"/>
          <w:b/>
          <w:sz w:val="22"/>
          <w:szCs w:val="22"/>
          <w:u w:val="single"/>
        </w:rPr>
        <w:t>MH138</w:t>
      </w:r>
      <w:bookmarkEnd w:id="14"/>
      <w:r w:rsidRPr="00CB3109">
        <w:rPr>
          <w:rFonts w:ascii="Arial Narrow" w:hAnsi="Arial Narrow"/>
          <w:b/>
          <w:sz w:val="22"/>
          <w:szCs w:val="22"/>
          <w:u w:val="single"/>
        </w:rPr>
        <w:t xml:space="preserve"> –</w:t>
      </w:r>
      <w:r w:rsidR="0031283A" w:rsidRPr="00CB3109">
        <w:rPr>
          <w:rFonts w:ascii="Arial Narrow" w:hAnsi="Arial Narrow"/>
          <w:b/>
          <w:sz w:val="22"/>
          <w:szCs w:val="22"/>
          <w:u w:val="single"/>
        </w:rPr>
        <w:t xml:space="preserve"> </w:t>
      </w:r>
      <w:r w:rsidR="00230F54" w:rsidRPr="00CB3109">
        <w:rPr>
          <w:rFonts w:ascii="Arial Narrow" w:hAnsi="Arial Narrow"/>
          <w:b/>
          <w:sz w:val="22"/>
          <w:szCs w:val="22"/>
          <w:u w:val="single"/>
        </w:rPr>
        <w:t>ME MH Academy at Bradenton-Sup</w:t>
      </w:r>
      <w:r w:rsidRPr="00CB3109">
        <w:rPr>
          <w:rFonts w:ascii="Arial Narrow" w:hAnsi="Arial Narrow"/>
          <w:bCs/>
          <w:sz w:val="22"/>
          <w:szCs w:val="22"/>
        </w:rPr>
        <w:t xml:space="preserve">– </w:t>
      </w:r>
      <w:r w:rsidR="0031283A" w:rsidRPr="00CB3109">
        <w:rPr>
          <w:rFonts w:ascii="Arial Narrow" w:hAnsi="Arial Narrow"/>
          <w:bCs/>
          <w:sz w:val="22"/>
          <w:szCs w:val="22"/>
        </w:rPr>
        <w:t>This</w:t>
      </w:r>
      <w:r w:rsidR="0031283A" w:rsidRPr="0031283A">
        <w:rPr>
          <w:rFonts w:ascii="Arial Narrow" w:hAnsi="Arial Narrow"/>
          <w:bCs/>
          <w:sz w:val="22"/>
          <w:szCs w:val="22"/>
        </w:rPr>
        <w:t xml:space="preserve"> cost pool captures </w:t>
      </w:r>
      <w:r w:rsidR="00230F54">
        <w:rPr>
          <w:rFonts w:ascii="Arial Narrow" w:hAnsi="Arial Narrow"/>
          <w:bCs/>
          <w:sz w:val="22"/>
          <w:szCs w:val="22"/>
        </w:rPr>
        <w:t xml:space="preserve">the </w:t>
      </w:r>
      <w:r w:rsidR="0031283A" w:rsidRPr="0031283A">
        <w:rPr>
          <w:rFonts w:ascii="Arial Narrow" w:hAnsi="Arial Narrow" w:cs="Arial"/>
          <w:sz w:val="22"/>
          <w:szCs w:val="22"/>
        </w:rPr>
        <w:t>allowable costs to support two culinary arts trainers, recruitment of up to 20 local businesses/employer partners and on-site training Monday-Friday from 9am-5pm for up to 100 adult citizens diagnosed with serious mental illnesses living in Manatee County</w:t>
      </w:r>
      <w:r w:rsidR="0031283A">
        <w:rPr>
          <w:rFonts w:ascii="Arial Narrow" w:hAnsi="Arial Narrow" w:cs="Arial"/>
          <w:sz w:val="22"/>
          <w:szCs w:val="22"/>
        </w:rPr>
        <w:t>.</w:t>
      </w:r>
    </w:p>
    <w:p w14:paraId="315B7FE8" w14:textId="77777777" w:rsidR="0031283A" w:rsidRPr="0031283A" w:rsidRDefault="0031283A" w:rsidP="0031283A">
      <w:pPr>
        <w:rPr>
          <w:rFonts w:ascii="Arial Narrow" w:hAnsi="Arial Narrow" w:cs="Arial"/>
          <w:sz w:val="22"/>
          <w:szCs w:val="22"/>
        </w:rPr>
      </w:pPr>
    </w:p>
    <w:p w14:paraId="1EA5C674" w14:textId="77777777" w:rsidR="0031283A" w:rsidRPr="0031283A" w:rsidRDefault="0031283A" w:rsidP="0031283A">
      <w:pPr>
        <w:rPr>
          <w:rFonts w:ascii="Arial Narrow" w:hAnsi="Arial Narrow" w:cs="Arial"/>
          <w:sz w:val="22"/>
          <w:szCs w:val="22"/>
        </w:rPr>
      </w:pPr>
      <w:r w:rsidRPr="0031283A">
        <w:rPr>
          <w:rFonts w:ascii="Arial Narrow" w:hAnsi="Arial Narrow" w:cs="Arial"/>
          <w:sz w:val="22"/>
          <w:szCs w:val="22"/>
        </w:rPr>
        <w:t xml:space="preserve">Allowable activities </w:t>
      </w:r>
      <w:proofErr w:type="gramStart"/>
      <w:r w:rsidRPr="0031283A">
        <w:rPr>
          <w:rFonts w:ascii="Arial Narrow" w:hAnsi="Arial Narrow" w:cs="Arial"/>
          <w:sz w:val="22"/>
          <w:szCs w:val="22"/>
        </w:rPr>
        <w:t>include:</w:t>
      </w:r>
      <w:proofErr w:type="gramEnd"/>
      <w:r w:rsidRPr="0031283A">
        <w:rPr>
          <w:rFonts w:ascii="Arial Narrow" w:hAnsi="Arial Narrow" w:cs="Arial"/>
          <w:sz w:val="22"/>
          <w:szCs w:val="22"/>
        </w:rPr>
        <w:t xml:space="preserve"> vocational skills training in food preparation, sanitation, nutrition, customer service, and operating point-of-sales systems and commercial equipment from food slicers to ovens, training in digital literacy skills required by today's employers.</w:t>
      </w:r>
    </w:p>
    <w:p w14:paraId="1B8B3283" w14:textId="77777777" w:rsidR="0031283A" w:rsidRDefault="0031283A" w:rsidP="0031283A">
      <w:pPr>
        <w:rPr>
          <w:rFonts w:ascii="Arial Narrow" w:hAnsi="Arial Narrow" w:cs="Arial"/>
          <w:sz w:val="22"/>
          <w:szCs w:val="22"/>
        </w:rPr>
      </w:pPr>
    </w:p>
    <w:p w14:paraId="7B94B701" w14:textId="76C7D189" w:rsidR="00E05357" w:rsidRPr="0031283A" w:rsidRDefault="0031283A" w:rsidP="0031283A">
      <w:pPr>
        <w:rPr>
          <w:rFonts w:ascii="Arial Narrow" w:hAnsi="Arial Narrow"/>
          <w:sz w:val="22"/>
          <w:szCs w:val="22"/>
        </w:rPr>
      </w:pPr>
      <w:r w:rsidRPr="00350752">
        <w:rPr>
          <w:rFonts w:ascii="Arial Narrow" w:hAnsi="Arial Narrow" w:cs="Arial"/>
          <w:sz w:val="22"/>
          <w:szCs w:val="22"/>
        </w:rPr>
        <w:t>From the funds in Specific Appropriation 3</w:t>
      </w:r>
      <w:r w:rsidR="003D1E69">
        <w:rPr>
          <w:rFonts w:ascii="Arial Narrow" w:hAnsi="Arial Narrow" w:cs="Arial"/>
          <w:sz w:val="22"/>
          <w:szCs w:val="22"/>
        </w:rPr>
        <w:t>63</w:t>
      </w:r>
      <w:r w:rsidRPr="00350752">
        <w:rPr>
          <w:rFonts w:ascii="Arial Narrow" w:hAnsi="Arial Narrow" w:cs="Arial"/>
          <w:sz w:val="22"/>
          <w:szCs w:val="22"/>
        </w:rPr>
        <w:t>, $</w:t>
      </w:r>
      <w:r w:rsidR="003D1E69">
        <w:rPr>
          <w:rFonts w:ascii="Arial Narrow" w:hAnsi="Arial Narrow" w:cs="Arial"/>
          <w:sz w:val="22"/>
          <w:szCs w:val="22"/>
        </w:rPr>
        <w:t>250</w:t>
      </w:r>
      <w:r w:rsidRPr="00350752">
        <w:rPr>
          <w:rFonts w:ascii="Arial Narrow" w:hAnsi="Arial Narrow" w:cs="Arial"/>
          <w:sz w:val="22"/>
          <w:szCs w:val="22"/>
        </w:rPr>
        <w:t xml:space="preserve">,000 of nonrecurring funds from the General Revenue Fund is provided to </w:t>
      </w:r>
      <w:r w:rsidR="00CB3109" w:rsidRPr="00CB3109">
        <w:rPr>
          <w:rFonts w:ascii="Arial Narrow" w:hAnsi="Arial Narrow" w:cs="Arial"/>
          <w:sz w:val="22"/>
          <w:szCs w:val="22"/>
        </w:rPr>
        <w:t>Academy at Glengary - Workforce Training and Career Placement Supported Employment</w:t>
      </w:r>
      <w:r w:rsidR="00CB3109" w:rsidRPr="00350752">
        <w:rPr>
          <w:rFonts w:ascii="Arial Narrow" w:hAnsi="Arial Narrow" w:cs="Arial"/>
          <w:sz w:val="22"/>
          <w:szCs w:val="22"/>
        </w:rPr>
        <w:t xml:space="preserve"> </w:t>
      </w:r>
      <w:r w:rsidRPr="00350752">
        <w:rPr>
          <w:rFonts w:ascii="Arial Narrow" w:hAnsi="Arial Narrow" w:cs="Arial"/>
          <w:sz w:val="22"/>
          <w:szCs w:val="22"/>
        </w:rPr>
        <w:t>(</w:t>
      </w:r>
      <w:r w:rsidR="004E7141">
        <w:rPr>
          <w:rFonts w:ascii="Arial Narrow" w:hAnsi="Arial Narrow" w:cs="Arial"/>
          <w:sz w:val="22"/>
          <w:szCs w:val="22"/>
        </w:rPr>
        <w:t>House Form 1086) (Senate Form 1036</w:t>
      </w:r>
      <w:r w:rsidRPr="00350752">
        <w:rPr>
          <w:rFonts w:ascii="Arial Narrow" w:hAnsi="Arial Narrow" w:cs="Arial"/>
          <w:sz w:val="22"/>
          <w:szCs w:val="22"/>
        </w:rPr>
        <w:t>)</w:t>
      </w:r>
    </w:p>
    <w:p w14:paraId="40609FC0" w14:textId="77777777" w:rsidR="00AB7C63" w:rsidRPr="0031283A" w:rsidRDefault="00AB7C63" w:rsidP="00AB7C63">
      <w:pPr>
        <w:tabs>
          <w:tab w:val="center" w:pos="4320"/>
          <w:tab w:val="right" w:pos="8640"/>
        </w:tabs>
        <w:rPr>
          <w:rFonts w:ascii="Arial Narrow" w:hAnsi="Arial Narrow"/>
          <w:bCs/>
          <w:sz w:val="22"/>
          <w:szCs w:val="22"/>
        </w:rPr>
      </w:pPr>
    </w:p>
    <w:p w14:paraId="55DD51BB" w14:textId="77777777" w:rsidR="00AB7C63" w:rsidRDefault="00AB7C63" w:rsidP="00AB7C6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69549A1" w14:textId="77777777" w:rsidR="00AB7C63" w:rsidRDefault="00AB7C63" w:rsidP="00AB7C63">
      <w:pPr>
        <w:rPr>
          <w:rFonts w:ascii="Arial Narrow" w:hAnsi="Arial Narrow"/>
          <w:i/>
          <w:color w:val="000080"/>
          <w:sz w:val="22"/>
          <w:szCs w:val="22"/>
          <w:highlight w:val="yellow"/>
        </w:rPr>
      </w:pPr>
    </w:p>
    <w:p w14:paraId="48365F08" w14:textId="77777777" w:rsidR="00AB7C63" w:rsidRDefault="00AB7C63" w:rsidP="00AB7C6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4135E26" w14:textId="77777777" w:rsidR="00AB7C63" w:rsidRDefault="00AB7C63" w:rsidP="00AB7C63">
      <w:pPr>
        <w:rPr>
          <w:rFonts w:ascii="Arial Narrow" w:hAnsi="Arial Narrow"/>
          <w:i/>
          <w:color w:val="000080"/>
          <w:sz w:val="22"/>
          <w:szCs w:val="22"/>
          <w:highlight w:val="yellow"/>
        </w:rPr>
      </w:pPr>
    </w:p>
    <w:p w14:paraId="256B630A" w14:textId="2A8C7B89" w:rsidR="00AB7C63" w:rsidRDefault="00AB7C63" w:rsidP="00350752">
      <w:pPr>
        <w:rPr>
          <w:rFonts w:ascii="Arial Narrow" w:hAnsi="Arial Narrow"/>
          <w:bCs/>
          <w:sz w:val="22"/>
          <w:szCs w:val="22"/>
        </w:rPr>
      </w:pPr>
      <w:bookmarkStart w:id="15" w:name="_Hlk170730543"/>
      <w:r>
        <w:rPr>
          <w:rFonts w:ascii="Arial Narrow" w:hAnsi="Arial Narrow"/>
          <w:b/>
          <w:sz w:val="22"/>
          <w:szCs w:val="22"/>
          <w:u w:val="single"/>
        </w:rPr>
        <w:t>MH</w:t>
      </w:r>
      <w:r w:rsidR="00350752">
        <w:rPr>
          <w:rFonts w:ascii="Arial Narrow" w:hAnsi="Arial Narrow"/>
          <w:b/>
          <w:sz w:val="22"/>
          <w:szCs w:val="22"/>
          <w:u w:val="single"/>
        </w:rPr>
        <w:t>AJF</w:t>
      </w:r>
      <w:r>
        <w:rPr>
          <w:rFonts w:ascii="Arial Narrow" w:hAnsi="Arial Narrow"/>
          <w:b/>
          <w:sz w:val="22"/>
          <w:szCs w:val="22"/>
          <w:u w:val="single"/>
        </w:rPr>
        <w:t xml:space="preserve"> –</w:t>
      </w:r>
      <w:bookmarkEnd w:id="15"/>
      <w:r w:rsidR="0031283A">
        <w:rPr>
          <w:rFonts w:ascii="Arial Narrow" w:hAnsi="Arial Narrow"/>
          <w:b/>
          <w:sz w:val="22"/>
          <w:szCs w:val="22"/>
          <w:u w:val="single"/>
        </w:rPr>
        <w:t xml:space="preserve"> </w:t>
      </w:r>
      <w:r w:rsidR="0031283A" w:rsidRPr="0031283A">
        <w:rPr>
          <w:rFonts w:ascii="Arial Narrow" w:hAnsi="Arial Narrow"/>
          <w:b/>
          <w:sz w:val="22"/>
          <w:szCs w:val="22"/>
          <w:u w:val="single"/>
        </w:rPr>
        <w:t>ME MH</w:t>
      </w:r>
      <w:r w:rsidR="00350752">
        <w:rPr>
          <w:rFonts w:ascii="Arial Narrow" w:hAnsi="Arial Narrow"/>
          <w:b/>
          <w:sz w:val="22"/>
          <w:szCs w:val="22"/>
          <w:u w:val="single"/>
        </w:rPr>
        <w:t xml:space="preserve"> Alpert Family Services MH First Aid Coalition</w:t>
      </w:r>
      <w:r>
        <w:rPr>
          <w:rFonts w:ascii="Arial Narrow" w:hAnsi="Arial Narrow"/>
          <w:bCs/>
          <w:sz w:val="22"/>
          <w:szCs w:val="22"/>
        </w:rPr>
        <w:t xml:space="preserve">– </w:t>
      </w:r>
      <w:r w:rsidR="008256D4" w:rsidRPr="008256D4">
        <w:rPr>
          <w:rFonts w:ascii="Arial Narrow" w:hAnsi="Arial Narrow"/>
          <w:bCs/>
          <w:sz w:val="22"/>
          <w:szCs w:val="22"/>
        </w:rPr>
        <w:t xml:space="preserve">This cost pool </w:t>
      </w:r>
      <w:r w:rsidR="00350752" w:rsidRPr="00350752">
        <w:rPr>
          <w:rFonts w:ascii="Arial Narrow" w:hAnsi="Arial Narrow"/>
          <w:bCs/>
          <w:sz w:val="22"/>
          <w:szCs w:val="22"/>
        </w:rPr>
        <w:t xml:space="preserve">captures the </w:t>
      </w:r>
      <w:r w:rsidR="00230F54">
        <w:rPr>
          <w:rFonts w:ascii="Arial Narrow" w:hAnsi="Arial Narrow"/>
          <w:bCs/>
          <w:sz w:val="22"/>
          <w:szCs w:val="22"/>
        </w:rPr>
        <w:t xml:space="preserve">allowable </w:t>
      </w:r>
      <w:r w:rsidR="00350752" w:rsidRPr="00350752">
        <w:rPr>
          <w:rFonts w:ascii="Arial Narrow" w:hAnsi="Arial Narrow"/>
          <w:bCs/>
          <w:sz w:val="22"/>
          <w:szCs w:val="22"/>
        </w:rPr>
        <w:t>cost</w:t>
      </w:r>
      <w:r w:rsidR="00230F54">
        <w:rPr>
          <w:rFonts w:ascii="Arial Narrow" w:hAnsi="Arial Narrow"/>
          <w:bCs/>
          <w:sz w:val="22"/>
          <w:szCs w:val="22"/>
        </w:rPr>
        <w:t>s</w:t>
      </w:r>
      <w:r w:rsidR="00350752" w:rsidRPr="00350752">
        <w:rPr>
          <w:rFonts w:ascii="Arial Narrow" w:hAnsi="Arial Narrow"/>
          <w:bCs/>
          <w:sz w:val="22"/>
          <w:szCs w:val="22"/>
        </w:rPr>
        <w:t xml:space="preserve"> of Mental Health</w:t>
      </w:r>
      <w:r w:rsidR="00350752">
        <w:rPr>
          <w:rFonts w:ascii="Arial Narrow" w:hAnsi="Arial Narrow"/>
          <w:bCs/>
          <w:sz w:val="22"/>
          <w:szCs w:val="22"/>
        </w:rPr>
        <w:t xml:space="preserve"> </w:t>
      </w:r>
      <w:r w:rsidR="00350752" w:rsidRPr="00350752">
        <w:rPr>
          <w:rFonts w:ascii="Arial Narrow" w:hAnsi="Arial Narrow"/>
          <w:bCs/>
          <w:sz w:val="22"/>
          <w:szCs w:val="22"/>
        </w:rPr>
        <w:t>First Aid (MHFA) which is an international, evidence-based</w:t>
      </w:r>
      <w:r w:rsidR="00350752">
        <w:rPr>
          <w:rFonts w:ascii="Arial Narrow" w:hAnsi="Arial Narrow"/>
          <w:bCs/>
          <w:sz w:val="22"/>
          <w:szCs w:val="22"/>
        </w:rPr>
        <w:t xml:space="preserve"> </w:t>
      </w:r>
      <w:r w:rsidR="00350752" w:rsidRPr="00350752">
        <w:rPr>
          <w:rFonts w:ascii="Arial Narrow" w:hAnsi="Arial Narrow"/>
          <w:bCs/>
          <w:sz w:val="22"/>
          <w:szCs w:val="22"/>
        </w:rPr>
        <w:t>educational program that teaches ordinary citizens how to</w:t>
      </w:r>
      <w:r w:rsidR="00350752">
        <w:rPr>
          <w:rFonts w:ascii="Arial Narrow" w:hAnsi="Arial Narrow"/>
          <w:bCs/>
          <w:sz w:val="22"/>
          <w:szCs w:val="22"/>
        </w:rPr>
        <w:t xml:space="preserve"> </w:t>
      </w:r>
      <w:r w:rsidR="00350752" w:rsidRPr="00350752">
        <w:rPr>
          <w:rFonts w:ascii="Arial Narrow" w:hAnsi="Arial Narrow"/>
          <w:bCs/>
          <w:sz w:val="22"/>
          <w:szCs w:val="22"/>
        </w:rPr>
        <w:t>recognize and respond to a potential mental health or</w:t>
      </w:r>
      <w:r w:rsidR="00350752">
        <w:rPr>
          <w:rFonts w:ascii="Arial Narrow" w:hAnsi="Arial Narrow"/>
          <w:bCs/>
          <w:sz w:val="22"/>
          <w:szCs w:val="22"/>
        </w:rPr>
        <w:t xml:space="preserve"> </w:t>
      </w:r>
      <w:r w:rsidR="00350752" w:rsidRPr="00350752">
        <w:rPr>
          <w:rFonts w:ascii="Arial Narrow" w:hAnsi="Arial Narrow"/>
          <w:bCs/>
          <w:sz w:val="22"/>
          <w:szCs w:val="22"/>
        </w:rPr>
        <w:t>substance use crisis. Mental Health First Aid erases the</w:t>
      </w:r>
      <w:r w:rsidR="00350752">
        <w:rPr>
          <w:rFonts w:ascii="Arial Narrow" w:hAnsi="Arial Narrow"/>
          <w:bCs/>
          <w:sz w:val="22"/>
          <w:szCs w:val="22"/>
        </w:rPr>
        <w:t xml:space="preserve"> </w:t>
      </w:r>
      <w:r w:rsidR="00350752" w:rsidRPr="00350752">
        <w:rPr>
          <w:rFonts w:ascii="Arial Narrow" w:hAnsi="Arial Narrow"/>
          <w:bCs/>
          <w:sz w:val="22"/>
          <w:szCs w:val="22"/>
        </w:rPr>
        <w:t>stigma associated with</w:t>
      </w:r>
      <w:r w:rsidR="00350752">
        <w:rPr>
          <w:rFonts w:ascii="Arial Narrow" w:hAnsi="Arial Narrow"/>
          <w:bCs/>
          <w:sz w:val="22"/>
          <w:szCs w:val="22"/>
        </w:rPr>
        <w:t xml:space="preserve"> </w:t>
      </w:r>
      <w:r w:rsidR="00350752" w:rsidRPr="00350752">
        <w:rPr>
          <w:rFonts w:ascii="Arial Narrow" w:hAnsi="Arial Narrow"/>
          <w:bCs/>
          <w:sz w:val="22"/>
          <w:szCs w:val="22"/>
        </w:rPr>
        <w:t>mental illness and substance use and</w:t>
      </w:r>
      <w:r w:rsidR="00350752">
        <w:rPr>
          <w:rFonts w:ascii="Arial Narrow" w:hAnsi="Arial Narrow"/>
          <w:bCs/>
          <w:sz w:val="22"/>
          <w:szCs w:val="22"/>
        </w:rPr>
        <w:t xml:space="preserve"> </w:t>
      </w:r>
      <w:r w:rsidR="00350752" w:rsidRPr="00350752">
        <w:rPr>
          <w:rFonts w:ascii="Arial Narrow" w:hAnsi="Arial Narrow"/>
          <w:bCs/>
          <w:sz w:val="22"/>
          <w:szCs w:val="22"/>
        </w:rPr>
        <w:t>teaches a specific 5-step initial response that can be used</w:t>
      </w:r>
      <w:r w:rsidR="00350752">
        <w:rPr>
          <w:rFonts w:ascii="Arial Narrow" w:hAnsi="Arial Narrow"/>
          <w:bCs/>
          <w:sz w:val="22"/>
          <w:szCs w:val="22"/>
        </w:rPr>
        <w:t xml:space="preserve"> </w:t>
      </w:r>
      <w:r w:rsidR="00350752" w:rsidRPr="00350752">
        <w:rPr>
          <w:rFonts w:ascii="Arial Narrow" w:hAnsi="Arial Narrow"/>
          <w:bCs/>
          <w:sz w:val="22"/>
          <w:szCs w:val="22"/>
        </w:rPr>
        <w:t xml:space="preserve">to approach someone who might </w:t>
      </w:r>
      <w:proofErr w:type="gramStart"/>
      <w:r w:rsidR="00350752" w:rsidRPr="00350752">
        <w:rPr>
          <w:rFonts w:ascii="Arial Narrow" w:hAnsi="Arial Narrow"/>
          <w:bCs/>
          <w:sz w:val="22"/>
          <w:szCs w:val="22"/>
        </w:rPr>
        <w:t>be in need of</w:t>
      </w:r>
      <w:proofErr w:type="gramEnd"/>
      <w:r w:rsidR="00350752" w:rsidRPr="00350752">
        <w:rPr>
          <w:rFonts w:ascii="Arial Narrow" w:hAnsi="Arial Narrow"/>
          <w:bCs/>
          <w:sz w:val="22"/>
          <w:szCs w:val="22"/>
        </w:rPr>
        <w:t xml:space="preserve"> further help.</w:t>
      </w:r>
      <w:r w:rsidR="00350752">
        <w:rPr>
          <w:rFonts w:ascii="Arial Narrow" w:hAnsi="Arial Narrow"/>
          <w:bCs/>
          <w:sz w:val="22"/>
          <w:szCs w:val="22"/>
        </w:rPr>
        <w:t xml:space="preserve"> </w:t>
      </w:r>
      <w:r w:rsidR="00350752" w:rsidRPr="00350752">
        <w:rPr>
          <w:rFonts w:ascii="Arial Narrow" w:hAnsi="Arial Narrow"/>
          <w:bCs/>
          <w:sz w:val="22"/>
          <w:szCs w:val="22"/>
        </w:rPr>
        <w:t>Having a coordinated MHFA coalition, developed on a</w:t>
      </w:r>
      <w:r w:rsidR="00350752">
        <w:rPr>
          <w:rFonts w:ascii="Arial Narrow" w:hAnsi="Arial Narrow"/>
          <w:bCs/>
          <w:sz w:val="22"/>
          <w:szCs w:val="22"/>
        </w:rPr>
        <w:t xml:space="preserve"> </w:t>
      </w:r>
      <w:r w:rsidR="00350752" w:rsidRPr="00350752">
        <w:rPr>
          <w:rFonts w:ascii="Arial Narrow" w:hAnsi="Arial Narrow"/>
          <w:bCs/>
          <w:sz w:val="22"/>
          <w:szCs w:val="22"/>
        </w:rPr>
        <w:t>grassroots level, is a unique model that maximizes impact</w:t>
      </w:r>
      <w:r w:rsidR="00350752">
        <w:rPr>
          <w:rFonts w:ascii="Arial Narrow" w:hAnsi="Arial Narrow"/>
          <w:bCs/>
          <w:sz w:val="22"/>
          <w:szCs w:val="22"/>
        </w:rPr>
        <w:t xml:space="preserve"> </w:t>
      </w:r>
      <w:r w:rsidR="00350752" w:rsidRPr="00350752">
        <w:rPr>
          <w:rFonts w:ascii="Arial Narrow" w:hAnsi="Arial Narrow"/>
          <w:bCs/>
          <w:sz w:val="22"/>
          <w:szCs w:val="22"/>
        </w:rPr>
        <w:t>and minimizes duplication by creating a "centralized hub"</w:t>
      </w:r>
      <w:r w:rsidR="00350752">
        <w:rPr>
          <w:rFonts w:ascii="Arial Narrow" w:hAnsi="Arial Narrow"/>
          <w:bCs/>
          <w:sz w:val="22"/>
          <w:szCs w:val="22"/>
        </w:rPr>
        <w:t xml:space="preserve"> </w:t>
      </w:r>
      <w:r w:rsidR="00350752" w:rsidRPr="00350752">
        <w:rPr>
          <w:rFonts w:ascii="Arial Narrow" w:hAnsi="Arial Narrow"/>
          <w:bCs/>
          <w:sz w:val="22"/>
          <w:szCs w:val="22"/>
        </w:rPr>
        <w:t>with a wide reach; and highly replicable. This funding will</w:t>
      </w:r>
      <w:r w:rsidR="00350752">
        <w:rPr>
          <w:rFonts w:ascii="Arial Narrow" w:hAnsi="Arial Narrow"/>
          <w:bCs/>
          <w:sz w:val="22"/>
          <w:szCs w:val="22"/>
        </w:rPr>
        <w:t xml:space="preserve"> </w:t>
      </w:r>
      <w:r w:rsidR="00350752" w:rsidRPr="00350752">
        <w:rPr>
          <w:rFonts w:ascii="Arial Narrow" w:hAnsi="Arial Narrow"/>
          <w:bCs/>
          <w:sz w:val="22"/>
          <w:szCs w:val="22"/>
        </w:rPr>
        <w:t>allow continuation of the highly successful Mental Health</w:t>
      </w:r>
      <w:r w:rsidR="00350752">
        <w:rPr>
          <w:rFonts w:ascii="Arial Narrow" w:hAnsi="Arial Narrow"/>
          <w:bCs/>
          <w:sz w:val="22"/>
          <w:szCs w:val="22"/>
        </w:rPr>
        <w:t xml:space="preserve"> </w:t>
      </w:r>
      <w:r w:rsidR="00350752" w:rsidRPr="00350752">
        <w:rPr>
          <w:rFonts w:ascii="Arial Narrow" w:hAnsi="Arial Narrow"/>
          <w:bCs/>
          <w:sz w:val="22"/>
          <w:szCs w:val="22"/>
        </w:rPr>
        <w:t>First Aid Coalition of Palm Beach County; assuring that</w:t>
      </w:r>
      <w:r w:rsidR="00350752">
        <w:rPr>
          <w:rFonts w:ascii="Arial Narrow" w:hAnsi="Arial Narrow"/>
          <w:bCs/>
          <w:sz w:val="22"/>
          <w:szCs w:val="22"/>
        </w:rPr>
        <w:t xml:space="preserve"> </w:t>
      </w:r>
      <w:r w:rsidR="00350752" w:rsidRPr="00350752">
        <w:rPr>
          <w:rFonts w:ascii="Arial Narrow" w:hAnsi="Arial Narrow"/>
          <w:bCs/>
          <w:sz w:val="22"/>
          <w:szCs w:val="22"/>
        </w:rPr>
        <w:t>there is sustainability for a coordinator to manage class</w:t>
      </w:r>
      <w:r w:rsidR="00350752">
        <w:rPr>
          <w:rFonts w:ascii="Arial Narrow" w:hAnsi="Arial Narrow"/>
          <w:bCs/>
          <w:sz w:val="22"/>
          <w:szCs w:val="22"/>
        </w:rPr>
        <w:t xml:space="preserve"> </w:t>
      </w:r>
      <w:r w:rsidR="00350752" w:rsidRPr="00350752">
        <w:rPr>
          <w:rFonts w:ascii="Arial Narrow" w:hAnsi="Arial Narrow"/>
          <w:bCs/>
          <w:sz w:val="22"/>
          <w:szCs w:val="22"/>
        </w:rPr>
        <w:t>requests, outreach, and implementation of this lifesaving</w:t>
      </w:r>
      <w:r w:rsidR="00350752">
        <w:rPr>
          <w:rFonts w:ascii="Arial Narrow" w:hAnsi="Arial Narrow"/>
          <w:bCs/>
          <w:sz w:val="22"/>
          <w:szCs w:val="22"/>
        </w:rPr>
        <w:t xml:space="preserve"> </w:t>
      </w:r>
      <w:r w:rsidR="00350752" w:rsidRPr="00350752">
        <w:rPr>
          <w:rFonts w:ascii="Arial Narrow" w:hAnsi="Arial Narrow"/>
          <w:bCs/>
          <w:sz w:val="22"/>
          <w:szCs w:val="22"/>
        </w:rPr>
        <w:t>preventive program. The direct service will be teaching</w:t>
      </w:r>
      <w:r w:rsidR="00350752">
        <w:rPr>
          <w:rFonts w:ascii="Arial Narrow" w:hAnsi="Arial Narrow"/>
          <w:bCs/>
          <w:sz w:val="22"/>
          <w:szCs w:val="22"/>
        </w:rPr>
        <w:t xml:space="preserve"> </w:t>
      </w:r>
      <w:r w:rsidR="00350752" w:rsidRPr="00350752">
        <w:rPr>
          <w:rFonts w:ascii="Arial Narrow" w:hAnsi="Arial Narrow"/>
          <w:bCs/>
          <w:sz w:val="22"/>
          <w:szCs w:val="22"/>
        </w:rPr>
        <w:t>additional 8-hour Mental Health First Aid classes throughout</w:t>
      </w:r>
      <w:r w:rsidR="00350752">
        <w:rPr>
          <w:rFonts w:ascii="Arial Narrow" w:hAnsi="Arial Narrow"/>
          <w:bCs/>
          <w:sz w:val="22"/>
          <w:szCs w:val="22"/>
        </w:rPr>
        <w:t xml:space="preserve"> </w:t>
      </w:r>
      <w:r w:rsidR="00350752" w:rsidRPr="00350752">
        <w:rPr>
          <w:rFonts w:ascii="Arial Narrow" w:hAnsi="Arial Narrow"/>
          <w:bCs/>
          <w:sz w:val="22"/>
          <w:szCs w:val="22"/>
        </w:rPr>
        <w:t>the county. It is our intent to have MHFA become as</w:t>
      </w:r>
      <w:r w:rsidR="00350752">
        <w:rPr>
          <w:rFonts w:ascii="Arial Narrow" w:hAnsi="Arial Narrow"/>
          <w:bCs/>
          <w:sz w:val="22"/>
          <w:szCs w:val="22"/>
        </w:rPr>
        <w:t xml:space="preserve"> </w:t>
      </w:r>
      <w:r w:rsidR="00350752" w:rsidRPr="00350752">
        <w:rPr>
          <w:rFonts w:ascii="Arial Narrow" w:hAnsi="Arial Narrow"/>
          <w:bCs/>
          <w:sz w:val="22"/>
          <w:szCs w:val="22"/>
        </w:rPr>
        <w:t>"commonplace" as CPR and First Aid. By learning how to</w:t>
      </w:r>
      <w:r w:rsidR="00350752">
        <w:rPr>
          <w:rFonts w:ascii="Arial Narrow" w:hAnsi="Arial Narrow"/>
          <w:bCs/>
          <w:sz w:val="22"/>
          <w:szCs w:val="22"/>
        </w:rPr>
        <w:t xml:space="preserve"> </w:t>
      </w:r>
      <w:r w:rsidR="00350752" w:rsidRPr="00350752">
        <w:rPr>
          <w:rFonts w:ascii="Arial Narrow" w:hAnsi="Arial Narrow"/>
          <w:bCs/>
          <w:sz w:val="22"/>
          <w:szCs w:val="22"/>
        </w:rPr>
        <w:t>approach someone experiencing a Mental Health crisis, we can</w:t>
      </w:r>
      <w:r w:rsidR="00350752">
        <w:rPr>
          <w:rFonts w:ascii="Arial Narrow" w:hAnsi="Arial Narrow"/>
          <w:bCs/>
          <w:sz w:val="22"/>
          <w:szCs w:val="22"/>
        </w:rPr>
        <w:t xml:space="preserve"> </w:t>
      </w:r>
      <w:r w:rsidR="00350752" w:rsidRPr="00350752">
        <w:rPr>
          <w:rFonts w:ascii="Arial Narrow" w:hAnsi="Arial Narrow"/>
          <w:bCs/>
          <w:sz w:val="22"/>
          <w:szCs w:val="22"/>
        </w:rPr>
        <w:t>save lives.</w:t>
      </w:r>
    </w:p>
    <w:p w14:paraId="2A4A820A" w14:textId="77777777" w:rsidR="003D1E69" w:rsidRDefault="003D1E69" w:rsidP="003D1E69">
      <w:pPr>
        <w:rPr>
          <w:rFonts w:ascii="Arial Narrow" w:hAnsi="Arial Narrow"/>
          <w:sz w:val="22"/>
          <w:szCs w:val="22"/>
        </w:rPr>
      </w:pPr>
    </w:p>
    <w:p w14:paraId="3480B82D" w14:textId="58065985" w:rsidR="003D1E69" w:rsidRPr="001F5A18" w:rsidRDefault="003D1E69" w:rsidP="003D1E69">
      <w:pPr>
        <w:rPr>
          <w:rFonts w:ascii="Arial Narrow" w:hAnsi="Arial Narrow"/>
          <w:sz w:val="22"/>
          <w:szCs w:val="22"/>
        </w:rPr>
      </w:pPr>
      <w:r w:rsidRPr="00425F70">
        <w:rPr>
          <w:rFonts w:ascii="Arial Narrow" w:hAnsi="Arial Narrow"/>
          <w:sz w:val="22"/>
          <w:szCs w:val="22"/>
        </w:rPr>
        <w:t>From the funds in Specific Appropriation 3</w:t>
      </w:r>
      <w:r>
        <w:rPr>
          <w:rFonts w:ascii="Arial Narrow" w:hAnsi="Arial Narrow"/>
          <w:sz w:val="22"/>
          <w:szCs w:val="22"/>
        </w:rPr>
        <w:t>63</w:t>
      </w:r>
      <w:r w:rsidRPr="00425F70">
        <w:rPr>
          <w:rFonts w:ascii="Arial Narrow" w:hAnsi="Arial Narrow"/>
          <w:sz w:val="22"/>
          <w:szCs w:val="22"/>
        </w:rPr>
        <w:t>, $</w:t>
      </w:r>
      <w:r>
        <w:rPr>
          <w:rFonts w:ascii="Arial Narrow" w:hAnsi="Arial Narrow"/>
          <w:sz w:val="22"/>
          <w:szCs w:val="22"/>
        </w:rPr>
        <w:t>500,000</w:t>
      </w:r>
      <w:r w:rsidRPr="00425F70">
        <w:rPr>
          <w:rFonts w:ascii="Arial Narrow" w:hAnsi="Arial Narrow"/>
          <w:sz w:val="22"/>
          <w:szCs w:val="22"/>
        </w:rPr>
        <w:t xml:space="preserve"> of nonrecurring funds from the General Revenue fund is provided to </w:t>
      </w:r>
      <w:r w:rsidR="009C4B53" w:rsidRPr="009C4B53">
        <w:rPr>
          <w:rFonts w:ascii="Arial Narrow" w:hAnsi="Arial Narrow"/>
          <w:sz w:val="22"/>
          <w:szCs w:val="22"/>
        </w:rPr>
        <w:t>Alpert Jewish Family Service - Mental Health First Aid</w:t>
      </w:r>
      <w:r w:rsidRPr="009C4B53">
        <w:rPr>
          <w:rFonts w:ascii="Arial Narrow" w:hAnsi="Arial Narrow"/>
          <w:sz w:val="22"/>
          <w:szCs w:val="22"/>
        </w:rPr>
        <w:t xml:space="preserve">. (House Form </w:t>
      </w:r>
      <w:r w:rsidR="009C4B53" w:rsidRPr="009C4B53">
        <w:rPr>
          <w:rFonts w:ascii="Arial Narrow" w:hAnsi="Arial Narrow"/>
          <w:sz w:val="22"/>
          <w:szCs w:val="22"/>
        </w:rPr>
        <w:t>2965</w:t>
      </w:r>
      <w:r w:rsidRPr="009C4B53">
        <w:rPr>
          <w:rFonts w:ascii="Arial Narrow" w:hAnsi="Arial Narrow"/>
          <w:sz w:val="22"/>
          <w:szCs w:val="22"/>
        </w:rPr>
        <w:t xml:space="preserve">) (Senate Form </w:t>
      </w:r>
      <w:r w:rsidR="009C4B53" w:rsidRPr="009C4B53">
        <w:rPr>
          <w:rFonts w:ascii="Arial Narrow" w:hAnsi="Arial Narrow"/>
          <w:sz w:val="22"/>
          <w:szCs w:val="22"/>
        </w:rPr>
        <w:t>2850</w:t>
      </w:r>
      <w:r w:rsidRPr="009C4B53">
        <w:rPr>
          <w:rFonts w:ascii="Arial Narrow" w:hAnsi="Arial Narrow"/>
          <w:sz w:val="22"/>
          <w:szCs w:val="22"/>
        </w:rPr>
        <w:t>)</w:t>
      </w:r>
      <w:r w:rsidRPr="00B50E89">
        <w:rPr>
          <w:rFonts w:ascii="Arial Narrow" w:hAnsi="Arial Narrow"/>
          <w:sz w:val="22"/>
          <w:szCs w:val="22"/>
        </w:rPr>
        <w:t xml:space="preserve"> </w:t>
      </w:r>
    </w:p>
    <w:p w14:paraId="35485F67" w14:textId="77777777" w:rsidR="003D1E69" w:rsidRDefault="003D1E69" w:rsidP="00350752">
      <w:pPr>
        <w:rPr>
          <w:rFonts w:ascii="Arial Narrow" w:hAnsi="Arial Narrow"/>
          <w:bCs/>
          <w:sz w:val="22"/>
          <w:szCs w:val="22"/>
        </w:rPr>
      </w:pPr>
    </w:p>
    <w:p w14:paraId="1D54DA96" w14:textId="77777777" w:rsidR="008256D4" w:rsidRDefault="008256D4" w:rsidP="008256D4">
      <w:pPr>
        <w:rPr>
          <w:rFonts w:ascii="Arial" w:hAnsi="Arial" w:cs="Arial"/>
          <w:sz w:val="18"/>
          <w:szCs w:val="18"/>
        </w:rPr>
      </w:pPr>
    </w:p>
    <w:p w14:paraId="18E31FCB" w14:textId="77777777" w:rsidR="00AB7C63" w:rsidRDefault="00AB7C63" w:rsidP="00AB7C6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C4766A4" w14:textId="77777777" w:rsidR="00AB7C63" w:rsidRDefault="00AB7C63" w:rsidP="00AB7C63">
      <w:pPr>
        <w:rPr>
          <w:rFonts w:ascii="Arial Narrow" w:hAnsi="Arial Narrow"/>
          <w:i/>
          <w:color w:val="000080"/>
          <w:sz w:val="22"/>
          <w:szCs w:val="22"/>
          <w:highlight w:val="yellow"/>
        </w:rPr>
      </w:pPr>
    </w:p>
    <w:p w14:paraId="3A398EC0" w14:textId="77777777" w:rsidR="00AB7C63" w:rsidRDefault="00AB7C63" w:rsidP="00AB7C6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DA3B254" w14:textId="77777777" w:rsidR="00350752" w:rsidRDefault="00350752" w:rsidP="00AB7C63">
      <w:pPr>
        <w:rPr>
          <w:rFonts w:ascii="Arial Narrow" w:hAnsi="Arial Narrow"/>
          <w:i/>
          <w:color w:val="000080"/>
          <w:sz w:val="22"/>
          <w:szCs w:val="22"/>
          <w:highlight w:val="yellow"/>
        </w:rPr>
      </w:pPr>
    </w:p>
    <w:p w14:paraId="324D969B" w14:textId="675BC128" w:rsidR="00350752" w:rsidRDefault="00350752" w:rsidP="009F2705">
      <w:pPr>
        <w:rPr>
          <w:rFonts w:ascii="Arial Narrow" w:hAnsi="Arial Narrow"/>
          <w:bCs/>
          <w:sz w:val="22"/>
          <w:szCs w:val="22"/>
        </w:rPr>
      </w:pPr>
      <w:r>
        <w:rPr>
          <w:rFonts w:ascii="Arial Narrow" w:hAnsi="Arial Narrow"/>
          <w:b/>
          <w:sz w:val="22"/>
          <w:szCs w:val="22"/>
          <w:u w:val="single"/>
        </w:rPr>
        <w:t xml:space="preserve">MHASP – </w:t>
      </w:r>
      <w:r w:rsidRPr="0031283A">
        <w:rPr>
          <w:rFonts w:ascii="Arial Narrow" w:hAnsi="Arial Narrow"/>
          <w:b/>
          <w:sz w:val="22"/>
          <w:szCs w:val="22"/>
          <w:u w:val="single"/>
        </w:rPr>
        <w:t>ME MH</w:t>
      </w:r>
      <w:r>
        <w:rPr>
          <w:rFonts w:ascii="Arial Narrow" w:hAnsi="Arial Narrow"/>
          <w:b/>
          <w:sz w:val="22"/>
          <w:szCs w:val="22"/>
          <w:u w:val="single"/>
        </w:rPr>
        <w:t xml:space="preserve"> Aspire Health Partners-Veterans National Guard MH Services</w:t>
      </w:r>
      <w:r>
        <w:rPr>
          <w:rFonts w:ascii="Arial Narrow" w:hAnsi="Arial Narrow"/>
          <w:bCs/>
          <w:sz w:val="22"/>
          <w:szCs w:val="22"/>
        </w:rPr>
        <w:t xml:space="preserve">– </w:t>
      </w:r>
      <w:r w:rsidRPr="008256D4">
        <w:rPr>
          <w:rFonts w:ascii="Arial Narrow" w:hAnsi="Arial Narrow"/>
          <w:bCs/>
          <w:sz w:val="22"/>
          <w:szCs w:val="22"/>
        </w:rPr>
        <w:t xml:space="preserve">This cost pool </w:t>
      </w:r>
      <w:r w:rsidR="009F2705" w:rsidRPr="009F2705">
        <w:rPr>
          <w:rFonts w:ascii="Arial Narrow" w:hAnsi="Arial Narrow"/>
          <w:bCs/>
          <w:sz w:val="22"/>
          <w:szCs w:val="22"/>
        </w:rPr>
        <w:t xml:space="preserve">captures the </w:t>
      </w:r>
      <w:r w:rsidR="00230F54">
        <w:rPr>
          <w:rFonts w:ascii="Arial Narrow" w:hAnsi="Arial Narrow"/>
          <w:bCs/>
          <w:sz w:val="22"/>
          <w:szCs w:val="22"/>
        </w:rPr>
        <w:t xml:space="preserve">allowable </w:t>
      </w:r>
      <w:r w:rsidR="009F2705" w:rsidRPr="009F2705">
        <w:rPr>
          <w:rFonts w:ascii="Arial Narrow" w:hAnsi="Arial Narrow"/>
          <w:bCs/>
          <w:sz w:val="22"/>
          <w:szCs w:val="22"/>
        </w:rPr>
        <w:t>cost</w:t>
      </w:r>
      <w:r w:rsidR="00230F54">
        <w:rPr>
          <w:rFonts w:ascii="Arial Narrow" w:hAnsi="Arial Narrow"/>
          <w:bCs/>
          <w:sz w:val="22"/>
          <w:szCs w:val="22"/>
        </w:rPr>
        <w:t>s</w:t>
      </w:r>
      <w:r w:rsidR="009F2705" w:rsidRPr="009F2705">
        <w:rPr>
          <w:rFonts w:ascii="Arial Narrow" w:hAnsi="Arial Narrow"/>
          <w:bCs/>
          <w:sz w:val="22"/>
          <w:szCs w:val="22"/>
        </w:rPr>
        <w:t xml:space="preserve"> of Aspire Health</w:t>
      </w:r>
      <w:r w:rsidR="009F2705">
        <w:rPr>
          <w:rFonts w:ascii="Arial Narrow" w:hAnsi="Arial Narrow"/>
          <w:bCs/>
          <w:sz w:val="22"/>
          <w:szCs w:val="22"/>
        </w:rPr>
        <w:t xml:space="preserve"> </w:t>
      </w:r>
      <w:r w:rsidR="009F2705" w:rsidRPr="009F2705">
        <w:rPr>
          <w:rFonts w:ascii="Arial Narrow" w:hAnsi="Arial Narrow"/>
          <w:bCs/>
          <w:sz w:val="22"/>
          <w:szCs w:val="22"/>
        </w:rPr>
        <w:t>Partners and Centerstone providing behavioral health</w:t>
      </w:r>
      <w:r w:rsidR="009F2705">
        <w:rPr>
          <w:rFonts w:ascii="Arial Narrow" w:hAnsi="Arial Narrow"/>
          <w:bCs/>
          <w:sz w:val="22"/>
          <w:szCs w:val="22"/>
        </w:rPr>
        <w:t xml:space="preserve"> </w:t>
      </w:r>
      <w:r w:rsidR="009F2705" w:rsidRPr="009F2705">
        <w:rPr>
          <w:rFonts w:ascii="Arial Narrow" w:hAnsi="Arial Narrow"/>
          <w:bCs/>
          <w:sz w:val="22"/>
          <w:szCs w:val="22"/>
        </w:rPr>
        <w:t>services for National Guard and post 9/11 veterans and</w:t>
      </w:r>
      <w:r w:rsidR="00230F54">
        <w:rPr>
          <w:rFonts w:ascii="Arial Narrow" w:hAnsi="Arial Narrow"/>
          <w:bCs/>
          <w:sz w:val="22"/>
          <w:szCs w:val="22"/>
        </w:rPr>
        <w:t xml:space="preserve"> </w:t>
      </w:r>
      <w:r w:rsidR="009F2705" w:rsidRPr="009F2705">
        <w:rPr>
          <w:rFonts w:ascii="Arial Narrow" w:hAnsi="Arial Narrow"/>
          <w:bCs/>
          <w:sz w:val="22"/>
          <w:szCs w:val="22"/>
        </w:rPr>
        <w:t>families regardless of discharge status; to include</w:t>
      </w:r>
      <w:r w:rsidR="009F2705">
        <w:rPr>
          <w:rFonts w:ascii="Arial Narrow" w:hAnsi="Arial Narrow"/>
          <w:bCs/>
          <w:sz w:val="22"/>
          <w:szCs w:val="22"/>
        </w:rPr>
        <w:t xml:space="preserve"> </w:t>
      </w:r>
      <w:r w:rsidR="009F2705" w:rsidRPr="009F2705">
        <w:rPr>
          <w:rFonts w:ascii="Arial Narrow" w:hAnsi="Arial Narrow"/>
          <w:bCs/>
          <w:sz w:val="22"/>
          <w:szCs w:val="22"/>
        </w:rPr>
        <w:t>outreach, assessment, case management, outpatient and</w:t>
      </w:r>
      <w:r w:rsidR="009F2705">
        <w:rPr>
          <w:rFonts w:ascii="Arial Narrow" w:hAnsi="Arial Narrow"/>
          <w:bCs/>
          <w:sz w:val="22"/>
          <w:szCs w:val="22"/>
        </w:rPr>
        <w:t xml:space="preserve"> </w:t>
      </w:r>
      <w:r w:rsidR="009F2705" w:rsidRPr="009F2705">
        <w:rPr>
          <w:rFonts w:ascii="Arial Narrow" w:hAnsi="Arial Narrow"/>
          <w:bCs/>
          <w:sz w:val="22"/>
          <w:szCs w:val="22"/>
        </w:rPr>
        <w:t>telehealth</w:t>
      </w:r>
      <w:r w:rsidR="009F2705">
        <w:rPr>
          <w:rFonts w:ascii="Arial Narrow" w:hAnsi="Arial Narrow"/>
          <w:bCs/>
          <w:sz w:val="22"/>
          <w:szCs w:val="22"/>
        </w:rPr>
        <w:t xml:space="preserve"> </w:t>
      </w:r>
      <w:r w:rsidR="009F2705" w:rsidRPr="009F2705">
        <w:rPr>
          <w:rFonts w:ascii="Arial Narrow" w:hAnsi="Arial Narrow"/>
          <w:bCs/>
          <w:sz w:val="22"/>
          <w:szCs w:val="22"/>
        </w:rPr>
        <w:t>treatment to promote recovery, reduce relapse and</w:t>
      </w:r>
      <w:r w:rsidR="009F2705">
        <w:rPr>
          <w:rFonts w:ascii="Arial Narrow" w:hAnsi="Arial Narrow"/>
          <w:bCs/>
          <w:sz w:val="22"/>
          <w:szCs w:val="22"/>
        </w:rPr>
        <w:t xml:space="preserve"> </w:t>
      </w:r>
      <w:r w:rsidR="009F2705" w:rsidRPr="009F2705">
        <w:rPr>
          <w:rFonts w:ascii="Arial Narrow" w:hAnsi="Arial Narrow"/>
          <w:bCs/>
          <w:sz w:val="22"/>
          <w:szCs w:val="22"/>
        </w:rPr>
        <w:t>increase functionality. Services provided will be evidenced</w:t>
      </w:r>
      <w:r w:rsidR="009F2705">
        <w:rPr>
          <w:rFonts w:ascii="Arial Narrow" w:hAnsi="Arial Narrow"/>
          <w:bCs/>
          <w:sz w:val="22"/>
          <w:szCs w:val="22"/>
        </w:rPr>
        <w:t xml:space="preserve"> </w:t>
      </w:r>
      <w:r w:rsidR="009F2705" w:rsidRPr="009F2705">
        <w:rPr>
          <w:rFonts w:ascii="Arial Narrow" w:hAnsi="Arial Narrow"/>
          <w:bCs/>
          <w:sz w:val="22"/>
          <w:szCs w:val="22"/>
        </w:rPr>
        <w:t>based,</w:t>
      </w:r>
      <w:r w:rsidR="009F2705">
        <w:rPr>
          <w:rFonts w:ascii="Arial Narrow" w:hAnsi="Arial Narrow"/>
          <w:bCs/>
          <w:sz w:val="22"/>
          <w:szCs w:val="22"/>
        </w:rPr>
        <w:t xml:space="preserve"> </w:t>
      </w:r>
      <w:r w:rsidR="009F2705" w:rsidRPr="009F2705">
        <w:rPr>
          <w:rFonts w:ascii="Arial Narrow" w:hAnsi="Arial Narrow"/>
          <w:bCs/>
          <w:sz w:val="22"/>
          <w:szCs w:val="22"/>
        </w:rPr>
        <w:t>culturally appropriate, person centered therapy for</w:t>
      </w:r>
      <w:r w:rsidR="009F2705">
        <w:rPr>
          <w:rFonts w:ascii="Arial Narrow" w:hAnsi="Arial Narrow"/>
          <w:bCs/>
          <w:sz w:val="22"/>
          <w:szCs w:val="22"/>
        </w:rPr>
        <w:t xml:space="preserve"> </w:t>
      </w:r>
      <w:r w:rsidR="009F2705" w:rsidRPr="009F2705">
        <w:rPr>
          <w:rFonts w:ascii="Arial Narrow" w:hAnsi="Arial Narrow"/>
          <w:bCs/>
          <w:sz w:val="22"/>
          <w:szCs w:val="22"/>
        </w:rPr>
        <w:t>mental health issues including depression, anxiety,</w:t>
      </w:r>
      <w:r w:rsidR="009F2705">
        <w:rPr>
          <w:rFonts w:ascii="Arial Narrow" w:hAnsi="Arial Narrow"/>
          <w:bCs/>
          <w:sz w:val="22"/>
          <w:szCs w:val="22"/>
        </w:rPr>
        <w:t xml:space="preserve"> </w:t>
      </w:r>
      <w:r w:rsidR="009F2705" w:rsidRPr="009F2705">
        <w:rPr>
          <w:rFonts w:ascii="Arial Narrow" w:hAnsi="Arial Narrow"/>
          <w:bCs/>
          <w:sz w:val="22"/>
          <w:szCs w:val="22"/>
        </w:rPr>
        <w:t>post-traumatic stress, adjustment issues, anger, grief and</w:t>
      </w:r>
      <w:r w:rsidR="009F2705">
        <w:rPr>
          <w:rFonts w:ascii="Arial Narrow" w:hAnsi="Arial Narrow"/>
          <w:bCs/>
          <w:sz w:val="22"/>
          <w:szCs w:val="22"/>
        </w:rPr>
        <w:t xml:space="preserve"> </w:t>
      </w:r>
      <w:r w:rsidR="009F2705" w:rsidRPr="009F2705">
        <w:rPr>
          <w:rFonts w:ascii="Arial Narrow" w:hAnsi="Arial Narrow"/>
          <w:bCs/>
          <w:sz w:val="22"/>
          <w:szCs w:val="22"/>
        </w:rPr>
        <w:t>loss, family issues, transition challenges, relationship</w:t>
      </w:r>
      <w:r w:rsidR="009F2705">
        <w:rPr>
          <w:rFonts w:ascii="Arial Narrow" w:hAnsi="Arial Narrow"/>
          <w:bCs/>
          <w:sz w:val="22"/>
          <w:szCs w:val="22"/>
        </w:rPr>
        <w:t xml:space="preserve"> </w:t>
      </w:r>
      <w:r w:rsidR="009F2705" w:rsidRPr="009F2705">
        <w:rPr>
          <w:rFonts w:ascii="Arial Narrow" w:hAnsi="Arial Narrow"/>
          <w:bCs/>
          <w:sz w:val="22"/>
          <w:szCs w:val="22"/>
        </w:rPr>
        <w:t>problems, and children's behavioral problems. Services will</w:t>
      </w:r>
      <w:r w:rsidR="009F2705">
        <w:rPr>
          <w:rFonts w:ascii="Arial Narrow" w:hAnsi="Arial Narrow"/>
          <w:bCs/>
          <w:sz w:val="22"/>
          <w:szCs w:val="22"/>
        </w:rPr>
        <w:t xml:space="preserve"> </w:t>
      </w:r>
      <w:r w:rsidR="009F2705" w:rsidRPr="009F2705">
        <w:rPr>
          <w:rFonts w:ascii="Arial Narrow" w:hAnsi="Arial Narrow"/>
          <w:bCs/>
          <w:sz w:val="22"/>
          <w:szCs w:val="22"/>
        </w:rPr>
        <w:t>include assessment, case management, outpatient psychiatric,</w:t>
      </w:r>
      <w:r w:rsidR="009F2705">
        <w:rPr>
          <w:rFonts w:ascii="Arial Narrow" w:hAnsi="Arial Narrow"/>
          <w:bCs/>
          <w:sz w:val="22"/>
          <w:szCs w:val="22"/>
        </w:rPr>
        <w:t xml:space="preserve"> </w:t>
      </w:r>
      <w:r w:rsidR="009F2705" w:rsidRPr="009F2705">
        <w:rPr>
          <w:rFonts w:ascii="Arial Narrow" w:hAnsi="Arial Narrow"/>
          <w:bCs/>
          <w:sz w:val="22"/>
          <w:szCs w:val="22"/>
        </w:rPr>
        <w:t>and telehealth treatment.</w:t>
      </w:r>
    </w:p>
    <w:p w14:paraId="11B22CB6" w14:textId="77777777" w:rsidR="003D1E69" w:rsidRDefault="003D1E69" w:rsidP="003D1E69">
      <w:pPr>
        <w:rPr>
          <w:rFonts w:ascii="Arial Narrow" w:hAnsi="Arial Narrow"/>
          <w:sz w:val="22"/>
          <w:szCs w:val="22"/>
        </w:rPr>
      </w:pPr>
    </w:p>
    <w:p w14:paraId="5B2ECD2A" w14:textId="5A874359" w:rsidR="003D1E69" w:rsidRPr="003D1E69" w:rsidRDefault="003D1E69" w:rsidP="009F2705">
      <w:pPr>
        <w:rPr>
          <w:rFonts w:ascii="Arial Narrow" w:hAnsi="Arial Narrow"/>
          <w:sz w:val="22"/>
          <w:szCs w:val="22"/>
        </w:rPr>
      </w:pPr>
      <w:r w:rsidRPr="00425F70">
        <w:rPr>
          <w:rFonts w:ascii="Arial Narrow" w:hAnsi="Arial Narrow"/>
          <w:sz w:val="22"/>
          <w:szCs w:val="22"/>
        </w:rPr>
        <w:t>From the funds in Specific Appropriation 3</w:t>
      </w:r>
      <w:r>
        <w:rPr>
          <w:rFonts w:ascii="Arial Narrow" w:hAnsi="Arial Narrow"/>
          <w:sz w:val="22"/>
          <w:szCs w:val="22"/>
        </w:rPr>
        <w:t>63</w:t>
      </w:r>
      <w:r w:rsidRPr="00425F70">
        <w:rPr>
          <w:rFonts w:ascii="Arial Narrow" w:hAnsi="Arial Narrow"/>
          <w:sz w:val="22"/>
          <w:szCs w:val="22"/>
        </w:rPr>
        <w:t>, $</w:t>
      </w:r>
      <w:r>
        <w:rPr>
          <w:rFonts w:ascii="Arial Narrow" w:hAnsi="Arial Narrow"/>
          <w:sz w:val="22"/>
          <w:szCs w:val="22"/>
        </w:rPr>
        <w:t>1,500,000</w:t>
      </w:r>
      <w:r w:rsidRPr="00425F70">
        <w:rPr>
          <w:rFonts w:ascii="Arial Narrow" w:hAnsi="Arial Narrow"/>
          <w:sz w:val="22"/>
          <w:szCs w:val="22"/>
        </w:rPr>
        <w:t xml:space="preserve"> of nonrecurring funds from the General Revenue fund is provided to </w:t>
      </w:r>
      <w:r w:rsidR="009C4B53" w:rsidRPr="009C4B53">
        <w:rPr>
          <w:rFonts w:ascii="Arial Narrow" w:hAnsi="Arial Narrow"/>
          <w:sz w:val="22"/>
          <w:szCs w:val="22"/>
        </w:rPr>
        <w:t>Veterans and National Guard Mental Health</w:t>
      </w:r>
      <w:r w:rsidRPr="009C4B53">
        <w:rPr>
          <w:rFonts w:ascii="Arial Narrow" w:hAnsi="Arial Narrow"/>
          <w:sz w:val="22"/>
          <w:szCs w:val="22"/>
        </w:rPr>
        <w:t xml:space="preserve">. (House Form </w:t>
      </w:r>
      <w:r w:rsidR="009C4B53" w:rsidRPr="009C4B53">
        <w:rPr>
          <w:rFonts w:ascii="Arial Narrow" w:hAnsi="Arial Narrow"/>
          <w:sz w:val="22"/>
          <w:szCs w:val="22"/>
        </w:rPr>
        <w:t>1488</w:t>
      </w:r>
      <w:r w:rsidRPr="009C4B53">
        <w:rPr>
          <w:rFonts w:ascii="Arial Narrow" w:hAnsi="Arial Narrow"/>
          <w:sz w:val="22"/>
          <w:szCs w:val="22"/>
        </w:rPr>
        <w:t xml:space="preserve">) (Senate Form </w:t>
      </w:r>
      <w:r w:rsidR="009C4B53" w:rsidRPr="009C4B53">
        <w:rPr>
          <w:rFonts w:ascii="Arial Narrow" w:hAnsi="Arial Narrow"/>
          <w:sz w:val="22"/>
          <w:szCs w:val="22"/>
        </w:rPr>
        <w:t>2892</w:t>
      </w:r>
      <w:r w:rsidRPr="009C4B53">
        <w:rPr>
          <w:rFonts w:ascii="Arial Narrow" w:hAnsi="Arial Narrow"/>
          <w:sz w:val="22"/>
          <w:szCs w:val="22"/>
        </w:rPr>
        <w:t>)</w:t>
      </w:r>
      <w:r w:rsidRPr="00B50E89">
        <w:rPr>
          <w:rFonts w:ascii="Arial Narrow" w:hAnsi="Arial Narrow"/>
          <w:sz w:val="22"/>
          <w:szCs w:val="22"/>
        </w:rPr>
        <w:t xml:space="preserve"> </w:t>
      </w:r>
    </w:p>
    <w:p w14:paraId="65977AC5" w14:textId="77777777" w:rsidR="00350752" w:rsidRDefault="00350752" w:rsidP="00350752">
      <w:pPr>
        <w:rPr>
          <w:rFonts w:ascii="Arial" w:hAnsi="Arial" w:cs="Arial"/>
          <w:sz w:val="18"/>
          <w:szCs w:val="18"/>
        </w:rPr>
      </w:pPr>
    </w:p>
    <w:p w14:paraId="7F4DB5D3" w14:textId="77777777" w:rsidR="00350752" w:rsidRDefault="00350752" w:rsidP="0035075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3454CD2" w14:textId="77777777" w:rsidR="00350752" w:rsidRDefault="00350752" w:rsidP="00350752">
      <w:pPr>
        <w:rPr>
          <w:rFonts w:ascii="Arial Narrow" w:hAnsi="Arial Narrow"/>
          <w:i/>
          <w:color w:val="000080"/>
          <w:sz w:val="22"/>
          <w:szCs w:val="22"/>
          <w:highlight w:val="yellow"/>
        </w:rPr>
      </w:pPr>
    </w:p>
    <w:p w14:paraId="7AD4452D" w14:textId="609C4E77" w:rsidR="00350752" w:rsidRDefault="00350752" w:rsidP="00AB7C6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61F4DF7" w14:textId="77777777" w:rsidR="00350752" w:rsidRDefault="00350752" w:rsidP="00AB7C63">
      <w:pPr>
        <w:rPr>
          <w:rFonts w:ascii="Arial Narrow" w:hAnsi="Arial Narrow"/>
          <w:i/>
          <w:color w:val="000080"/>
          <w:sz w:val="22"/>
          <w:szCs w:val="22"/>
          <w:highlight w:val="yellow"/>
        </w:rPr>
      </w:pPr>
    </w:p>
    <w:p w14:paraId="5CAAAC54" w14:textId="2A54AC77" w:rsidR="00350752" w:rsidRDefault="00350752" w:rsidP="009F2705">
      <w:pPr>
        <w:rPr>
          <w:rFonts w:ascii="Arial Narrow" w:hAnsi="Arial Narrow"/>
          <w:bCs/>
          <w:sz w:val="22"/>
          <w:szCs w:val="22"/>
        </w:rPr>
      </w:pPr>
      <w:r>
        <w:rPr>
          <w:rFonts w:ascii="Arial Narrow" w:hAnsi="Arial Narrow"/>
          <w:b/>
          <w:sz w:val="22"/>
          <w:szCs w:val="22"/>
          <w:u w:val="single"/>
        </w:rPr>
        <w:t xml:space="preserve">MHBRV – </w:t>
      </w:r>
      <w:r w:rsidRPr="0031283A">
        <w:rPr>
          <w:rFonts w:ascii="Arial Narrow" w:hAnsi="Arial Narrow"/>
          <w:b/>
          <w:sz w:val="22"/>
          <w:szCs w:val="22"/>
          <w:u w:val="single"/>
        </w:rPr>
        <w:t>ME MH</w:t>
      </w:r>
      <w:r>
        <w:rPr>
          <w:rFonts w:ascii="Arial Narrow" w:hAnsi="Arial Narrow"/>
          <w:b/>
          <w:sz w:val="22"/>
          <w:szCs w:val="22"/>
          <w:u w:val="single"/>
        </w:rPr>
        <w:t xml:space="preserve"> Flagler Brave Program</w:t>
      </w:r>
      <w:r w:rsidR="009F2705">
        <w:rPr>
          <w:rFonts w:ascii="Arial Narrow" w:hAnsi="Arial Narrow"/>
          <w:bCs/>
          <w:sz w:val="22"/>
          <w:szCs w:val="22"/>
        </w:rPr>
        <w:t xml:space="preserve">– </w:t>
      </w:r>
      <w:r w:rsidRPr="008256D4">
        <w:rPr>
          <w:rFonts w:ascii="Arial Narrow" w:hAnsi="Arial Narrow"/>
          <w:bCs/>
          <w:sz w:val="22"/>
          <w:szCs w:val="22"/>
        </w:rPr>
        <w:t xml:space="preserve">This cost pool </w:t>
      </w:r>
      <w:r w:rsidR="009F2705" w:rsidRPr="009F2705">
        <w:rPr>
          <w:rFonts w:ascii="Arial Narrow" w:hAnsi="Arial Narrow"/>
          <w:bCs/>
          <w:sz w:val="22"/>
          <w:szCs w:val="22"/>
        </w:rPr>
        <w:t xml:space="preserve">captures the </w:t>
      </w:r>
      <w:r w:rsidR="00230F54">
        <w:rPr>
          <w:rFonts w:ascii="Arial Narrow" w:hAnsi="Arial Narrow"/>
          <w:bCs/>
          <w:sz w:val="22"/>
          <w:szCs w:val="22"/>
        </w:rPr>
        <w:t xml:space="preserve">allowable </w:t>
      </w:r>
      <w:r w:rsidR="009F2705" w:rsidRPr="009F2705">
        <w:rPr>
          <w:rFonts w:ascii="Arial Narrow" w:hAnsi="Arial Narrow"/>
          <w:bCs/>
          <w:sz w:val="22"/>
          <w:szCs w:val="22"/>
        </w:rPr>
        <w:t>cost</w:t>
      </w:r>
      <w:r w:rsidR="00230F54">
        <w:rPr>
          <w:rFonts w:ascii="Arial Narrow" w:hAnsi="Arial Narrow"/>
          <w:bCs/>
          <w:sz w:val="22"/>
          <w:szCs w:val="22"/>
        </w:rPr>
        <w:t>s</w:t>
      </w:r>
      <w:r w:rsidR="009F2705" w:rsidRPr="009F2705">
        <w:rPr>
          <w:rFonts w:ascii="Arial Narrow" w:hAnsi="Arial Narrow"/>
          <w:bCs/>
          <w:sz w:val="22"/>
          <w:szCs w:val="22"/>
        </w:rPr>
        <w:t xml:space="preserve"> of the Flagler</w:t>
      </w:r>
      <w:r w:rsidR="009F2705">
        <w:rPr>
          <w:rFonts w:ascii="Arial Narrow" w:hAnsi="Arial Narrow"/>
          <w:bCs/>
          <w:sz w:val="22"/>
          <w:szCs w:val="22"/>
        </w:rPr>
        <w:t xml:space="preserve"> </w:t>
      </w:r>
      <w:r w:rsidR="009F2705" w:rsidRPr="009F2705">
        <w:rPr>
          <w:rFonts w:ascii="Arial Narrow" w:hAnsi="Arial Narrow"/>
          <w:bCs/>
          <w:sz w:val="22"/>
          <w:szCs w:val="22"/>
        </w:rPr>
        <w:t>Hospital BRAVE program for youth to ensure student and</w:t>
      </w:r>
      <w:r w:rsidR="009F2705">
        <w:rPr>
          <w:rFonts w:ascii="Arial Narrow" w:hAnsi="Arial Narrow"/>
          <w:bCs/>
          <w:sz w:val="22"/>
          <w:szCs w:val="22"/>
        </w:rPr>
        <w:t xml:space="preserve"> </w:t>
      </w:r>
      <w:r w:rsidR="009F2705" w:rsidRPr="009F2705">
        <w:rPr>
          <w:rFonts w:ascii="Arial Narrow" w:hAnsi="Arial Narrow"/>
          <w:bCs/>
          <w:sz w:val="22"/>
          <w:szCs w:val="22"/>
        </w:rPr>
        <w:t>family access to mental health services. Using a hub model</w:t>
      </w:r>
      <w:r w:rsidR="009F2705">
        <w:rPr>
          <w:rFonts w:ascii="Arial Narrow" w:hAnsi="Arial Narrow"/>
          <w:bCs/>
          <w:sz w:val="22"/>
          <w:szCs w:val="22"/>
        </w:rPr>
        <w:t xml:space="preserve"> </w:t>
      </w:r>
      <w:r w:rsidR="009F2705" w:rsidRPr="009F2705">
        <w:rPr>
          <w:rFonts w:ascii="Arial Narrow" w:hAnsi="Arial Narrow"/>
          <w:bCs/>
          <w:sz w:val="22"/>
          <w:szCs w:val="22"/>
        </w:rPr>
        <w:t>and a unified assessment, BRAVE serves as the HUB for</w:t>
      </w:r>
      <w:r w:rsidR="009F2705">
        <w:rPr>
          <w:rFonts w:ascii="Arial Narrow" w:hAnsi="Arial Narrow"/>
          <w:bCs/>
          <w:sz w:val="22"/>
          <w:szCs w:val="22"/>
        </w:rPr>
        <w:t xml:space="preserve"> </w:t>
      </w:r>
      <w:r w:rsidR="009F2705" w:rsidRPr="009F2705">
        <w:rPr>
          <w:rFonts w:ascii="Arial Narrow" w:hAnsi="Arial Narrow"/>
          <w:bCs/>
          <w:sz w:val="22"/>
          <w:szCs w:val="22"/>
        </w:rPr>
        <w:t>behavioral health service referrals for all schools in St.</w:t>
      </w:r>
      <w:r w:rsidR="009F2705">
        <w:rPr>
          <w:rFonts w:ascii="Arial Narrow" w:hAnsi="Arial Narrow"/>
          <w:bCs/>
          <w:sz w:val="22"/>
          <w:szCs w:val="22"/>
        </w:rPr>
        <w:t xml:space="preserve"> </w:t>
      </w:r>
      <w:r w:rsidR="009F2705" w:rsidRPr="009F2705">
        <w:rPr>
          <w:rFonts w:ascii="Arial Narrow" w:hAnsi="Arial Narrow"/>
          <w:bCs/>
          <w:sz w:val="22"/>
          <w:szCs w:val="22"/>
        </w:rPr>
        <w:t>Johns, Clay, Putnam and Nassau counties. Allowable services</w:t>
      </w:r>
      <w:r w:rsidR="009F2705">
        <w:rPr>
          <w:rFonts w:ascii="Arial Narrow" w:hAnsi="Arial Narrow"/>
          <w:bCs/>
          <w:sz w:val="22"/>
          <w:szCs w:val="22"/>
        </w:rPr>
        <w:t xml:space="preserve"> </w:t>
      </w:r>
      <w:r w:rsidR="009F2705" w:rsidRPr="009F2705">
        <w:rPr>
          <w:rFonts w:ascii="Arial Narrow" w:hAnsi="Arial Narrow"/>
          <w:bCs/>
          <w:sz w:val="22"/>
          <w:szCs w:val="22"/>
        </w:rPr>
        <w:t>include providing a single point of access to behavioral</w:t>
      </w:r>
      <w:r w:rsidR="009F2705">
        <w:rPr>
          <w:rFonts w:ascii="Arial Narrow" w:hAnsi="Arial Narrow"/>
          <w:bCs/>
          <w:sz w:val="22"/>
          <w:szCs w:val="22"/>
        </w:rPr>
        <w:t xml:space="preserve"> </w:t>
      </w:r>
      <w:r w:rsidR="009F2705" w:rsidRPr="009F2705">
        <w:rPr>
          <w:rFonts w:ascii="Arial Narrow" w:hAnsi="Arial Narrow"/>
          <w:bCs/>
          <w:sz w:val="22"/>
          <w:szCs w:val="22"/>
        </w:rPr>
        <w:t>health services, social health needs assessments, behavioral</w:t>
      </w:r>
      <w:r w:rsidR="009F2705">
        <w:rPr>
          <w:rFonts w:ascii="Arial Narrow" w:hAnsi="Arial Narrow"/>
          <w:bCs/>
          <w:sz w:val="22"/>
          <w:szCs w:val="22"/>
        </w:rPr>
        <w:t xml:space="preserve"> </w:t>
      </w:r>
      <w:r w:rsidR="009F2705" w:rsidRPr="009F2705">
        <w:rPr>
          <w:rFonts w:ascii="Arial Narrow" w:hAnsi="Arial Narrow"/>
          <w:bCs/>
          <w:sz w:val="22"/>
          <w:szCs w:val="22"/>
        </w:rPr>
        <w:t>health provider eligibility screenings, and care navigation</w:t>
      </w:r>
      <w:r w:rsidR="009F2705">
        <w:rPr>
          <w:rFonts w:ascii="Arial Narrow" w:hAnsi="Arial Narrow"/>
          <w:bCs/>
          <w:sz w:val="22"/>
          <w:szCs w:val="22"/>
        </w:rPr>
        <w:t xml:space="preserve"> </w:t>
      </w:r>
      <w:r w:rsidR="009F2705" w:rsidRPr="009F2705">
        <w:rPr>
          <w:rFonts w:ascii="Arial Narrow" w:hAnsi="Arial Narrow"/>
          <w:bCs/>
          <w:sz w:val="22"/>
          <w:szCs w:val="22"/>
        </w:rPr>
        <w:t>to support persons served during the process of establishing</w:t>
      </w:r>
      <w:r w:rsidR="009F2705">
        <w:rPr>
          <w:rFonts w:ascii="Arial Narrow" w:hAnsi="Arial Narrow"/>
          <w:bCs/>
          <w:sz w:val="22"/>
          <w:szCs w:val="22"/>
        </w:rPr>
        <w:t xml:space="preserve"> </w:t>
      </w:r>
      <w:r w:rsidR="009F2705" w:rsidRPr="009F2705">
        <w:rPr>
          <w:rFonts w:ascii="Arial Narrow" w:hAnsi="Arial Narrow"/>
          <w:bCs/>
          <w:sz w:val="22"/>
          <w:szCs w:val="22"/>
        </w:rPr>
        <w:t>a relationship with behavioral health providers.</w:t>
      </w:r>
    </w:p>
    <w:p w14:paraId="1996EB3E" w14:textId="77777777" w:rsidR="003D1E69" w:rsidRDefault="003D1E69" w:rsidP="009F2705">
      <w:pPr>
        <w:rPr>
          <w:rFonts w:ascii="Arial Narrow" w:hAnsi="Arial Narrow"/>
          <w:bCs/>
          <w:sz w:val="22"/>
          <w:szCs w:val="22"/>
        </w:rPr>
      </w:pPr>
    </w:p>
    <w:p w14:paraId="0ED54E00" w14:textId="4B7AD43C" w:rsidR="003D1E69" w:rsidRPr="003D1E69" w:rsidRDefault="003D1E69" w:rsidP="009F2705">
      <w:pPr>
        <w:rPr>
          <w:rFonts w:ascii="Arial Narrow" w:hAnsi="Arial Narrow"/>
          <w:sz w:val="22"/>
          <w:szCs w:val="22"/>
        </w:rPr>
      </w:pPr>
      <w:r w:rsidRPr="00425F70">
        <w:rPr>
          <w:rFonts w:ascii="Arial Narrow" w:hAnsi="Arial Narrow"/>
          <w:sz w:val="22"/>
          <w:szCs w:val="22"/>
        </w:rPr>
        <w:t>From the funds in Specific Appropriation 3</w:t>
      </w:r>
      <w:r>
        <w:rPr>
          <w:rFonts w:ascii="Arial Narrow" w:hAnsi="Arial Narrow"/>
          <w:sz w:val="22"/>
          <w:szCs w:val="22"/>
        </w:rPr>
        <w:t>63</w:t>
      </w:r>
      <w:r w:rsidRPr="00425F70">
        <w:rPr>
          <w:rFonts w:ascii="Arial Narrow" w:hAnsi="Arial Narrow"/>
          <w:sz w:val="22"/>
          <w:szCs w:val="22"/>
        </w:rPr>
        <w:t>, $</w:t>
      </w:r>
      <w:r>
        <w:rPr>
          <w:rFonts w:ascii="Arial Narrow" w:hAnsi="Arial Narrow"/>
          <w:sz w:val="22"/>
          <w:szCs w:val="22"/>
        </w:rPr>
        <w:t>1,500,000</w:t>
      </w:r>
      <w:r w:rsidRPr="00425F70">
        <w:rPr>
          <w:rFonts w:ascii="Arial Narrow" w:hAnsi="Arial Narrow"/>
          <w:sz w:val="22"/>
          <w:szCs w:val="22"/>
        </w:rPr>
        <w:t xml:space="preserve"> of nonrecurring funds from the General Revenue fund is provided to </w:t>
      </w:r>
      <w:r w:rsidR="009C4B53" w:rsidRPr="009C4B53">
        <w:rPr>
          <w:rFonts w:ascii="Arial Narrow" w:hAnsi="Arial Narrow"/>
          <w:sz w:val="22"/>
          <w:szCs w:val="22"/>
        </w:rPr>
        <w:t>Flagler Hospital - BRAVE (Be Resilient and Voice Emotions) Program</w:t>
      </w:r>
      <w:r w:rsidRPr="009C4B53">
        <w:rPr>
          <w:rFonts w:ascii="Arial Narrow" w:hAnsi="Arial Narrow"/>
          <w:sz w:val="22"/>
          <w:szCs w:val="22"/>
        </w:rPr>
        <w:t xml:space="preserve">. (House Form </w:t>
      </w:r>
      <w:r w:rsidR="009C4B53" w:rsidRPr="009C4B53">
        <w:rPr>
          <w:rFonts w:ascii="Arial Narrow" w:hAnsi="Arial Narrow"/>
          <w:sz w:val="22"/>
          <w:szCs w:val="22"/>
        </w:rPr>
        <w:t>3516</w:t>
      </w:r>
      <w:r w:rsidRPr="009C4B53">
        <w:rPr>
          <w:rFonts w:ascii="Arial Narrow" w:hAnsi="Arial Narrow"/>
          <w:sz w:val="22"/>
          <w:szCs w:val="22"/>
        </w:rPr>
        <w:t xml:space="preserve">) (Senate Form </w:t>
      </w:r>
      <w:r w:rsidR="009C4B53" w:rsidRPr="009C4B53">
        <w:rPr>
          <w:rFonts w:ascii="Arial Narrow" w:hAnsi="Arial Narrow"/>
          <w:sz w:val="22"/>
          <w:szCs w:val="22"/>
        </w:rPr>
        <w:t>2544</w:t>
      </w:r>
      <w:r w:rsidRPr="009C4B53">
        <w:rPr>
          <w:rFonts w:ascii="Arial Narrow" w:hAnsi="Arial Narrow"/>
          <w:sz w:val="22"/>
          <w:szCs w:val="22"/>
        </w:rPr>
        <w:t>)</w:t>
      </w:r>
      <w:r w:rsidRPr="00B50E89">
        <w:rPr>
          <w:rFonts w:ascii="Arial Narrow" w:hAnsi="Arial Narrow"/>
          <w:sz w:val="22"/>
          <w:szCs w:val="22"/>
        </w:rPr>
        <w:t xml:space="preserve"> </w:t>
      </w:r>
    </w:p>
    <w:p w14:paraId="1AA1F93F" w14:textId="77777777" w:rsidR="00350752" w:rsidRDefault="00350752" w:rsidP="00350752">
      <w:pPr>
        <w:rPr>
          <w:rFonts w:ascii="Arial" w:hAnsi="Arial" w:cs="Arial"/>
          <w:sz w:val="18"/>
          <w:szCs w:val="18"/>
        </w:rPr>
      </w:pPr>
    </w:p>
    <w:p w14:paraId="52E39A7C" w14:textId="77777777" w:rsidR="00350752" w:rsidRDefault="00350752" w:rsidP="0035075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0AA7485" w14:textId="77777777" w:rsidR="00350752" w:rsidRDefault="00350752" w:rsidP="00350752">
      <w:pPr>
        <w:rPr>
          <w:rFonts w:ascii="Arial Narrow" w:hAnsi="Arial Narrow"/>
          <w:i/>
          <w:color w:val="000080"/>
          <w:sz w:val="22"/>
          <w:szCs w:val="22"/>
          <w:highlight w:val="yellow"/>
        </w:rPr>
      </w:pPr>
    </w:p>
    <w:p w14:paraId="3611F062" w14:textId="398F9576" w:rsidR="00350752" w:rsidRDefault="00350752" w:rsidP="00AB7C6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DC2763D" w14:textId="77777777" w:rsidR="00AB7C63" w:rsidRPr="00DB4700" w:rsidRDefault="00AB7C63" w:rsidP="00AB7C63">
      <w:pPr>
        <w:rPr>
          <w:rFonts w:ascii="Arial Narrow" w:hAnsi="Arial Narrow"/>
          <w:i/>
          <w:color w:val="FF0000"/>
          <w:sz w:val="22"/>
          <w:szCs w:val="22"/>
          <w:highlight w:val="yellow"/>
        </w:rPr>
      </w:pPr>
    </w:p>
    <w:p w14:paraId="7ACA3BF1" w14:textId="7ED423B7" w:rsidR="008532CE" w:rsidRPr="00960AB7" w:rsidRDefault="008532CE" w:rsidP="008532CE">
      <w:pPr>
        <w:tabs>
          <w:tab w:val="center" w:pos="4320"/>
          <w:tab w:val="right" w:pos="8640"/>
        </w:tabs>
        <w:rPr>
          <w:rFonts w:ascii="Arial Narrow" w:hAnsi="Arial Narrow" w:cs="Arial"/>
          <w:sz w:val="22"/>
          <w:szCs w:val="22"/>
          <w:shd w:val="clear" w:color="auto" w:fill="FFFFFF"/>
        </w:rPr>
      </w:pPr>
      <w:bookmarkStart w:id="16" w:name="_Hlk76978694"/>
      <w:r w:rsidRPr="00C978AA">
        <w:rPr>
          <w:rFonts w:ascii="Arial Narrow" w:hAnsi="Arial Narrow"/>
          <w:b/>
          <w:sz w:val="22"/>
          <w:szCs w:val="22"/>
          <w:u w:val="single"/>
        </w:rPr>
        <w:t>MHEHW</w:t>
      </w:r>
      <w:r w:rsidRPr="00960AB7">
        <w:rPr>
          <w:rFonts w:ascii="Arial Narrow" w:hAnsi="Arial Narrow"/>
          <w:b/>
          <w:sz w:val="22"/>
          <w:szCs w:val="22"/>
          <w:u w:val="single"/>
        </w:rPr>
        <w:t xml:space="preserve"> – ME MH Eagles Haven Wellness Center</w:t>
      </w:r>
      <w:r w:rsidRPr="00960AB7">
        <w:rPr>
          <w:rFonts w:ascii="Arial Narrow" w:hAnsi="Arial Narrow"/>
          <w:bCs/>
          <w:sz w:val="22"/>
          <w:szCs w:val="22"/>
        </w:rPr>
        <w:t xml:space="preserve"> </w:t>
      </w:r>
      <w:r w:rsidRPr="00960AB7">
        <w:rPr>
          <w:rFonts w:ascii="Arial Narrow" w:hAnsi="Arial Narrow"/>
          <w:sz w:val="22"/>
          <w:szCs w:val="22"/>
        </w:rPr>
        <w:t xml:space="preserve">– This cost pool </w:t>
      </w:r>
      <w:r w:rsidRPr="00960AB7">
        <w:rPr>
          <w:rFonts w:ascii="Arial Narrow" w:hAnsi="Arial Narrow" w:cs="Arial"/>
          <w:sz w:val="22"/>
          <w:szCs w:val="22"/>
          <w:shd w:val="clear" w:color="auto" w:fill="FFFFFF"/>
        </w:rPr>
        <w:t xml:space="preserve">captures the </w:t>
      </w:r>
      <w:r w:rsidR="00E34ACE" w:rsidRPr="00960AB7">
        <w:rPr>
          <w:rFonts w:ascii="Arial Narrow" w:hAnsi="Arial Narrow" w:cs="Arial"/>
          <w:sz w:val="22"/>
          <w:szCs w:val="22"/>
          <w:shd w:val="clear" w:color="auto" w:fill="FFFFFF"/>
        </w:rPr>
        <w:t xml:space="preserve">allowable </w:t>
      </w:r>
      <w:r w:rsidRPr="00960AB7">
        <w:rPr>
          <w:rFonts w:ascii="Arial Narrow" w:hAnsi="Arial Narrow" w:cs="Arial"/>
          <w:sz w:val="22"/>
          <w:szCs w:val="22"/>
          <w:shd w:val="clear" w:color="auto" w:fill="FFFFFF"/>
        </w:rPr>
        <w:t>cost</w:t>
      </w:r>
      <w:r w:rsidR="00C978AA">
        <w:rPr>
          <w:rFonts w:ascii="Arial Narrow" w:hAnsi="Arial Narrow" w:cs="Arial"/>
          <w:sz w:val="22"/>
          <w:szCs w:val="22"/>
          <w:shd w:val="clear" w:color="auto" w:fill="FFFFFF"/>
        </w:rPr>
        <w:t>s</w:t>
      </w:r>
      <w:r w:rsidRPr="00960AB7">
        <w:rPr>
          <w:rFonts w:ascii="Arial Narrow" w:hAnsi="Arial Narrow" w:cs="Arial"/>
          <w:sz w:val="22"/>
          <w:szCs w:val="22"/>
          <w:shd w:val="clear" w:color="auto" w:fill="FFFFFF"/>
        </w:rPr>
        <w:t xml:space="preserve"> of wellness services, case </w:t>
      </w:r>
      <w:r w:rsidR="00806A30" w:rsidRPr="00960AB7">
        <w:rPr>
          <w:rFonts w:ascii="Arial Narrow" w:hAnsi="Arial Narrow" w:cs="Arial"/>
          <w:sz w:val="22"/>
          <w:szCs w:val="22"/>
          <w:shd w:val="clear" w:color="auto" w:fill="FFFFFF"/>
        </w:rPr>
        <w:t>m</w:t>
      </w:r>
      <w:r w:rsidRPr="00960AB7">
        <w:rPr>
          <w:rFonts w:ascii="Arial Narrow" w:hAnsi="Arial Narrow" w:cs="Arial"/>
          <w:sz w:val="22"/>
          <w:szCs w:val="22"/>
          <w:shd w:val="clear" w:color="auto" w:fill="FFFFFF"/>
        </w:rPr>
        <w:t>anagement, trauma education, clinical</w:t>
      </w:r>
      <w:r w:rsidR="00806A30" w:rsidRPr="00960AB7">
        <w:rPr>
          <w:rFonts w:ascii="Arial Narrow" w:hAnsi="Arial Narrow" w:cs="Arial"/>
          <w:sz w:val="22"/>
          <w:szCs w:val="22"/>
          <w:shd w:val="clear" w:color="auto" w:fill="FFFFFF"/>
        </w:rPr>
        <w:t xml:space="preserve"> </w:t>
      </w:r>
      <w:r w:rsidRPr="00960AB7">
        <w:rPr>
          <w:rFonts w:ascii="Arial Narrow" w:hAnsi="Arial Narrow" w:cs="Arial"/>
          <w:sz w:val="22"/>
          <w:szCs w:val="22"/>
          <w:shd w:val="clear" w:color="auto" w:fill="FFFFFF"/>
        </w:rPr>
        <w:t>assessment crisis intervention, and linkage to services in</w:t>
      </w:r>
      <w:r w:rsidR="00806A30" w:rsidRPr="00960AB7">
        <w:rPr>
          <w:rFonts w:ascii="Arial Narrow" w:hAnsi="Arial Narrow" w:cs="Arial"/>
          <w:sz w:val="22"/>
          <w:szCs w:val="22"/>
          <w:shd w:val="clear" w:color="auto" w:fill="FFFFFF"/>
        </w:rPr>
        <w:t xml:space="preserve"> </w:t>
      </w:r>
      <w:r w:rsidRPr="00960AB7">
        <w:rPr>
          <w:rFonts w:ascii="Arial Narrow" w:hAnsi="Arial Narrow" w:cs="Arial"/>
          <w:sz w:val="22"/>
          <w:szCs w:val="22"/>
          <w:shd w:val="clear" w:color="auto" w:fill="FFFFFF"/>
        </w:rPr>
        <w:t>the Wellness Center, 7 days a week.</w:t>
      </w:r>
    </w:p>
    <w:p w14:paraId="1D2E6B8A" w14:textId="18E04063" w:rsidR="00863FEC" w:rsidRPr="00960AB7" w:rsidRDefault="00863FEC" w:rsidP="008532CE">
      <w:pPr>
        <w:tabs>
          <w:tab w:val="center" w:pos="4320"/>
          <w:tab w:val="right" w:pos="8640"/>
        </w:tabs>
        <w:rPr>
          <w:rFonts w:ascii="Arial Narrow" w:hAnsi="Arial Narrow" w:cs="Arial"/>
          <w:sz w:val="22"/>
          <w:szCs w:val="22"/>
          <w:shd w:val="clear" w:color="auto" w:fill="FFFFFF"/>
        </w:rPr>
      </w:pPr>
    </w:p>
    <w:p w14:paraId="2C449FCB" w14:textId="6F30CB02" w:rsidR="00E05357" w:rsidRPr="00960AB7" w:rsidRDefault="00E05357" w:rsidP="00E05357">
      <w:pPr>
        <w:tabs>
          <w:tab w:val="center" w:pos="4320"/>
          <w:tab w:val="right" w:pos="8640"/>
        </w:tabs>
        <w:rPr>
          <w:rFonts w:ascii="Arial Narrow" w:hAnsi="Arial Narrow" w:cs="Arial"/>
          <w:sz w:val="22"/>
          <w:szCs w:val="22"/>
          <w:shd w:val="clear" w:color="auto" w:fill="FFFFFF"/>
        </w:rPr>
      </w:pPr>
      <w:r w:rsidRPr="00425F70">
        <w:rPr>
          <w:rFonts w:ascii="Arial Narrow" w:hAnsi="Arial Narrow"/>
          <w:sz w:val="22"/>
          <w:szCs w:val="22"/>
        </w:rPr>
        <w:t>From the funds in Specific Appropriation 3</w:t>
      </w:r>
      <w:r w:rsidR="003D1E69">
        <w:rPr>
          <w:rFonts w:ascii="Arial Narrow" w:hAnsi="Arial Narrow"/>
          <w:sz w:val="22"/>
          <w:szCs w:val="22"/>
        </w:rPr>
        <w:t>63</w:t>
      </w:r>
      <w:r w:rsidRPr="00425F70">
        <w:rPr>
          <w:rFonts w:ascii="Arial Narrow" w:hAnsi="Arial Narrow"/>
          <w:sz w:val="22"/>
          <w:szCs w:val="22"/>
        </w:rPr>
        <w:t>, $</w:t>
      </w:r>
      <w:r w:rsidR="003D1E69">
        <w:rPr>
          <w:rFonts w:ascii="Arial Narrow" w:hAnsi="Arial Narrow"/>
          <w:sz w:val="22"/>
          <w:szCs w:val="22"/>
        </w:rPr>
        <w:t>350</w:t>
      </w:r>
      <w:r w:rsidR="00960AB7" w:rsidRPr="00425F70">
        <w:rPr>
          <w:rFonts w:ascii="Arial Narrow" w:hAnsi="Arial Narrow"/>
          <w:sz w:val="22"/>
          <w:szCs w:val="22"/>
        </w:rPr>
        <w:t xml:space="preserve">,000 </w:t>
      </w:r>
      <w:r w:rsidRPr="00425F70">
        <w:rPr>
          <w:rFonts w:ascii="Arial Narrow" w:hAnsi="Arial Narrow"/>
          <w:sz w:val="22"/>
          <w:szCs w:val="22"/>
        </w:rPr>
        <w:t>of nonrecurring funds from the General Revenue Fund is provided to Jewish Adoption and Family Care Options – Eagles’ Haven Wellness Center. (House Form</w:t>
      </w:r>
      <w:r w:rsidR="00960AB7" w:rsidRPr="00425F70">
        <w:rPr>
          <w:rFonts w:ascii="Arial Narrow" w:hAnsi="Arial Narrow"/>
          <w:sz w:val="22"/>
          <w:szCs w:val="22"/>
        </w:rPr>
        <w:t xml:space="preserve"> </w:t>
      </w:r>
      <w:r w:rsidR="009C4B53">
        <w:rPr>
          <w:rFonts w:ascii="Arial Narrow" w:hAnsi="Arial Narrow"/>
          <w:sz w:val="22"/>
          <w:szCs w:val="22"/>
        </w:rPr>
        <w:t>1004</w:t>
      </w:r>
      <w:r w:rsidRPr="00425F70">
        <w:rPr>
          <w:rFonts w:ascii="Arial Narrow" w:hAnsi="Arial Narrow"/>
          <w:sz w:val="22"/>
          <w:szCs w:val="22"/>
        </w:rPr>
        <w:t>) (Senate Form</w:t>
      </w:r>
      <w:r w:rsidR="00960AB7" w:rsidRPr="00425F70">
        <w:rPr>
          <w:rFonts w:ascii="Arial Narrow" w:hAnsi="Arial Narrow"/>
          <w:sz w:val="22"/>
          <w:szCs w:val="22"/>
        </w:rPr>
        <w:t>1</w:t>
      </w:r>
      <w:r w:rsidR="009C4B53">
        <w:rPr>
          <w:rFonts w:ascii="Arial Narrow" w:hAnsi="Arial Narrow"/>
          <w:sz w:val="22"/>
          <w:szCs w:val="22"/>
        </w:rPr>
        <w:t>001</w:t>
      </w:r>
      <w:r w:rsidRPr="00425F70">
        <w:rPr>
          <w:rFonts w:ascii="Arial Narrow" w:hAnsi="Arial Narrow"/>
          <w:sz w:val="22"/>
          <w:szCs w:val="22"/>
        </w:rPr>
        <w:t>)</w:t>
      </w:r>
    </w:p>
    <w:p w14:paraId="26C9B323" w14:textId="77777777" w:rsidR="00806A30" w:rsidRPr="00262FF8" w:rsidRDefault="00806A30" w:rsidP="008532CE">
      <w:pPr>
        <w:tabs>
          <w:tab w:val="center" w:pos="4320"/>
          <w:tab w:val="right" w:pos="8640"/>
        </w:tabs>
        <w:rPr>
          <w:rFonts w:ascii="Arial Narrow" w:hAnsi="Arial Narrow"/>
          <w:sz w:val="22"/>
          <w:szCs w:val="22"/>
        </w:rPr>
      </w:pPr>
    </w:p>
    <w:p w14:paraId="78F3EBD2" w14:textId="77777777" w:rsidR="002275C5" w:rsidRDefault="008532CE" w:rsidP="008532C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4143A36" w14:textId="77777777" w:rsidR="002275C5" w:rsidRDefault="002275C5" w:rsidP="008532CE">
      <w:pPr>
        <w:rPr>
          <w:rFonts w:ascii="Arial Narrow" w:hAnsi="Arial Narrow"/>
          <w:i/>
          <w:color w:val="000080"/>
          <w:sz w:val="22"/>
          <w:szCs w:val="22"/>
          <w:highlight w:val="yellow"/>
        </w:rPr>
      </w:pPr>
    </w:p>
    <w:p w14:paraId="3B6A84F6" w14:textId="40AAD0AC" w:rsidR="008532CE" w:rsidRPr="00262FF8" w:rsidRDefault="008532CE" w:rsidP="008532C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72D8611" w14:textId="77777777" w:rsidR="008532CE" w:rsidRPr="00262FF8" w:rsidRDefault="008532CE" w:rsidP="004B579C">
      <w:pPr>
        <w:tabs>
          <w:tab w:val="center" w:pos="4320"/>
          <w:tab w:val="right" w:pos="8640"/>
        </w:tabs>
        <w:rPr>
          <w:rFonts w:ascii="Arial Narrow" w:hAnsi="Arial Narrow"/>
          <w:b/>
          <w:sz w:val="22"/>
          <w:szCs w:val="22"/>
          <w:u w:val="single"/>
        </w:rPr>
      </w:pPr>
    </w:p>
    <w:p w14:paraId="00A42778" w14:textId="2ACC6890" w:rsidR="00D53B47" w:rsidRDefault="00D53B47" w:rsidP="00D53B47">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MHFSL – ME MH Alpert Jewish Family Support Line</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w:t>
      </w:r>
      <w:r w:rsidR="00C978AA">
        <w:rPr>
          <w:rFonts w:ascii="Arial Narrow" w:hAnsi="Arial Narrow" w:cs="Arial"/>
          <w:color w:val="000000"/>
          <w:sz w:val="22"/>
          <w:szCs w:val="22"/>
          <w:shd w:val="clear" w:color="auto" w:fill="FFFFFF"/>
        </w:rPr>
        <w:t>s</w:t>
      </w:r>
      <w:r w:rsidRPr="00262FF8">
        <w:rPr>
          <w:rFonts w:ascii="Arial Narrow" w:hAnsi="Arial Narrow" w:cs="Arial"/>
          <w:color w:val="000000"/>
          <w:sz w:val="22"/>
          <w:szCs w:val="22"/>
          <w:shd w:val="clear" w:color="auto" w:fill="FFFFFF"/>
        </w:rPr>
        <w:t xml:space="preserve"> of publicly available information and referral, counseling, and related supports provided by the Alpert Jewish Family Service helpline as designated in the annual General Appropriations Act.</w:t>
      </w:r>
      <w:r w:rsidR="009F2705">
        <w:rPr>
          <w:rFonts w:ascii="Arial Narrow" w:hAnsi="Arial Narrow" w:cs="Arial"/>
          <w:color w:val="000000"/>
          <w:sz w:val="22"/>
          <w:szCs w:val="22"/>
          <w:shd w:val="clear" w:color="auto" w:fill="FFFFFF"/>
        </w:rPr>
        <w:t xml:space="preserve"> </w:t>
      </w:r>
      <w:r w:rsidR="009F2705" w:rsidRPr="009F2705">
        <w:rPr>
          <w:rFonts w:ascii="Arial Narrow" w:hAnsi="Arial Narrow" w:cs="Arial"/>
          <w:color w:val="000000"/>
          <w:sz w:val="22"/>
          <w:szCs w:val="22"/>
          <w:shd w:val="clear" w:color="auto" w:fill="FFFFFF"/>
        </w:rPr>
        <w:t>Services include call center operations staffed by</w:t>
      </w:r>
      <w:r w:rsidR="009F2705">
        <w:rPr>
          <w:rFonts w:ascii="Arial Narrow" w:hAnsi="Arial Narrow" w:cs="Arial"/>
          <w:color w:val="000000"/>
          <w:sz w:val="22"/>
          <w:szCs w:val="22"/>
          <w:shd w:val="clear" w:color="auto" w:fill="FFFFFF"/>
        </w:rPr>
        <w:t xml:space="preserve"> </w:t>
      </w:r>
      <w:r w:rsidR="009F2705" w:rsidRPr="009F2705">
        <w:rPr>
          <w:rFonts w:ascii="Arial Narrow" w:hAnsi="Arial Narrow" w:cs="Arial"/>
          <w:color w:val="000000"/>
          <w:sz w:val="22"/>
          <w:szCs w:val="22"/>
          <w:shd w:val="clear" w:color="auto" w:fill="FFFFFF"/>
        </w:rPr>
        <w:t>master level social workers,</w:t>
      </w:r>
      <w:r w:rsidR="009F2705">
        <w:rPr>
          <w:rFonts w:ascii="Arial Narrow" w:hAnsi="Arial Narrow" w:cs="Arial"/>
          <w:color w:val="000000"/>
          <w:sz w:val="22"/>
          <w:szCs w:val="22"/>
          <w:shd w:val="clear" w:color="auto" w:fill="FFFFFF"/>
        </w:rPr>
        <w:t xml:space="preserve"> </w:t>
      </w:r>
      <w:r w:rsidR="009F2705" w:rsidRPr="009F2705">
        <w:rPr>
          <w:rFonts w:ascii="Arial Narrow" w:hAnsi="Arial Narrow" w:cs="Arial"/>
          <w:color w:val="000000"/>
          <w:sz w:val="22"/>
          <w:szCs w:val="22"/>
          <w:shd w:val="clear" w:color="auto" w:fill="FFFFFF"/>
        </w:rPr>
        <w:t>comprehensive bio-psycho-social</w:t>
      </w:r>
      <w:r w:rsidR="009F2705">
        <w:rPr>
          <w:rFonts w:ascii="Arial Narrow" w:hAnsi="Arial Narrow" w:cs="Arial"/>
          <w:color w:val="000000"/>
          <w:sz w:val="22"/>
          <w:szCs w:val="22"/>
          <w:shd w:val="clear" w:color="auto" w:fill="FFFFFF"/>
        </w:rPr>
        <w:t xml:space="preserve"> </w:t>
      </w:r>
      <w:r w:rsidR="009F2705" w:rsidRPr="009F2705">
        <w:rPr>
          <w:rFonts w:ascii="Arial Narrow" w:hAnsi="Arial Narrow" w:cs="Arial"/>
          <w:color w:val="000000"/>
          <w:sz w:val="22"/>
          <w:szCs w:val="22"/>
          <w:shd w:val="clear" w:color="auto" w:fill="FFFFFF"/>
        </w:rPr>
        <w:t>telephone assessments, needs identification, providing</w:t>
      </w:r>
      <w:r w:rsidR="009F2705">
        <w:rPr>
          <w:rFonts w:ascii="Arial Narrow" w:hAnsi="Arial Narrow" w:cs="Arial"/>
          <w:color w:val="000000"/>
          <w:sz w:val="22"/>
          <w:szCs w:val="22"/>
          <w:shd w:val="clear" w:color="auto" w:fill="FFFFFF"/>
        </w:rPr>
        <w:t xml:space="preserve"> </w:t>
      </w:r>
      <w:r w:rsidR="009F2705" w:rsidRPr="009F2705">
        <w:rPr>
          <w:rFonts w:ascii="Arial Narrow" w:hAnsi="Arial Narrow" w:cs="Arial"/>
          <w:color w:val="000000"/>
          <w:sz w:val="22"/>
          <w:szCs w:val="22"/>
          <w:shd w:val="clear" w:color="auto" w:fill="FFFFFF"/>
        </w:rPr>
        <w:t>access or referral to community resources, limited financial</w:t>
      </w:r>
      <w:r w:rsidR="009F2705">
        <w:rPr>
          <w:rFonts w:ascii="Arial Narrow" w:hAnsi="Arial Narrow" w:cs="Arial"/>
          <w:color w:val="000000"/>
          <w:sz w:val="22"/>
          <w:szCs w:val="22"/>
          <w:shd w:val="clear" w:color="auto" w:fill="FFFFFF"/>
        </w:rPr>
        <w:t xml:space="preserve"> </w:t>
      </w:r>
      <w:r w:rsidR="009F2705" w:rsidRPr="009F2705">
        <w:rPr>
          <w:rFonts w:ascii="Arial Narrow" w:hAnsi="Arial Narrow" w:cs="Arial"/>
          <w:color w:val="000000"/>
          <w:sz w:val="22"/>
          <w:szCs w:val="22"/>
          <w:shd w:val="clear" w:color="auto" w:fill="FFFFFF"/>
        </w:rPr>
        <w:t>assistance, and individualized planning to address callers</w:t>
      </w:r>
      <w:r w:rsidR="009F2705">
        <w:rPr>
          <w:rFonts w:ascii="Arial Narrow" w:hAnsi="Arial Narrow" w:cs="Arial"/>
          <w:color w:val="000000"/>
          <w:sz w:val="22"/>
          <w:szCs w:val="22"/>
          <w:shd w:val="clear" w:color="auto" w:fill="FFFFFF"/>
        </w:rPr>
        <w:t xml:space="preserve"> </w:t>
      </w:r>
      <w:r w:rsidR="009F2705" w:rsidRPr="009F2705">
        <w:rPr>
          <w:rFonts w:ascii="Arial Narrow" w:hAnsi="Arial Narrow" w:cs="Arial"/>
          <w:color w:val="000000"/>
          <w:sz w:val="22"/>
          <w:szCs w:val="22"/>
          <w:shd w:val="clear" w:color="auto" w:fill="FFFFFF"/>
        </w:rPr>
        <w:t>economic and emotional crises</w:t>
      </w:r>
      <w:r w:rsidR="009F2705">
        <w:rPr>
          <w:rFonts w:ascii="Arial Narrow" w:hAnsi="Arial Narrow" w:cs="Arial"/>
          <w:color w:val="000000"/>
          <w:sz w:val="22"/>
          <w:szCs w:val="22"/>
          <w:shd w:val="clear" w:color="auto" w:fill="FFFFFF"/>
        </w:rPr>
        <w:t>.</w:t>
      </w:r>
    </w:p>
    <w:p w14:paraId="61AFF069" w14:textId="35A6DA71" w:rsidR="007350A5" w:rsidRDefault="007350A5" w:rsidP="00D53B47">
      <w:pPr>
        <w:tabs>
          <w:tab w:val="center" w:pos="4320"/>
          <w:tab w:val="right" w:pos="8640"/>
        </w:tabs>
        <w:rPr>
          <w:rFonts w:ascii="Arial Narrow" w:hAnsi="Arial Narrow" w:cs="Arial"/>
          <w:color w:val="000000"/>
          <w:sz w:val="22"/>
          <w:szCs w:val="22"/>
          <w:shd w:val="clear" w:color="auto" w:fill="FFFFFF"/>
        </w:rPr>
      </w:pPr>
    </w:p>
    <w:p w14:paraId="532D9C95" w14:textId="490D0129" w:rsidR="00E05357" w:rsidRPr="00262FF8" w:rsidRDefault="00E05357" w:rsidP="00E05357">
      <w:pPr>
        <w:tabs>
          <w:tab w:val="center" w:pos="4320"/>
          <w:tab w:val="right" w:pos="8640"/>
        </w:tabs>
        <w:rPr>
          <w:rFonts w:ascii="Arial Narrow" w:hAnsi="Arial Narrow" w:cs="Arial"/>
          <w:color w:val="000000"/>
          <w:sz w:val="22"/>
          <w:szCs w:val="22"/>
          <w:shd w:val="clear" w:color="auto" w:fill="FFFFFF"/>
        </w:rPr>
      </w:pPr>
      <w:r w:rsidRPr="00425F70">
        <w:rPr>
          <w:rFonts w:ascii="Arial Narrow" w:hAnsi="Arial Narrow"/>
          <w:sz w:val="22"/>
          <w:szCs w:val="22"/>
        </w:rPr>
        <w:t>From the funds in Specific Appropriation 3</w:t>
      </w:r>
      <w:r w:rsidR="003D1E69">
        <w:rPr>
          <w:rFonts w:ascii="Arial Narrow" w:hAnsi="Arial Narrow"/>
          <w:sz w:val="22"/>
          <w:szCs w:val="22"/>
        </w:rPr>
        <w:t>63</w:t>
      </w:r>
      <w:r w:rsidRPr="00425F70">
        <w:rPr>
          <w:rFonts w:ascii="Arial Narrow" w:hAnsi="Arial Narrow"/>
          <w:sz w:val="22"/>
          <w:szCs w:val="22"/>
        </w:rPr>
        <w:t xml:space="preserve">, $600,000 of nonrecurring funds from the General Revenue Fund is provided to Alpert Jewish Family Service – Access Lifeline (House Form </w:t>
      </w:r>
      <w:r w:rsidR="009C4B53">
        <w:rPr>
          <w:rFonts w:ascii="Arial Narrow" w:hAnsi="Arial Narrow"/>
          <w:sz w:val="22"/>
          <w:szCs w:val="22"/>
        </w:rPr>
        <w:t>1437</w:t>
      </w:r>
      <w:r w:rsidRPr="00425F70">
        <w:rPr>
          <w:rFonts w:ascii="Arial Narrow" w:hAnsi="Arial Narrow"/>
          <w:sz w:val="22"/>
          <w:szCs w:val="22"/>
        </w:rPr>
        <w:t xml:space="preserve">) (Senate Form </w:t>
      </w:r>
      <w:r w:rsidR="009C4B53">
        <w:rPr>
          <w:rFonts w:ascii="Arial Narrow" w:hAnsi="Arial Narrow"/>
          <w:sz w:val="22"/>
          <w:szCs w:val="22"/>
        </w:rPr>
        <w:t>1209</w:t>
      </w:r>
      <w:r w:rsidRPr="00425F70">
        <w:rPr>
          <w:rFonts w:ascii="Arial Narrow" w:hAnsi="Arial Narrow"/>
          <w:sz w:val="22"/>
          <w:szCs w:val="22"/>
        </w:rPr>
        <w:t>)</w:t>
      </w:r>
    </w:p>
    <w:p w14:paraId="348ACD55" w14:textId="77777777" w:rsidR="00D53B47" w:rsidRPr="00262FF8" w:rsidRDefault="00D53B47" w:rsidP="00D53B47">
      <w:pPr>
        <w:tabs>
          <w:tab w:val="center" w:pos="4320"/>
          <w:tab w:val="right" w:pos="8640"/>
        </w:tabs>
        <w:rPr>
          <w:rFonts w:ascii="Arial Narrow" w:hAnsi="Arial Narrow"/>
          <w:sz w:val="22"/>
          <w:szCs w:val="22"/>
        </w:rPr>
      </w:pPr>
    </w:p>
    <w:p w14:paraId="27B361D2" w14:textId="77777777" w:rsidR="002275C5" w:rsidRDefault="00D53B47" w:rsidP="00D53B47">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4731D34" w14:textId="77777777" w:rsidR="002275C5" w:rsidRDefault="002275C5" w:rsidP="00D53B47">
      <w:pPr>
        <w:tabs>
          <w:tab w:val="center" w:pos="4320"/>
          <w:tab w:val="right" w:pos="8640"/>
        </w:tabs>
        <w:rPr>
          <w:rFonts w:ascii="Arial Narrow" w:hAnsi="Arial Narrow"/>
          <w:i/>
          <w:color w:val="000080"/>
          <w:sz w:val="22"/>
          <w:szCs w:val="22"/>
          <w:highlight w:val="yellow"/>
        </w:rPr>
      </w:pPr>
    </w:p>
    <w:p w14:paraId="4BF40C32" w14:textId="27BC78CD" w:rsidR="00D53B47" w:rsidRPr="00262FF8" w:rsidRDefault="00D53B47" w:rsidP="00D53B47">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072012F" w14:textId="77777777" w:rsidR="00D53B47" w:rsidRPr="00262FF8" w:rsidRDefault="00D53B47" w:rsidP="008255D5">
      <w:pPr>
        <w:rPr>
          <w:rFonts w:ascii="Arial Narrow" w:hAnsi="Arial Narrow"/>
          <w:i/>
          <w:color w:val="000080"/>
          <w:sz w:val="22"/>
          <w:szCs w:val="22"/>
        </w:rPr>
      </w:pPr>
    </w:p>
    <w:p w14:paraId="5FC1846A" w14:textId="0AB05C2A" w:rsidR="00FC2A95" w:rsidRDefault="00FC2A95"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MHHTO – ME MH Here Tomorrow Outpatient MH Services</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w:t>
      </w:r>
      <w:r w:rsidR="00C978AA">
        <w:rPr>
          <w:rFonts w:ascii="Arial Narrow" w:hAnsi="Arial Narrow" w:cs="Arial"/>
          <w:color w:val="000000"/>
          <w:sz w:val="22"/>
          <w:szCs w:val="22"/>
          <w:shd w:val="clear" w:color="auto" w:fill="FFFFFF"/>
        </w:rPr>
        <w:t>s</w:t>
      </w:r>
      <w:r w:rsidRPr="00262FF8">
        <w:rPr>
          <w:rFonts w:ascii="Arial Narrow" w:hAnsi="Arial Narrow" w:cs="Arial"/>
          <w:color w:val="000000"/>
          <w:sz w:val="22"/>
          <w:szCs w:val="22"/>
          <w:shd w:val="clear" w:color="auto" w:fill="FFFFFF"/>
        </w:rPr>
        <w:t xml:space="preserve"> for crisis support, mental health recovery peer support, and outpatient therapy provided by Here Tomorrow, for persons experiencing hopelessness or contemplating suicide and their family members.</w:t>
      </w:r>
    </w:p>
    <w:p w14:paraId="0152D3D1" w14:textId="6194AE7F" w:rsidR="008803A5" w:rsidRDefault="008803A5" w:rsidP="00FC2A95">
      <w:pPr>
        <w:tabs>
          <w:tab w:val="center" w:pos="4320"/>
          <w:tab w:val="right" w:pos="8640"/>
        </w:tabs>
        <w:rPr>
          <w:rFonts w:ascii="Arial Narrow" w:hAnsi="Arial Narrow" w:cs="Arial"/>
          <w:color w:val="000000"/>
          <w:sz w:val="22"/>
          <w:szCs w:val="22"/>
          <w:shd w:val="clear" w:color="auto" w:fill="FFFFFF"/>
        </w:rPr>
      </w:pPr>
    </w:p>
    <w:p w14:paraId="779C2581" w14:textId="064C15AF" w:rsidR="00E05357" w:rsidRPr="00262FF8" w:rsidRDefault="00E05357" w:rsidP="00E05357">
      <w:pPr>
        <w:tabs>
          <w:tab w:val="center" w:pos="4320"/>
          <w:tab w:val="right" w:pos="8640"/>
        </w:tabs>
        <w:rPr>
          <w:rFonts w:ascii="Arial Narrow" w:hAnsi="Arial Narrow" w:cs="Arial"/>
          <w:color w:val="000000"/>
          <w:sz w:val="22"/>
          <w:szCs w:val="22"/>
          <w:shd w:val="clear" w:color="auto" w:fill="FFFFFF"/>
        </w:rPr>
      </w:pPr>
      <w:r w:rsidRPr="00425F70">
        <w:rPr>
          <w:rFonts w:ascii="Arial Narrow" w:hAnsi="Arial Narrow"/>
          <w:sz w:val="22"/>
          <w:szCs w:val="22"/>
        </w:rPr>
        <w:t>From the funds in Specific Appropriation 3</w:t>
      </w:r>
      <w:r w:rsidR="003D1E69">
        <w:rPr>
          <w:rFonts w:ascii="Arial Narrow" w:hAnsi="Arial Narrow"/>
          <w:sz w:val="22"/>
          <w:szCs w:val="22"/>
        </w:rPr>
        <w:t>63</w:t>
      </w:r>
      <w:r w:rsidRPr="00425F70">
        <w:rPr>
          <w:rFonts w:ascii="Arial Narrow" w:hAnsi="Arial Narrow"/>
          <w:sz w:val="22"/>
          <w:szCs w:val="22"/>
        </w:rPr>
        <w:t>, $</w:t>
      </w:r>
      <w:r w:rsidR="003D1E69">
        <w:rPr>
          <w:rFonts w:ascii="Arial Narrow" w:hAnsi="Arial Narrow"/>
          <w:sz w:val="22"/>
          <w:szCs w:val="22"/>
        </w:rPr>
        <w:t>1,000</w:t>
      </w:r>
      <w:r w:rsidRPr="00425F70">
        <w:rPr>
          <w:rFonts w:ascii="Arial Narrow" w:hAnsi="Arial Narrow"/>
          <w:sz w:val="22"/>
          <w:szCs w:val="22"/>
        </w:rPr>
        <w:t xml:space="preserve">,000 of nonrecurring funds from the General Revenue Fund is provided to </w:t>
      </w:r>
      <w:proofErr w:type="gramStart"/>
      <w:r w:rsidRPr="00425F70">
        <w:rPr>
          <w:rFonts w:ascii="Arial Narrow" w:hAnsi="Arial Narrow"/>
          <w:sz w:val="22"/>
          <w:szCs w:val="22"/>
        </w:rPr>
        <w:t>Here</w:t>
      </w:r>
      <w:proofErr w:type="gramEnd"/>
      <w:r w:rsidRPr="00425F70">
        <w:rPr>
          <w:rFonts w:ascii="Arial Narrow" w:hAnsi="Arial Narrow"/>
          <w:sz w:val="22"/>
          <w:szCs w:val="22"/>
        </w:rPr>
        <w:t xml:space="preserve"> Tomorrow – Suicide Prevention (House Form </w:t>
      </w:r>
      <w:r w:rsidR="009C4B53">
        <w:rPr>
          <w:rFonts w:ascii="Arial Narrow" w:hAnsi="Arial Narrow"/>
          <w:sz w:val="22"/>
          <w:szCs w:val="22"/>
        </w:rPr>
        <w:t>1266</w:t>
      </w:r>
      <w:r w:rsidRPr="00425F70">
        <w:rPr>
          <w:rFonts w:ascii="Arial Narrow" w:hAnsi="Arial Narrow"/>
          <w:sz w:val="22"/>
          <w:szCs w:val="22"/>
        </w:rPr>
        <w:t>) (Senate Form 1</w:t>
      </w:r>
      <w:r w:rsidR="009C4B53">
        <w:rPr>
          <w:rFonts w:ascii="Arial Narrow" w:hAnsi="Arial Narrow"/>
          <w:sz w:val="22"/>
          <w:szCs w:val="22"/>
        </w:rPr>
        <w:t>697</w:t>
      </w:r>
      <w:r w:rsidRPr="00425F70">
        <w:rPr>
          <w:rFonts w:ascii="Arial Narrow" w:hAnsi="Arial Narrow"/>
          <w:sz w:val="22"/>
          <w:szCs w:val="22"/>
        </w:rPr>
        <w:t>)</w:t>
      </w:r>
    </w:p>
    <w:p w14:paraId="1E01C7E0" w14:textId="77777777" w:rsidR="00FC2A95" w:rsidRPr="00262FF8" w:rsidRDefault="00FC2A95" w:rsidP="00FC2A95">
      <w:pPr>
        <w:tabs>
          <w:tab w:val="center" w:pos="4320"/>
          <w:tab w:val="right" w:pos="8640"/>
        </w:tabs>
        <w:rPr>
          <w:rFonts w:ascii="Arial Narrow" w:hAnsi="Arial Narrow"/>
          <w:sz w:val="22"/>
          <w:szCs w:val="22"/>
        </w:rPr>
      </w:pPr>
    </w:p>
    <w:p w14:paraId="77A66525" w14:textId="77777777" w:rsidR="002275C5"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58105DC" w14:textId="77777777" w:rsidR="002275C5" w:rsidRDefault="002275C5" w:rsidP="00FC2A95">
      <w:pPr>
        <w:tabs>
          <w:tab w:val="center" w:pos="4320"/>
          <w:tab w:val="right" w:pos="8640"/>
        </w:tabs>
        <w:rPr>
          <w:rFonts w:ascii="Arial Narrow" w:hAnsi="Arial Narrow"/>
          <w:i/>
          <w:color w:val="000080"/>
          <w:sz w:val="22"/>
          <w:szCs w:val="22"/>
          <w:highlight w:val="yellow"/>
        </w:rPr>
      </w:pPr>
    </w:p>
    <w:p w14:paraId="455DAF65" w14:textId="4583347A" w:rsidR="00FC2A95" w:rsidRPr="00262FF8"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6A8408E" w14:textId="15DFE533" w:rsidR="00FC2A95" w:rsidRPr="00262FF8" w:rsidRDefault="00FC2A95" w:rsidP="00C4534B">
      <w:pPr>
        <w:tabs>
          <w:tab w:val="center" w:pos="4320"/>
          <w:tab w:val="right" w:pos="8640"/>
        </w:tabs>
        <w:rPr>
          <w:rFonts w:ascii="Arial Narrow" w:hAnsi="Arial Narrow"/>
          <w:b/>
          <w:sz w:val="22"/>
          <w:szCs w:val="22"/>
          <w:u w:val="single"/>
        </w:rPr>
      </w:pPr>
    </w:p>
    <w:p w14:paraId="70AF9122" w14:textId="1C29CD29" w:rsidR="00FC2A95" w:rsidRDefault="00FC2A95"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MHLFH – ME MH LMC Forensic Multidisciplinary Team</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003F52A1"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003F52A1" w:rsidRPr="00262FF8">
        <w:rPr>
          <w:rFonts w:ascii="Arial Narrow" w:hAnsi="Arial Narrow" w:cs="Arial"/>
          <w:color w:val="000000"/>
          <w:sz w:val="22"/>
          <w:szCs w:val="22"/>
          <w:shd w:val="clear" w:color="auto" w:fill="FFFFFF"/>
        </w:rPr>
        <w:t>cost</w:t>
      </w:r>
      <w:r w:rsidR="00C978AA">
        <w:rPr>
          <w:rFonts w:ascii="Arial Narrow" w:hAnsi="Arial Narrow" w:cs="Arial"/>
          <w:color w:val="000000"/>
          <w:sz w:val="22"/>
          <w:szCs w:val="22"/>
          <w:shd w:val="clear" w:color="auto" w:fill="FFFFFF"/>
        </w:rPr>
        <w:t>s</w:t>
      </w:r>
      <w:r w:rsidR="003F52A1" w:rsidRPr="00262FF8">
        <w:rPr>
          <w:rFonts w:ascii="Arial Narrow" w:hAnsi="Arial Narrow" w:cs="Arial"/>
          <w:color w:val="000000"/>
          <w:sz w:val="22"/>
          <w:szCs w:val="22"/>
          <w:shd w:val="clear" w:color="auto" w:fill="FFFFFF"/>
        </w:rPr>
        <w:t xml:space="preserve"> of Forensic Multidisciplinary Team serving Northwest Florida to divert the commitment of individuals from state mental health treatment facilities by providing or coordinating treatment, rehabilitation, and support services for persons with serious and persistent mental illness. Services include crisis intervention, mental health screening and assessment, case management, psychiatric evaluation and medication management, substance use treatment, and in-home or on-site treatment services.</w:t>
      </w:r>
    </w:p>
    <w:p w14:paraId="25E1E848" w14:textId="6698DC55" w:rsidR="00891D0A" w:rsidRDefault="00891D0A" w:rsidP="00FC2A95">
      <w:pPr>
        <w:tabs>
          <w:tab w:val="center" w:pos="4320"/>
          <w:tab w:val="right" w:pos="8640"/>
        </w:tabs>
        <w:rPr>
          <w:rFonts w:ascii="Arial Narrow" w:hAnsi="Arial Narrow" w:cs="Arial"/>
          <w:color w:val="000000"/>
          <w:sz w:val="22"/>
          <w:szCs w:val="22"/>
          <w:shd w:val="clear" w:color="auto" w:fill="FFFFFF"/>
        </w:rPr>
      </w:pPr>
    </w:p>
    <w:p w14:paraId="1397A2AF" w14:textId="55A45263" w:rsidR="00B705DA" w:rsidRPr="00262FF8" w:rsidRDefault="00B705DA" w:rsidP="00B705DA">
      <w:pPr>
        <w:tabs>
          <w:tab w:val="center" w:pos="4320"/>
          <w:tab w:val="right" w:pos="8640"/>
        </w:tabs>
        <w:rPr>
          <w:rFonts w:ascii="Arial Narrow" w:hAnsi="Arial Narrow" w:cs="Arial"/>
          <w:color w:val="000000"/>
          <w:sz w:val="22"/>
          <w:szCs w:val="22"/>
          <w:shd w:val="clear" w:color="auto" w:fill="FFFFFF"/>
        </w:rPr>
      </w:pPr>
      <w:r w:rsidRPr="00425F70">
        <w:rPr>
          <w:rFonts w:ascii="Arial Narrow" w:hAnsi="Arial Narrow"/>
          <w:sz w:val="22"/>
          <w:szCs w:val="22"/>
        </w:rPr>
        <w:t>From the funds in Specific Appropriation 3</w:t>
      </w:r>
      <w:r w:rsidR="003D1E69">
        <w:rPr>
          <w:rFonts w:ascii="Arial Narrow" w:hAnsi="Arial Narrow"/>
          <w:sz w:val="22"/>
          <w:szCs w:val="22"/>
        </w:rPr>
        <w:t>63</w:t>
      </w:r>
      <w:r w:rsidRPr="00425F70">
        <w:rPr>
          <w:rFonts w:ascii="Arial Narrow" w:hAnsi="Arial Narrow"/>
          <w:sz w:val="22"/>
          <w:szCs w:val="22"/>
        </w:rPr>
        <w:t>, $</w:t>
      </w:r>
      <w:r w:rsidR="003D1E69">
        <w:rPr>
          <w:rFonts w:ascii="Arial Narrow" w:hAnsi="Arial Narrow"/>
          <w:sz w:val="22"/>
          <w:szCs w:val="22"/>
        </w:rPr>
        <w:t>750</w:t>
      </w:r>
      <w:r w:rsidRPr="00425F70">
        <w:rPr>
          <w:rFonts w:ascii="Arial Narrow" w:hAnsi="Arial Narrow"/>
          <w:sz w:val="22"/>
          <w:szCs w:val="22"/>
        </w:rPr>
        <w:t>,000 of nonrecurring funds from the General Revenue Fund is provided to Life Management Center of Northwest Florida – Forensic Multidisciplinary Team. (House Form 1</w:t>
      </w:r>
      <w:r w:rsidR="009C4B53">
        <w:rPr>
          <w:rFonts w:ascii="Arial Narrow" w:hAnsi="Arial Narrow"/>
          <w:sz w:val="22"/>
          <w:szCs w:val="22"/>
        </w:rPr>
        <w:t>519</w:t>
      </w:r>
      <w:r w:rsidRPr="00425F70">
        <w:rPr>
          <w:rFonts w:ascii="Arial Narrow" w:hAnsi="Arial Narrow"/>
          <w:sz w:val="22"/>
          <w:szCs w:val="22"/>
        </w:rPr>
        <w:t xml:space="preserve">) (Senate Form </w:t>
      </w:r>
      <w:r w:rsidR="009C4B53">
        <w:rPr>
          <w:rFonts w:ascii="Arial Narrow" w:hAnsi="Arial Narrow"/>
          <w:sz w:val="22"/>
          <w:szCs w:val="22"/>
        </w:rPr>
        <w:t>2667</w:t>
      </w:r>
      <w:r w:rsidRPr="00425F70">
        <w:rPr>
          <w:rFonts w:ascii="Arial Narrow" w:hAnsi="Arial Narrow"/>
          <w:sz w:val="22"/>
          <w:szCs w:val="22"/>
        </w:rPr>
        <w:t>)</w:t>
      </w:r>
    </w:p>
    <w:p w14:paraId="1A5FB67F" w14:textId="77777777" w:rsidR="00FC2A95" w:rsidRPr="00262FF8" w:rsidRDefault="00FC2A95" w:rsidP="00FC2A95">
      <w:pPr>
        <w:tabs>
          <w:tab w:val="center" w:pos="4320"/>
          <w:tab w:val="right" w:pos="8640"/>
        </w:tabs>
        <w:rPr>
          <w:rFonts w:ascii="Arial Narrow" w:hAnsi="Arial Narrow"/>
          <w:sz w:val="22"/>
          <w:szCs w:val="22"/>
        </w:rPr>
      </w:pPr>
    </w:p>
    <w:p w14:paraId="5F9694B7" w14:textId="77777777" w:rsidR="002275C5"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9E72315" w14:textId="77777777" w:rsidR="002275C5" w:rsidRDefault="002275C5" w:rsidP="00FC2A95">
      <w:pPr>
        <w:tabs>
          <w:tab w:val="center" w:pos="4320"/>
          <w:tab w:val="right" w:pos="8640"/>
        </w:tabs>
        <w:rPr>
          <w:rFonts w:ascii="Arial Narrow" w:hAnsi="Arial Narrow"/>
          <w:i/>
          <w:color w:val="000080"/>
          <w:sz w:val="22"/>
          <w:szCs w:val="22"/>
          <w:highlight w:val="yellow"/>
        </w:rPr>
      </w:pPr>
    </w:p>
    <w:p w14:paraId="64E8E466" w14:textId="2ED4199B" w:rsidR="00FC2A95"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535F6B5" w14:textId="77777777" w:rsidR="009F2705" w:rsidRDefault="009F2705" w:rsidP="00FC2A95">
      <w:pPr>
        <w:tabs>
          <w:tab w:val="center" w:pos="4320"/>
          <w:tab w:val="right" w:pos="8640"/>
        </w:tabs>
        <w:rPr>
          <w:rFonts w:ascii="Arial Narrow" w:hAnsi="Arial Narrow"/>
          <w:i/>
          <w:color w:val="000080"/>
          <w:sz w:val="22"/>
          <w:szCs w:val="22"/>
          <w:highlight w:val="yellow"/>
        </w:rPr>
      </w:pPr>
    </w:p>
    <w:p w14:paraId="5B7D2AB9" w14:textId="6C65E5B2" w:rsidR="00B44BBB" w:rsidRDefault="009F2705" w:rsidP="005E6B03">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5E6B03">
        <w:rPr>
          <w:rFonts w:ascii="Arial Narrow" w:hAnsi="Arial Narrow"/>
          <w:b/>
          <w:sz w:val="22"/>
          <w:szCs w:val="22"/>
          <w:u w:val="single"/>
        </w:rPr>
        <w:t>LFT</w:t>
      </w:r>
      <w:r w:rsidRPr="00262FF8">
        <w:rPr>
          <w:rFonts w:ascii="Arial Narrow" w:hAnsi="Arial Narrow"/>
          <w:b/>
          <w:sz w:val="22"/>
          <w:szCs w:val="22"/>
          <w:u w:val="single"/>
        </w:rPr>
        <w:t xml:space="preserve"> – ME </w:t>
      </w:r>
      <w:r w:rsidR="005E6B03">
        <w:rPr>
          <w:rFonts w:ascii="Arial Narrow" w:hAnsi="Arial Narrow"/>
          <w:b/>
          <w:sz w:val="22"/>
          <w:szCs w:val="22"/>
          <w:u w:val="single"/>
        </w:rPr>
        <w:t>MH Life Management Center Functional Family Therapy Team</w:t>
      </w:r>
      <w:r w:rsidRPr="00262FF8">
        <w:rPr>
          <w:rFonts w:ascii="Arial Narrow" w:hAnsi="Arial Narrow"/>
          <w:sz w:val="22"/>
          <w:szCs w:val="22"/>
        </w:rPr>
        <w:t xml:space="preserve">– This cost pool </w:t>
      </w:r>
      <w:r w:rsidR="005E6B03" w:rsidRPr="00262FF8">
        <w:rPr>
          <w:rFonts w:ascii="Arial Narrow" w:hAnsi="Arial Narrow"/>
          <w:sz w:val="22"/>
          <w:szCs w:val="22"/>
        </w:rPr>
        <w:t xml:space="preserve">captures </w:t>
      </w:r>
      <w:r w:rsidR="005E6B03" w:rsidRPr="005E6B03">
        <w:rPr>
          <w:rFonts w:ascii="Arial Narrow" w:hAnsi="Arial Narrow"/>
          <w:sz w:val="22"/>
          <w:szCs w:val="22"/>
        </w:rPr>
        <w:t xml:space="preserve">the </w:t>
      </w:r>
      <w:r w:rsidR="00C978AA">
        <w:rPr>
          <w:rFonts w:ascii="Arial Narrow" w:hAnsi="Arial Narrow"/>
          <w:sz w:val="22"/>
          <w:szCs w:val="22"/>
        </w:rPr>
        <w:t xml:space="preserve">allowable </w:t>
      </w:r>
      <w:r w:rsidR="005E6B03" w:rsidRPr="005E6B03">
        <w:rPr>
          <w:rFonts w:ascii="Arial Narrow" w:hAnsi="Arial Narrow"/>
          <w:sz w:val="22"/>
          <w:szCs w:val="22"/>
        </w:rPr>
        <w:t>cost</w:t>
      </w:r>
      <w:r w:rsidR="00C978AA">
        <w:rPr>
          <w:rFonts w:ascii="Arial Narrow" w:hAnsi="Arial Narrow"/>
          <w:sz w:val="22"/>
          <w:szCs w:val="22"/>
        </w:rPr>
        <w:t>s</w:t>
      </w:r>
      <w:r w:rsidR="005E6B03" w:rsidRPr="005E6B03">
        <w:rPr>
          <w:rFonts w:ascii="Arial Narrow" w:hAnsi="Arial Narrow"/>
          <w:sz w:val="22"/>
          <w:szCs w:val="22"/>
        </w:rPr>
        <w:t xml:space="preserve"> of</w:t>
      </w:r>
      <w:r w:rsidR="005E6B03">
        <w:rPr>
          <w:rFonts w:ascii="Arial Narrow" w:hAnsi="Arial Narrow"/>
          <w:sz w:val="22"/>
          <w:szCs w:val="22"/>
        </w:rPr>
        <w:t xml:space="preserve"> </w:t>
      </w:r>
      <w:r w:rsidR="005E6B03" w:rsidRPr="005E6B03">
        <w:rPr>
          <w:rFonts w:ascii="Arial Narrow" w:hAnsi="Arial Narrow"/>
          <w:sz w:val="22"/>
          <w:szCs w:val="22"/>
        </w:rPr>
        <w:t>providing</w:t>
      </w:r>
      <w:r w:rsidR="005E6B03">
        <w:rPr>
          <w:rFonts w:ascii="Arial Narrow" w:hAnsi="Arial Narrow"/>
          <w:sz w:val="22"/>
          <w:szCs w:val="22"/>
        </w:rPr>
        <w:t xml:space="preserve"> </w:t>
      </w:r>
      <w:r w:rsidR="005E6B03" w:rsidRPr="005E6B03">
        <w:rPr>
          <w:rFonts w:ascii="Arial Narrow" w:hAnsi="Arial Narrow"/>
          <w:sz w:val="22"/>
          <w:szCs w:val="22"/>
        </w:rPr>
        <w:t>In-home therapy services using the Functional Family Therapy</w:t>
      </w:r>
      <w:r w:rsidR="005E6B03">
        <w:rPr>
          <w:rFonts w:ascii="Arial Narrow" w:hAnsi="Arial Narrow"/>
          <w:sz w:val="22"/>
          <w:szCs w:val="22"/>
        </w:rPr>
        <w:t xml:space="preserve"> </w:t>
      </w:r>
      <w:r w:rsidR="005E6B03" w:rsidRPr="005E6B03">
        <w:rPr>
          <w:rFonts w:ascii="Arial Narrow" w:hAnsi="Arial Narrow"/>
          <w:sz w:val="22"/>
          <w:szCs w:val="22"/>
        </w:rPr>
        <w:t>model for children and their families in consultation with</w:t>
      </w:r>
      <w:r w:rsidR="005E6B03">
        <w:rPr>
          <w:rFonts w:ascii="Arial Narrow" w:hAnsi="Arial Narrow"/>
          <w:sz w:val="22"/>
          <w:szCs w:val="22"/>
        </w:rPr>
        <w:t xml:space="preserve"> </w:t>
      </w:r>
      <w:r w:rsidR="005E6B03" w:rsidRPr="005E6B03">
        <w:rPr>
          <w:rFonts w:ascii="Arial Narrow" w:hAnsi="Arial Narrow"/>
          <w:sz w:val="22"/>
          <w:szCs w:val="22"/>
        </w:rPr>
        <w:t>schools, law enforcement, courts, child welfare providers,</w:t>
      </w:r>
      <w:r w:rsidR="005E6B03">
        <w:rPr>
          <w:rFonts w:ascii="Arial Narrow" w:hAnsi="Arial Narrow"/>
          <w:sz w:val="22"/>
          <w:szCs w:val="22"/>
        </w:rPr>
        <w:t xml:space="preserve"> </w:t>
      </w:r>
      <w:r w:rsidR="005E6B03" w:rsidRPr="005E6B03">
        <w:rPr>
          <w:rFonts w:ascii="Arial Narrow" w:hAnsi="Arial Narrow"/>
          <w:sz w:val="22"/>
          <w:szCs w:val="22"/>
        </w:rPr>
        <w:t>the juvenile detention facility, and juvenile justice</w:t>
      </w:r>
      <w:r w:rsidR="005E6B03">
        <w:rPr>
          <w:rFonts w:ascii="Arial Narrow" w:hAnsi="Arial Narrow"/>
          <w:sz w:val="22"/>
          <w:szCs w:val="22"/>
        </w:rPr>
        <w:t xml:space="preserve"> </w:t>
      </w:r>
      <w:r w:rsidR="005E6B03" w:rsidRPr="005E6B03">
        <w:rPr>
          <w:rFonts w:ascii="Arial Narrow" w:hAnsi="Arial Narrow"/>
          <w:sz w:val="22"/>
          <w:szCs w:val="22"/>
        </w:rPr>
        <w:t>personnel.</w:t>
      </w:r>
    </w:p>
    <w:p w14:paraId="29AA3B45" w14:textId="77777777" w:rsidR="00B44BBB" w:rsidRDefault="00B44BBB" w:rsidP="005E6B03">
      <w:pPr>
        <w:tabs>
          <w:tab w:val="center" w:pos="4320"/>
          <w:tab w:val="right" w:pos="8640"/>
        </w:tabs>
        <w:rPr>
          <w:rFonts w:ascii="Arial Narrow" w:hAnsi="Arial Narrow"/>
          <w:sz w:val="22"/>
          <w:szCs w:val="22"/>
        </w:rPr>
      </w:pPr>
    </w:p>
    <w:p w14:paraId="1383EC69" w14:textId="013E0294" w:rsidR="00B44BBB" w:rsidRPr="00262FF8" w:rsidRDefault="00B44BBB" w:rsidP="00B44BBB">
      <w:pPr>
        <w:rPr>
          <w:rFonts w:ascii="Arial Narrow" w:hAnsi="Arial Narrow"/>
          <w:sz w:val="22"/>
          <w:szCs w:val="22"/>
        </w:rPr>
      </w:pPr>
      <w:r w:rsidRPr="00425F70">
        <w:rPr>
          <w:rFonts w:ascii="Arial Narrow" w:hAnsi="Arial Narrow"/>
          <w:sz w:val="22"/>
          <w:szCs w:val="22"/>
        </w:rPr>
        <w:t>From the funds in Specific Appropriation 3</w:t>
      </w:r>
      <w:r>
        <w:rPr>
          <w:rFonts w:ascii="Arial Narrow" w:hAnsi="Arial Narrow"/>
          <w:sz w:val="22"/>
          <w:szCs w:val="22"/>
        </w:rPr>
        <w:t>63</w:t>
      </w:r>
      <w:r w:rsidRPr="00425F70">
        <w:rPr>
          <w:rFonts w:ascii="Arial Narrow" w:hAnsi="Arial Narrow"/>
          <w:sz w:val="22"/>
          <w:szCs w:val="22"/>
        </w:rPr>
        <w:t>, $</w:t>
      </w:r>
      <w:r>
        <w:rPr>
          <w:rFonts w:ascii="Arial Narrow" w:hAnsi="Arial Narrow"/>
          <w:sz w:val="22"/>
          <w:szCs w:val="22"/>
        </w:rPr>
        <w:t>750,000</w:t>
      </w:r>
      <w:r w:rsidRPr="00425F70">
        <w:rPr>
          <w:rFonts w:ascii="Arial Narrow" w:hAnsi="Arial Narrow"/>
          <w:sz w:val="22"/>
          <w:szCs w:val="22"/>
        </w:rPr>
        <w:t xml:space="preserve"> of nonrecurring funds from the General Revenue fund is provided to </w:t>
      </w:r>
      <w:r w:rsidR="009C4B53" w:rsidRPr="009C4B53">
        <w:rPr>
          <w:rFonts w:ascii="Arial Narrow" w:hAnsi="Arial Narrow"/>
          <w:sz w:val="22"/>
          <w:szCs w:val="22"/>
        </w:rPr>
        <w:t>Life Management Center of Northwest Florida - Functional Family Therapy Team</w:t>
      </w:r>
      <w:r w:rsidRPr="009C4B53">
        <w:rPr>
          <w:rFonts w:ascii="Arial Narrow" w:hAnsi="Arial Narrow"/>
          <w:sz w:val="22"/>
          <w:szCs w:val="22"/>
        </w:rPr>
        <w:t xml:space="preserve">. (House Form </w:t>
      </w:r>
      <w:r w:rsidR="009C4B53" w:rsidRPr="009C4B53">
        <w:rPr>
          <w:rFonts w:ascii="Arial Narrow" w:hAnsi="Arial Narrow"/>
          <w:sz w:val="22"/>
          <w:szCs w:val="22"/>
        </w:rPr>
        <w:t>1520</w:t>
      </w:r>
      <w:r w:rsidRPr="009C4B53">
        <w:rPr>
          <w:rFonts w:ascii="Arial Narrow" w:hAnsi="Arial Narrow"/>
          <w:sz w:val="22"/>
          <w:szCs w:val="22"/>
        </w:rPr>
        <w:t xml:space="preserve">) (Senate Form </w:t>
      </w:r>
      <w:r w:rsidR="009C4B53" w:rsidRPr="009C4B53">
        <w:rPr>
          <w:rFonts w:ascii="Arial Narrow" w:hAnsi="Arial Narrow"/>
          <w:sz w:val="22"/>
          <w:szCs w:val="22"/>
        </w:rPr>
        <w:t>2666</w:t>
      </w:r>
      <w:r w:rsidRPr="009C4B53">
        <w:rPr>
          <w:rFonts w:ascii="Arial Narrow" w:hAnsi="Arial Narrow"/>
          <w:sz w:val="22"/>
          <w:szCs w:val="22"/>
        </w:rPr>
        <w:t>)</w:t>
      </w:r>
      <w:r w:rsidRPr="00B50E89">
        <w:rPr>
          <w:rFonts w:ascii="Arial Narrow" w:hAnsi="Arial Narrow"/>
          <w:sz w:val="22"/>
          <w:szCs w:val="22"/>
        </w:rPr>
        <w:t xml:space="preserve"> </w:t>
      </w:r>
    </w:p>
    <w:p w14:paraId="355C976E" w14:textId="77777777" w:rsidR="009F2705" w:rsidRPr="00262FF8" w:rsidRDefault="009F2705" w:rsidP="009F2705">
      <w:pPr>
        <w:rPr>
          <w:rFonts w:ascii="Arial Narrow" w:hAnsi="Arial Narrow"/>
          <w:sz w:val="22"/>
          <w:szCs w:val="22"/>
        </w:rPr>
      </w:pPr>
    </w:p>
    <w:p w14:paraId="3C2A36CB" w14:textId="77777777" w:rsidR="009F2705" w:rsidRDefault="009F2705" w:rsidP="009F2705">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A84EFCD" w14:textId="77777777" w:rsidR="009F2705" w:rsidRDefault="009F2705" w:rsidP="009F2705">
      <w:pPr>
        <w:tabs>
          <w:tab w:val="center" w:pos="4320"/>
          <w:tab w:val="right" w:pos="8640"/>
        </w:tabs>
        <w:rPr>
          <w:rFonts w:ascii="Arial Narrow" w:hAnsi="Arial Narrow"/>
          <w:i/>
          <w:color w:val="000080"/>
          <w:sz w:val="22"/>
          <w:szCs w:val="22"/>
          <w:highlight w:val="yellow"/>
        </w:rPr>
      </w:pPr>
    </w:p>
    <w:p w14:paraId="7C25DBB8" w14:textId="55F067D3" w:rsidR="009F2705" w:rsidRPr="00262FF8" w:rsidRDefault="009F270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340B4F3" w14:textId="77777777" w:rsidR="008213F9" w:rsidRPr="00262FF8" w:rsidRDefault="008213F9" w:rsidP="00C4534B">
      <w:pPr>
        <w:tabs>
          <w:tab w:val="center" w:pos="4320"/>
          <w:tab w:val="right" w:pos="8640"/>
        </w:tabs>
        <w:rPr>
          <w:rFonts w:ascii="Arial Narrow" w:hAnsi="Arial Narrow"/>
          <w:b/>
          <w:sz w:val="22"/>
          <w:szCs w:val="22"/>
          <w:u w:val="single"/>
        </w:rPr>
      </w:pPr>
    </w:p>
    <w:p w14:paraId="51A275F7" w14:textId="150A52AB" w:rsidR="00C4534B" w:rsidRPr="00262FF8" w:rsidRDefault="00C4534B" w:rsidP="00C4534B">
      <w:pPr>
        <w:tabs>
          <w:tab w:val="center" w:pos="4320"/>
          <w:tab w:val="right" w:pos="8640"/>
        </w:tabs>
        <w:rPr>
          <w:rFonts w:ascii="Arial Narrow" w:hAnsi="Arial Narrow"/>
          <w:sz w:val="22"/>
          <w:szCs w:val="22"/>
        </w:rPr>
      </w:pPr>
      <w:r w:rsidRPr="00CB3109">
        <w:rPr>
          <w:rFonts w:ascii="Arial Narrow" w:hAnsi="Arial Narrow"/>
          <w:b/>
          <w:sz w:val="22"/>
          <w:szCs w:val="22"/>
          <w:u w:val="single"/>
        </w:rPr>
        <w:t>MHRM5 – ME Renaissance Manor</w:t>
      </w:r>
      <w:r w:rsidRPr="00262FF8">
        <w:rPr>
          <w:rFonts w:ascii="Arial Narrow" w:hAnsi="Arial Narrow"/>
          <w:sz w:val="22"/>
          <w:szCs w:val="22"/>
        </w:rPr>
        <w:t xml:space="preserve"> – </w:t>
      </w:r>
      <w:bookmarkStart w:id="17" w:name="_Hlk47686212"/>
      <w:bookmarkStart w:id="18" w:name="_Hlk76978314"/>
      <w:r w:rsidRPr="00262FF8">
        <w:rPr>
          <w:rFonts w:ascii="Arial Narrow" w:hAnsi="Arial Narrow"/>
          <w:sz w:val="22"/>
          <w:szCs w:val="22"/>
        </w:rPr>
        <w:t xml:space="preserve">This cost pool captures the </w:t>
      </w:r>
      <w:bookmarkEnd w:id="17"/>
      <w:r w:rsidR="00480FD9">
        <w:rPr>
          <w:rFonts w:ascii="Arial Narrow" w:hAnsi="Arial Narrow"/>
          <w:sz w:val="22"/>
          <w:szCs w:val="22"/>
        </w:rPr>
        <w:t xml:space="preserve">allowable </w:t>
      </w:r>
      <w:r w:rsidRPr="00262FF8">
        <w:rPr>
          <w:rFonts w:ascii="Arial Narrow" w:hAnsi="Arial Narrow"/>
          <w:sz w:val="22"/>
          <w:szCs w:val="22"/>
        </w:rPr>
        <w:t>cost</w:t>
      </w:r>
      <w:r w:rsidR="00C978AA">
        <w:rPr>
          <w:rFonts w:ascii="Arial Narrow" w:hAnsi="Arial Narrow"/>
          <w:sz w:val="22"/>
          <w:szCs w:val="22"/>
        </w:rPr>
        <w:t>s</w:t>
      </w:r>
      <w:r w:rsidRPr="00262FF8">
        <w:rPr>
          <w:rFonts w:ascii="Arial Narrow" w:hAnsi="Arial Narrow"/>
          <w:sz w:val="22"/>
          <w:szCs w:val="22"/>
        </w:rPr>
        <w:t xml:space="preserve"> of funds provided to the Community Assisted and Supported Living, Inc. dba Renaissance Manor, assisted living services for mental health clients.</w:t>
      </w:r>
    </w:p>
    <w:bookmarkEnd w:id="18"/>
    <w:p w14:paraId="6094713A" w14:textId="77777777" w:rsidR="00C4534B" w:rsidRPr="00262FF8" w:rsidRDefault="00C4534B" w:rsidP="00C4534B">
      <w:pPr>
        <w:rPr>
          <w:rFonts w:ascii="Arial Narrow" w:hAnsi="Arial Narrow"/>
          <w:sz w:val="22"/>
          <w:szCs w:val="22"/>
        </w:rPr>
      </w:pPr>
    </w:p>
    <w:p w14:paraId="5C4E0135" w14:textId="15A8DC1E" w:rsidR="00B705DA" w:rsidRPr="00262FF8" w:rsidRDefault="00B705DA" w:rsidP="00B705DA">
      <w:pPr>
        <w:rPr>
          <w:rFonts w:ascii="Arial Narrow" w:hAnsi="Arial Narrow"/>
          <w:sz w:val="22"/>
          <w:szCs w:val="22"/>
        </w:rPr>
      </w:pPr>
      <w:r w:rsidRPr="00425F70">
        <w:rPr>
          <w:rFonts w:ascii="Arial Narrow" w:hAnsi="Arial Narrow"/>
          <w:sz w:val="22"/>
          <w:szCs w:val="22"/>
        </w:rPr>
        <w:t>From the funds in Specific Appropriation 3</w:t>
      </w:r>
      <w:r w:rsidR="00B44BBB">
        <w:rPr>
          <w:rFonts w:ascii="Arial Narrow" w:hAnsi="Arial Narrow"/>
          <w:sz w:val="22"/>
          <w:szCs w:val="22"/>
        </w:rPr>
        <w:t>63</w:t>
      </w:r>
      <w:r w:rsidRPr="00425F70">
        <w:rPr>
          <w:rFonts w:ascii="Arial Narrow" w:hAnsi="Arial Narrow"/>
          <w:sz w:val="22"/>
          <w:szCs w:val="22"/>
        </w:rPr>
        <w:t>, $</w:t>
      </w:r>
      <w:r w:rsidR="00B44BBB">
        <w:rPr>
          <w:rFonts w:ascii="Arial Narrow" w:hAnsi="Arial Narrow"/>
          <w:sz w:val="22"/>
          <w:szCs w:val="22"/>
        </w:rPr>
        <w:t>3,000</w:t>
      </w:r>
      <w:r w:rsidRPr="00425F70">
        <w:rPr>
          <w:rFonts w:ascii="Arial Narrow" w:hAnsi="Arial Narrow"/>
          <w:sz w:val="22"/>
          <w:szCs w:val="22"/>
        </w:rPr>
        <w:t>,000 of nonrecurring funds from the General Revenue Fund is provided to CASL Renaissance</w:t>
      </w:r>
      <w:r w:rsidR="009C4B53" w:rsidRPr="009C4B53">
        <w:rPr>
          <w:rFonts w:ascii="Arial Narrow" w:hAnsi="Arial Narrow"/>
          <w:sz w:val="22"/>
          <w:szCs w:val="22"/>
        </w:rPr>
        <w:t>- Permanent Supportive and Affordable Housing</w:t>
      </w:r>
      <w:r w:rsidRPr="00425F70">
        <w:rPr>
          <w:rFonts w:ascii="Arial Narrow" w:hAnsi="Arial Narrow"/>
          <w:sz w:val="22"/>
          <w:szCs w:val="22"/>
        </w:rPr>
        <w:t xml:space="preserve">. (House Form </w:t>
      </w:r>
      <w:r w:rsidR="009C4B53">
        <w:rPr>
          <w:rFonts w:ascii="Arial Narrow" w:hAnsi="Arial Narrow"/>
          <w:sz w:val="22"/>
          <w:szCs w:val="22"/>
        </w:rPr>
        <w:t>1887</w:t>
      </w:r>
      <w:r w:rsidRPr="00425F70">
        <w:rPr>
          <w:rFonts w:ascii="Arial Narrow" w:hAnsi="Arial Narrow"/>
          <w:sz w:val="22"/>
          <w:szCs w:val="22"/>
        </w:rPr>
        <w:t xml:space="preserve">) (Senate Form </w:t>
      </w:r>
      <w:r w:rsidR="009C4B53">
        <w:rPr>
          <w:rFonts w:ascii="Arial Narrow" w:hAnsi="Arial Narrow"/>
          <w:sz w:val="22"/>
          <w:szCs w:val="22"/>
        </w:rPr>
        <w:t>1215</w:t>
      </w:r>
      <w:r w:rsidRPr="00425F70">
        <w:rPr>
          <w:rFonts w:ascii="Arial Narrow" w:hAnsi="Arial Narrow"/>
          <w:sz w:val="22"/>
          <w:szCs w:val="22"/>
        </w:rPr>
        <w:t>)</w:t>
      </w:r>
    </w:p>
    <w:p w14:paraId="5F8F9648" w14:textId="77777777" w:rsidR="00C4534B" w:rsidRPr="00262FF8" w:rsidRDefault="00C4534B" w:rsidP="00C4534B">
      <w:pPr>
        <w:rPr>
          <w:rFonts w:ascii="Arial Narrow" w:hAnsi="Arial Narrow"/>
          <w:sz w:val="22"/>
          <w:szCs w:val="22"/>
        </w:rPr>
      </w:pPr>
    </w:p>
    <w:p w14:paraId="635E45F3" w14:textId="77777777" w:rsidR="002275C5" w:rsidRDefault="00C4534B" w:rsidP="00C4534B">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67FA07F" w14:textId="77777777" w:rsidR="002275C5" w:rsidRDefault="002275C5" w:rsidP="00C4534B">
      <w:pPr>
        <w:tabs>
          <w:tab w:val="center" w:pos="4320"/>
          <w:tab w:val="right" w:pos="8640"/>
        </w:tabs>
        <w:rPr>
          <w:rFonts w:ascii="Arial Narrow" w:hAnsi="Arial Narrow"/>
          <w:i/>
          <w:color w:val="000080"/>
          <w:sz w:val="22"/>
          <w:szCs w:val="22"/>
          <w:highlight w:val="yellow"/>
        </w:rPr>
      </w:pPr>
    </w:p>
    <w:p w14:paraId="228526F1" w14:textId="32AE5F02" w:rsidR="00C4534B" w:rsidRPr="00262FF8" w:rsidRDefault="00C4534B" w:rsidP="00C4534B">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bookmarkEnd w:id="16"/>
    <w:p w14:paraId="387905EC" w14:textId="50FB6F52" w:rsidR="00955D52" w:rsidRPr="00262FF8" w:rsidRDefault="00955D52" w:rsidP="00CA320D">
      <w:pPr>
        <w:tabs>
          <w:tab w:val="center" w:pos="4320"/>
          <w:tab w:val="right" w:pos="8640"/>
        </w:tabs>
        <w:rPr>
          <w:rFonts w:ascii="Arial Narrow" w:hAnsi="Arial Narrow"/>
          <w:b/>
          <w:sz w:val="22"/>
          <w:szCs w:val="22"/>
          <w:u w:val="single"/>
        </w:rPr>
      </w:pPr>
    </w:p>
    <w:p w14:paraId="0DBC8D99" w14:textId="371258AD" w:rsidR="00B705DA" w:rsidRDefault="00B335E5" w:rsidP="005E6B03">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5E6B03">
        <w:rPr>
          <w:rFonts w:ascii="Arial Narrow" w:hAnsi="Arial Narrow"/>
          <w:b/>
          <w:sz w:val="22"/>
          <w:szCs w:val="22"/>
          <w:u w:val="single"/>
        </w:rPr>
        <w:t>VHG</w:t>
      </w:r>
      <w:r w:rsidRPr="00262FF8">
        <w:rPr>
          <w:rFonts w:ascii="Arial Narrow" w:hAnsi="Arial Narrow"/>
          <w:b/>
          <w:sz w:val="22"/>
          <w:szCs w:val="22"/>
          <w:u w:val="single"/>
        </w:rPr>
        <w:t xml:space="preserve"> – ME MH</w:t>
      </w:r>
      <w:r w:rsidR="005E6B03">
        <w:rPr>
          <w:rFonts w:ascii="Arial Narrow" w:hAnsi="Arial Narrow"/>
          <w:b/>
          <w:sz w:val="22"/>
          <w:szCs w:val="22"/>
          <w:u w:val="single"/>
        </w:rPr>
        <w:t xml:space="preserve"> </w:t>
      </w:r>
      <w:r w:rsidR="00CB3109">
        <w:rPr>
          <w:rFonts w:ascii="Arial Narrow" w:hAnsi="Arial Narrow"/>
          <w:b/>
          <w:sz w:val="22"/>
          <w:szCs w:val="22"/>
          <w:u w:val="single"/>
        </w:rPr>
        <w:t>Valerie’s</w:t>
      </w:r>
      <w:r w:rsidR="005E6B03">
        <w:rPr>
          <w:rFonts w:ascii="Arial Narrow" w:hAnsi="Arial Narrow"/>
          <w:b/>
          <w:sz w:val="22"/>
          <w:szCs w:val="22"/>
          <w:u w:val="single"/>
        </w:rPr>
        <w:t xml:space="preserve"> House Grief</w:t>
      </w:r>
      <w:r w:rsidRPr="00262FF8">
        <w:rPr>
          <w:rFonts w:ascii="Arial Narrow" w:hAnsi="Arial Narrow"/>
          <w:sz w:val="22"/>
          <w:szCs w:val="22"/>
        </w:rPr>
        <w:t xml:space="preserve">– This cost pool </w:t>
      </w:r>
      <w:r w:rsidR="005E6B03" w:rsidRPr="005E6B03">
        <w:rPr>
          <w:rFonts w:ascii="Arial Narrow" w:hAnsi="Arial Narrow"/>
          <w:sz w:val="22"/>
          <w:szCs w:val="22"/>
        </w:rPr>
        <w:t xml:space="preserve">captures the </w:t>
      </w:r>
      <w:r w:rsidR="00C978AA">
        <w:rPr>
          <w:rFonts w:ascii="Arial Narrow" w:hAnsi="Arial Narrow"/>
          <w:sz w:val="22"/>
          <w:szCs w:val="22"/>
        </w:rPr>
        <w:t xml:space="preserve">allowable </w:t>
      </w:r>
      <w:r w:rsidR="005E6B03" w:rsidRPr="005E6B03">
        <w:rPr>
          <w:rFonts w:ascii="Arial Narrow" w:hAnsi="Arial Narrow"/>
          <w:sz w:val="22"/>
          <w:szCs w:val="22"/>
        </w:rPr>
        <w:t>cost</w:t>
      </w:r>
      <w:r w:rsidR="00C978AA">
        <w:rPr>
          <w:rFonts w:ascii="Arial Narrow" w:hAnsi="Arial Narrow"/>
          <w:sz w:val="22"/>
          <w:szCs w:val="22"/>
        </w:rPr>
        <w:t>s</w:t>
      </w:r>
      <w:r w:rsidR="005E6B03" w:rsidRPr="005E6B03">
        <w:rPr>
          <w:rFonts w:ascii="Arial Narrow" w:hAnsi="Arial Narrow"/>
          <w:sz w:val="22"/>
          <w:szCs w:val="22"/>
        </w:rPr>
        <w:t xml:space="preserve"> of child grief</w:t>
      </w:r>
      <w:r w:rsidR="005E6B03">
        <w:rPr>
          <w:rFonts w:ascii="Arial Narrow" w:hAnsi="Arial Narrow"/>
          <w:sz w:val="22"/>
          <w:szCs w:val="22"/>
        </w:rPr>
        <w:t xml:space="preserve"> </w:t>
      </w:r>
      <w:r w:rsidR="005E6B03" w:rsidRPr="005E6B03">
        <w:rPr>
          <w:rFonts w:ascii="Arial Narrow" w:hAnsi="Arial Narrow"/>
          <w:sz w:val="22"/>
          <w:szCs w:val="22"/>
        </w:rPr>
        <w:t>support service programming including grief support groups,</w:t>
      </w:r>
      <w:r w:rsidR="005E6B03">
        <w:rPr>
          <w:rFonts w:ascii="Arial Narrow" w:hAnsi="Arial Narrow"/>
          <w:sz w:val="22"/>
          <w:szCs w:val="22"/>
        </w:rPr>
        <w:t xml:space="preserve"> </w:t>
      </w:r>
      <w:r w:rsidR="005E6B03" w:rsidRPr="005E6B03">
        <w:rPr>
          <w:rFonts w:ascii="Arial Narrow" w:hAnsi="Arial Narrow"/>
          <w:sz w:val="22"/>
          <w:szCs w:val="22"/>
        </w:rPr>
        <w:t>individual grief counseling, in-school grief support,</w:t>
      </w:r>
      <w:r w:rsidR="005E6B03">
        <w:rPr>
          <w:rFonts w:ascii="Arial Narrow" w:hAnsi="Arial Narrow"/>
          <w:sz w:val="22"/>
          <w:szCs w:val="22"/>
        </w:rPr>
        <w:t xml:space="preserve"> </w:t>
      </w:r>
      <w:r w:rsidR="005E6B03" w:rsidRPr="005E6B03">
        <w:rPr>
          <w:rFonts w:ascii="Arial Narrow" w:hAnsi="Arial Narrow"/>
          <w:sz w:val="22"/>
          <w:szCs w:val="22"/>
        </w:rPr>
        <w:t>mentoring, and financial crisis support.</w:t>
      </w:r>
    </w:p>
    <w:p w14:paraId="3A262389" w14:textId="77777777" w:rsidR="00B44BBB" w:rsidRDefault="00B44BBB" w:rsidP="005E6B03">
      <w:pPr>
        <w:tabs>
          <w:tab w:val="center" w:pos="4320"/>
          <w:tab w:val="right" w:pos="8640"/>
        </w:tabs>
        <w:rPr>
          <w:rFonts w:ascii="Arial Narrow" w:hAnsi="Arial Narrow"/>
          <w:sz w:val="22"/>
          <w:szCs w:val="22"/>
        </w:rPr>
      </w:pPr>
    </w:p>
    <w:p w14:paraId="3BAC846A" w14:textId="45DF5D59" w:rsidR="00B44BBB" w:rsidRPr="001F5A18" w:rsidRDefault="00B44BBB" w:rsidP="00B44BBB">
      <w:pPr>
        <w:rPr>
          <w:rFonts w:ascii="Arial Narrow" w:hAnsi="Arial Narrow"/>
          <w:sz w:val="22"/>
          <w:szCs w:val="22"/>
        </w:rPr>
      </w:pPr>
      <w:r w:rsidRPr="00425F70">
        <w:rPr>
          <w:rFonts w:ascii="Arial Narrow" w:hAnsi="Arial Narrow"/>
          <w:sz w:val="22"/>
          <w:szCs w:val="22"/>
        </w:rPr>
        <w:t>From the funds in Specific Appropriation 3</w:t>
      </w:r>
      <w:r>
        <w:rPr>
          <w:rFonts w:ascii="Arial Narrow" w:hAnsi="Arial Narrow"/>
          <w:sz w:val="22"/>
          <w:szCs w:val="22"/>
        </w:rPr>
        <w:t>63</w:t>
      </w:r>
      <w:r w:rsidRPr="00425F70">
        <w:rPr>
          <w:rFonts w:ascii="Arial Narrow" w:hAnsi="Arial Narrow"/>
          <w:sz w:val="22"/>
          <w:szCs w:val="22"/>
        </w:rPr>
        <w:t>, $</w:t>
      </w:r>
      <w:r>
        <w:rPr>
          <w:rFonts w:ascii="Arial Narrow" w:hAnsi="Arial Narrow"/>
          <w:sz w:val="22"/>
          <w:szCs w:val="22"/>
        </w:rPr>
        <w:t>2,000,000</w:t>
      </w:r>
      <w:r w:rsidRPr="00425F70">
        <w:rPr>
          <w:rFonts w:ascii="Arial Narrow" w:hAnsi="Arial Narrow"/>
          <w:sz w:val="22"/>
          <w:szCs w:val="22"/>
        </w:rPr>
        <w:t xml:space="preserve"> of nonrecurring funds from the General Revenue fund is provided to </w:t>
      </w:r>
      <w:r w:rsidR="009C4B53" w:rsidRPr="009C4B53">
        <w:rPr>
          <w:rFonts w:ascii="Arial Narrow" w:hAnsi="Arial Narrow"/>
          <w:sz w:val="22"/>
          <w:szCs w:val="22"/>
        </w:rPr>
        <w:t>Valerie’s House - Grieving Children Support Services</w:t>
      </w:r>
      <w:r w:rsidRPr="009C4B53">
        <w:rPr>
          <w:rFonts w:ascii="Arial Narrow" w:hAnsi="Arial Narrow"/>
          <w:sz w:val="22"/>
          <w:szCs w:val="22"/>
        </w:rPr>
        <w:t xml:space="preserve">. (House Form </w:t>
      </w:r>
      <w:r w:rsidR="009C4B53" w:rsidRPr="009C4B53">
        <w:rPr>
          <w:rFonts w:ascii="Arial Narrow" w:hAnsi="Arial Narrow"/>
          <w:sz w:val="22"/>
          <w:szCs w:val="22"/>
        </w:rPr>
        <w:t>3223</w:t>
      </w:r>
      <w:r w:rsidRPr="009C4B53">
        <w:rPr>
          <w:rFonts w:ascii="Arial Narrow" w:hAnsi="Arial Narrow"/>
          <w:sz w:val="22"/>
          <w:szCs w:val="22"/>
        </w:rPr>
        <w:t xml:space="preserve">) (Senate Form </w:t>
      </w:r>
      <w:r w:rsidR="009C4B53" w:rsidRPr="009C4B53">
        <w:rPr>
          <w:rFonts w:ascii="Arial Narrow" w:hAnsi="Arial Narrow"/>
          <w:sz w:val="22"/>
          <w:szCs w:val="22"/>
        </w:rPr>
        <w:t>3110</w:t>
      </w:r>
      <w:r w:rsidRPr="009C4B53">
        <w:rPr>
          <w:rFonts w:ascii="Arial Narrow" w:hAnsi="Arial Narrow"/>
          <w:sz w:val="22"/>
          <w:szCs w:val="22"/>
        </w:rPr>
        <w:t>)</w:t>
      </w:r>
      <w:r w:rsidRPr="00B50E89">
        <w:rPr>
          <w:rFonts w:ascii="Arial Narrow" w:hAnsi="Arial Narrow"/>
          <w:sz w:val="22"/>
          <w:szCs w:val="22"/>
        </w:rPr>
        <w:t xml:space="preserve"> </w:t>
      </w:r>
    </w:p>
    <w:p w14:paraId="55B27E84" w14:textId="77777777" w:rsidR="00B44BBB" w:rsidRPr="00262FF8" w:rsidRDefault="00B44BBB" w:rsidP="005E6B03">
      <w:pPr>
        <w:tabs>
          <w:tab w:val="center" w:pos="4320"/>
          <w:tab w:val="right" w:pos="8640"/>
        </w:tabs>
        <w:rPr>
          <w:rFonts w:ascii="Arial Narrow" w:hAnsi="Arial Narrow" w:cs="Arial"/>
          <w:color w:val="000000"/>
          <w:sz w:val="22"/>
          <w:szCs w:val="22"/>
          <w:shd w:val="clear" w:color="auto" w:fill="FFFFFF"/>
        </w:rPr>
      </w:pPr>
    </w:p>
    <w:p w14:paraId="27615FEA" w14:textId="77777777" w:rsidR="00B335E5" w:rsidRPr="00262FF8" w:rsidRDefault="00B335E5" w:rsidP="00B335E5">
      <w:pPr>
        <w:tabs>
          <w:tab w:val="center" w:pos="4320"/>
          <w:tab w:val="right" w:pos="8640"/>
        </w:tabs>
        <w:rPr>
          <w:rFonts w:ascii="Arial Narrow" w:hAnsi="Arial Narrow"/>
          <w:sz w:val="22"/>
          <w:szCs w:val="22"/>
        </w:rPr>
      </w:pPr>
    </w:p>
    <w:p w14:paraId="23D1715C" w14:textId="77777777" w:rsidR="002275C5" w:rsidRDefault="00B335E5" w:rsidP="00B335E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5BDF88E" w14:textId="77777777" w:rsidR="002275C5" w:rsidRDefault="002275C5" w:rsidP="00B335E5">
      <w:pPr>
        <w:rPr>
          <w:rFonts w:ascii="Arial Narrow" w:hAnsi="Arial Narrow"/>
          <w:i/>
          <w:color w:val="000080"/>
          <w:sz w:val="22"/>
          <w:szCs w:val="22"/>
          <w:highlight w:val="yellow"/>
        </w:rPr>
      </w:pPr>
    </w:p>
    <w:p w14:paraId="5DA955CB" w14:textId="34F6A8FE" w:rsidR="00B335E5" w:rsidRPr="00262FF8" w:rsidRDefault="00B335E5" w:rsidP="00B335E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2933D0F" w14:textId="77777777" w:rsidR="00B335E5" w:rsidRPr="00262FF8" w:rsidRDefault="00B335E5" w:rsidP="00CA320D">
      <w:pPr>
        <w:tabs>
          <w:tab w:val="center" w:pos="4320"/>
          <w:tab w:val="right" w:pos="8640"/>
        </w:tabs>
        <w:rPr>
          <w:rFonts w:ascii="Arial Narrow" w:hAnsi="Arial Narrow"/>
          <w:b/>
          <w:sz w:val="22"/>
          <w:szCs w:val="22"/>
          <w:u w:val="single"/>
        </w:rPr>
      </w:pPr>
    </w:p>
    <w:p w14:paraId="16E0A775" w14:textId="77777777" w:rsidR="003709D4" w:rsidRPr="00262FF8" w:rsidRDefault="003709D4" w:rsidP="00CD0CE1">
      <w:pPr>
        <w:rPr>
          <w:rFonts w:ascii="Arial Narrow" w:hAnsi="Arial Narrow"/>
          <w:i/>
          <w:color w:val="000080"/>
          <w:sz w:val="22"/>
          <w:szCs w:val="22"/>
        </w:rPr>
      </w:pPr>
    </w:p>
    <w:p w14:paraId="03BBE142" w14:textId="618F6F17" w:rsidR="00A36674" w:rsidRPr="00262FF8"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Mental Health – </w:t>
      </w:r>
      <w:r w:rsidR="00F927E2" w:rsidRPr="00262FF8">
        <w:rPr>
          <w:rFonts w:ascii="Arial Narrow" w:hAnsi="Arial Narrow"/>
          <w:b/>
          <w:sz w:val="22"/>
          <w:szCs w:val="22"/>
        </w:rPr>
        <w:t>Targeted Services</w:t>
      </w:r>
      <w:r w:rsidRPr="00262FF8">
        <w:rPr>
          <w:rFonts w:ascii="Arial Narrow" w:hAnsi="Arial Narrow"/>
          <w:b/>
          <w:sz w:val="22"/>
          <w:szCs w:val="22"/>
        </w:rPr>
        <w:t xml:space="preserve"> Funding</w:t>
      </w:r>
    </w:p>
    <w:p w14:paraId="7E01E330" w14:textId="77777777" w:rsidR="00416958" w:rsidRPr="00262FF8" w:rsidRDefault="00416958" w:rsidP="00CD0CE1">
      <w:pPr>
        <w:rPr>
          <w:rFonts w:ascii="Arial Narrow" w:hAnsi="Arial Narrow"/>
          <w:i/>
          <w:color w:val="000080"/>
          <w:sz w:val="22"/>
          <w:szCs w:val="22"/>
        </w:rPr>
      </w:pPr>
    </w:p>
    <w:p w14:paraId="2975A32C" w14:textId="1B4118BC" w:rsidR="00F25838" w:rsidRPr="00262FF8" w:rsidRDefault="00966908" w:rsidP="00CD0CE1">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 xml:space="preserve">MH071 – </w:t>
      </w:r>
      <w:r w:rsidR="009E0007" w:rsidRPr="00262FF8">
        <w:rPr>
          <w:rFonts w:ascii="Arial Narrow" w:hAnsi="Arial Narrow"/>
          <w:b/>
          <w:sz w:val="22"/>
          <w:szCs w:val="22"/>
          <w:u w:val="single"/>
        </w:rPr>
        <w:t xml:space="preserve">ME </w:t>
      </w:r>
      <w:r w:rsidR="00834EE1" w:rsidRPr="00262FF8">
        <w:rPr>
          <w:rFonts w:ascii="Arial Narrow" w:hAnsi="Arial Narrow"/>
          <w:b/>
          <w:sz w:val="22"/>
          <w:szCs w:val="22"/>
          <w:u w:val="single"/>
        </w:rPr>
        <w:t xml:space="preserve">MH </w:t>
      </w:r>
      <w:r w:rsidRPr="00262FF8">
        <w:rPr>
          <w:rFonts w:ascii="Arial Narrow" w:hAnsi="Arial Narrow"/>
          <w:b/>
          <w:sz w:val="22"/>
          <w:szCs w:val="22"/>
          <w:u w:val="single"/>
        </w:rPr>
        <w:t>Purchase of Residential Treatment Services</w:t>
      </w:r>
      <w:r w:rsidR="00834EE1" w:rsidRPr="00262FF8">
        <w:rPr>
          <w:rFonts w:ascii="Arial Narrow" w:hAnsi="Arial Narrow"/>
          <w:b/>
          <w:sz w:val="22"/>
          <w:szCs w:val="22"/>
          <w:u w:val="single"/>
        </w:rPr>
        <w:t xml:space="preserve"> (PRTS)</w:t>
      </w:r>
      <w:r w:rsidRPr="00262FF8">
        <w:rPr>
          <w:rFonts w:ascii="Arial Narrow" w:hAnsi="Arial Narrow"/>
          <w:b/>
          <w:sz w:val="22"/>
          <w:szCs w:val="22"/>
          <w:u w:val="single"/>
        </w:rPr>
        <w:t xml:space="preserve"> for Emotionally Disturbed Children and Youth</w:t>
      </w:r>
      <w:r w:rsidR="00E74C48" w:rsidRPr="00262FF8">
        <w:rPr>
          <w:rFonts w:ascii="Arial Narrow" w:hAnsi="Arial Narrow"/>
          <w:sz w:val="22"/>
          <w:szCs w:val="22"/>
        </w:rPr>
        <w:t xml:space="preserve"> </w:t>
      </w:r>
      <w:r w:rsidR="00CD4F63" w:rsidRPr="00262FF8">
        <w:rPr>
          <w:rFonts w:ascii="Arial Narrow" w:hAnsi="Arial Narrow"/>
          <w:sz w:val="22"/>
          <w:szCs w:val="22"/>
        </w:rPr>
        <w:t xml:space="preserve">- </w:t>
      </w:r>
      <w:r w:rsidRPr="00262FF8">
        <w:rPr>
          <w:rFonts w:ascii="Arial Narrow" w:hAnsi="Arial Narrow"/>
          <w:sz w:val="22"/>
          <w:szCs w:val="22"/>
        </w:rPr>
        <w:t xml:space="preserve">This </w:t>
      </w:r>
      <w:r w:rsidR="005E493D" w:rsidRPr="00262FF8">
        <w:rPr>
          <w:rFonts w:ascii="Arial Narrow" w:hAnsi="Arial Narrow"/>
          <w:sz w:val="22"/>
          <w:szCs w:val="22"/>
        </w:rPr>
        <w:t>cost pool captures</w:t>
      </w:r>
      <w:r w:rsidRPr="00262FF8">
        <w:rPr>
          <w:rFonts w:ascii="Arial Narrow" w:hAnsi="Arial Narrow"/>
          <w:sz w:val="22"/>
          <w:szCs w:val="22"/>
        </w:rPr>
        <w:t xml:space="preserve"> </w:t>
      </w:r>
      <w:r w:rsidR="00480FD9">
        <w:rPr>
          <w:rFonts w:ascii="Arial Narrow" w:hAnsi="Arial Narrow"/>
          <w:sz w:val="22"/>
          <w:szCs w:val="22"/>
        </w:rPr>
        <w:t xml:space="preserve">the allowable </w:t>
      </w:r>
      <w:r w:rsidR="00F25838" w:rsidRPr="00262FF8">
        <w:rPr>
          <w:rFonts w:ascii="Arial Narrow" w:hAnsi="Arial Narrow" w:cs="Arial"/>
          <w:sz w:val="22"/>
          <w:szCs w:val="22"/>
        </w:rPr>
        <w:t>expenditures related to the purchase of residential mental health treatment services for children and youth with an emotional disturbance as defined in Section 394.492(5), F.S., or a serious emotional disturbance as defined in Section 394.492(6), F.S. Residential treatment services include Level I residential treatment centers and Level II therapeutic group homes services.</w:t>
      </w:r>
    </w:p>
    <w:p w14:paraId="4846F45C" w14:textId="77777777" w:rsidR="001370FE" w:rsidRPr="00262FF8" w:rsidRDefault="001370FE" w:rsidP="00CD0CE1">
      <w:pPr>
        <w:tabs>
          <w:tab w:val="center" w:pos="4320"/>
          <w:tab w:val="right" w:pos="8640"/>
        </w:tabs>
        <w:rPr>
          <w:rFonts w:ascii="Arial Narrow" w:hAnsi="Arial Narrow" w:cs="Arial"/>
          <w:sz w:val="22"/>
          <w:szCs w:val="22"/>
        </w:rPr>
      </w:pPr>
    </w:p>
    <w:p w14:paraId="27C0B9C8" w14:textId="77777777" w:rsidR="002275C5" w:rsidRDefault="0096690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364106"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364106"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364106"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36410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9369686" w14:textId="77777777" w:rsidR="002275C5" w:rsidRDefault="002275C5" w:rsidP="00CD0CE1">
      <w:pPr>
        <w:rPr>
          <w:rFonts w:ascii="Arial Narrow" w:hAnsi="Arial Narrow"/>
          <w:i/>
          <w:color w:val="000080"/>
          <w:sz w:val="22"/>
          <w:szCs w:val="22"/>
          <w:highlight w:val="yellow"/>
        </w:rPr>
      </w:pPr>
    </w:p>
    <w:p w14:paraId="53E22917" w14:textId="27A3FD3B" w:rsidR="00FE33CE"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231AE35" w14:textId="2C417F7B" w:rsidR="001370FE" w:rsidRPr="00262FF8" w:rsidRDefault="001370FE" w:rsidP="00CD0CE1">
      <w:pPr>
        <w:rPr>
          <w:rFonts w:ascii="Arial Narrow" w:hAnsi="Arial Narrow"/>
          <w:i/>
          <w:color w:val="000080"/>
          <w:sz w:val="22"/>
          <w:szCs w:val="22"/>
          <w:highlight w:val="yellow"/>
        </w:rPr>
      </w:pPr>
    </w:p>
    <w:p w14:paraId="2C2F9BC9" w14:textId="68D3A850"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211C4B" w:rsidRPr="00262FF8">
        <w:rPr>
          <w:rFonts w:ascii="Arial Narrow" w:hAnsi="Arial Narrow"/>
          <w:b/>
          <w:sz w:val="22"/>
          <w:szCs w:val="22"/>
          <w:u w:val="single"/>
        </w:rPr>
        <w:t>0</w:t>
      </w:r>
      <w:r w:rsidRPr="00262FF8">
        <w:rPr>
          <w:rFonts w:ascii="Arial Narrow" w:hAnsi="Arial Narrow"/>
          <w:b/>
          <w:sz w:val="22"/>
          <w:szCs w:val="22"/>
          <w:u w:val="single"/>
        </w:rPr>
        <w:t xml:space="preserve">72 – </w:t>
      </w:r>
      <w:r w:rsidR="009E0007" w:rsidRPr="00262FF8">
        <w:rPr>
          <w:rFonts w:ascii="Arial Narrow" w:hAnsi="Arial Narrow"/>
          <w:b/>
          <w:sz w:val="22"/>
          <w:szCs w:val="22"/>
          <w:u w:val="single"/>
        </w:rPr>
        <w:t xml:space="preserve">ME </w:t>
      </w:r>
      <w:r w:rsidR="00834EE1" w:rsidRPr="00262FF8">
        <w:rPr>
          <w:rFonts w:ascii="Arial Narrow" w:hAnsi="Arial Narrow"/>
          <w:b/>
          <w:sz w:val="22"/>
          <w:szCs w:val="22"/>
          <w:u w:val="single"/>
        </w:rPr>
        <w:t xml:space="preserve">MH </w:t>
      </w:r>
      <w:r w:rsidRPr="00262FF8">
        <w:rPr>
          <w:rFonts w:ascii="Arial Narrow" w:hAnsi="Arial Narrow"/>
          <w:b/>
          <w:sz w:val="22"/>
          <w:szCs w:val="22"/>
          <w:u w:val="single"/>
        </w:rPr>
        <w:t>Community Forensic Beds</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costs for community forensic beds, which provide treatment and training services to those individuals who have been charged with a felony and have been found to be incompetent to proceed (ITP) or not guilty by reason of insanity (NGI) due to their mental illness and are committed to the Department of Children and Families under the provision of Chapter 916 of the Florida Statutes. </w:t>
      </w:r>
    </w:p>
    <w:p w14:paraId="1A13F81D" w14:textId="77777777" w:rsidR="003709D4" w:rsidRPr="00262FF8" w:rsidRDefault="003709D4" w:rsidP="00CD0CE1">
      <w:pPr>
        <w:tabs>
          <w:tab w:val="center" w:pos="4320"/>
          <w:tab w:val="right" w:pos="8640"/>
        </w:tabs>
        <w:rPr>
          <w:rFonts w:ascii="Arial Narrow" w:hAnsi="Arial Narrow"/>
          <w:sz w:val="22"/>
          <w:szCs w:val="22"/>
        </w:rPr>
      </w:pPr>
    </w:p>
    <w:p w14:paraId="39782F0F" w14:textId="551B7994"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Services may also be provided to individuals who have been charged with a misdemeanor and are believed to be at risk of moving further into </w:t>
      </w:r>
      <w:r w:rsidR="00166CB9" w:rsidRPr="00262FF8">
        <w:rPr>
          <w:rFonts w:ascii="Arial Narrow" w:hAnsi="Arial Narrow"/>
          <w:sz w:val="22"/>
          <w:szCs w:val="22"/>
        </w:rPr>
        <w:t xml:space="preserve">the </w:t>
      </w:r>
      <w:r w:rsidRPr="00262FF8">
        <w:rPr>
          <w:rFonts w:ascii="Arial Narrow" w:hAnsi="Arial Narrow"/>
          <w:sz w:val="22"/>
          <w:szCs w:val="22"/>
        </w:rPr>
        <w:t xml:space="preserve">criminal justice system due to their mental illness.  </w:t>
      </w:r>
    </w:p>
    <w:p w14:paraId="03566EA1" w14:textId="77777777" w:rsidR="003709D4" w:rsidRPr="00262FF8" w:rsidRDefault="003709D4" w:rsidP="00CD0CE1">
      <w:pPr>
        <w:tabs>
          <w:tab w:val="center" w:pos="4320"/>
          <w:tab w:val="right" w:pos="8640"/>
        </w:tabs>
        <w:rPr>
          <w:rFonts w:ascii="Arial Narrow" w:hAnsi="Arial Narrow"/>
          <w:sz w:val="22"/>
          <w:szCs w:val="22"/>
        </w:rPr>
      </w:pPr>
    </w:p>
    <w:p w14:paraId="52B21F66" w14:textId="2751AC94"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The goal is to provide community-based treatment aimed at diverting individuals from the forensic system to the mental health treatment system </w:t>
      </w:r>
      <w:proofErr w:type="gramStart"/>
      <w:r w:rsidRPr="00262FF8">
        <w:rPr>
          <w:rFonts w:ascii="Arial Narrow" w:hAnsi="Arial Narrow"/>
          <w:sz w:val="22"/>
          <w:szCs w:val="22"/>
        </w:rPr>
        <w:t>in order to</w:t>
      </w:r>
      <w:proofErr w:type="gramEnd"/>
      <w:r w:rsidRPr="00262FF8">
        <w:rPr>
          <w:rFonts w:ascii="Arial Narrow" w:hAnsi="Arial Narrow"/>
          <w:sz w:val="22"/>
          <w:szCs w:val="22"/>
        </w:rPr>
        <w:t xml:space="preserve"> reduce commitments to the Department of Children and Families under the provision of Chapter 916 of the Florida Statutes.</w:t>
      </w:r>
    </w:p>
    <w:p w14:paraId="36CA22FC" w14:textId="77777777" w:rsidR="003709D4" w:rsidRPr="00262FF8" w:rsidRDefault="003709D4" w:rsidP="00CD0CE1">
      <w:pPr>
        <w:tabs>
          <w:tab w:val="center" w:pos="4320"/>
          <w:tab w:val="right" w:pos="8640"/>
        </w:tabs>
        <w:rPr>
          <w:rFonts w:ascii="Arial Narrow" w:hAnsi="Arial Narrow"/>
          <w:sz w:val="22"/>
          <w:szCs w:val="22"/>
        </w:rPr>
      </w:pPr>
    </w:p>
    <w:p w14:paraId="166B7ACD" w14:textId="1805EFB8"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These services include, but are not limited to, residential services, mental health courts, and wraparound services/incidentals.</w:t>
      </w:r>
    </w:p>
    <w:p w14:paraId="0AC04867" w14:textId="77777777" w:rsidR="003709D4" w:rsidRPr="00262FF8" w:rsidRDefault="003709D4" w:rsidP="00CD0CE1">
      <w:pPr>
        <w:tabs>
          <w:tab w:val="center" w:pos="4320"/>
          <w:tab w:val="right" w:pos="8640"/>
        </w:tabs>
        <w:rPr>
          <w:rFonts w:ascii="Arial Narrow" w:hAnsi="Arial Narrow"/>
          <w:sz w:val="22"/>
          <w:szCs w:val="22"/>
        </w:rPr>
      </w:pPr>
    </w:p>
    <w:p w14:paraId="3452CFC8" w14:textId="2E5840F2"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Community forensic beds (secure or non-secure) significantly improve timely access to court-ordered forensic treatment and thereby reduce the growing forensic waitlist.  Community forensic treatment includes, but is not limited to, admission, assessment, evaluation, treatment and various individualized services including competency restoration training.</w:t>
      </w:r>
    </w:p>
    <w:p w14:paraId="2B3BF74C" w14:textId="77777777" w:rsidR="003709D4" w:rsidRPr="00262FF8" w:rsidRDefault="003709D4" w:rsidP="00CD0CE1">
      <w:pPr>
        <w:rPr>
          <w:rFonts w:ascii="Arial Narrow" w:hAnsi="Arial Narrow"/>
          <w:sz w:val="22"/>
          <w:szCs w:val="22"/>
        </w:rPr>
      </w:pPr>
    </w:p>
    <w:p w14:paraId="67FA062B" w14:textId="281AE7D1" w:rsidR="00416958" w:rsidRPr="00262FF8" w:rsidRDefault="00416958" w:rsidP="00CD0CE1">
      <w:pPr>
        <w:rPr>
          <w:rFonts w:ascii="Arial Narrow" w:hAnsi="Arial Narrow"/>
          <w:sz w:val="22"/>
          <w:szCs w:val="22"/>
        </w:rPr>
      </w:pPr>
      <w:r w:rsidRPr="00262FF8">
        <w:rPr>
          <w:rFonts w:ascii="Arial Narrow" w:hAnsi="Arial Narrow"/>
          <w:sz w:val="22"/>
          <w:szCs w:val="22"/>
        </w:rPr>
        <w:t>This excludes services for individuals who are served in an inpatient hospital licensed under Chapter 395 or state mental health treatment facility.</w:t>
      </w:r>
    </w:p>
    <w:p w14:paraId="76F508E2" w14:textId="77777777" w:rsidR="001370FE" w:rsidRPr="00262FF8" w:rsidRDefault="001370FE" w:rsidP="00CD0CE1">
      <w:pPr>
        <w:rPr>
          <w:rFonts w:ascii="Arial Narrow" w:hAnsi="Arial Narrow"/>
          <w:sz w:val="22"/>
          <w:szCs w:val="22"/>
        </w:rPr>
      </w:pPr>
    </w:p>
    <w:p w14:paraId="6A0B52BE" w14:textId="77777777" w:rsidR="002275C5" w:rsidRDefault="0041695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6B721B"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6B721B"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6B721B" w:rsidRPr="00262FF8">
        <w:rPr>
          <w:rFonts w:ascii="Arial Narrow" w:hAnsi="Arial Narrow"/>
          <w:i/>
          <w:color w:val="000080"/>
          <w:sz w:val="22"/>
          <w:szCs w:val="22"/>
          <w:highlight w:val="yellow"/>
        </w:rPr>
        <w:t>, which could include a list of the subcontractors and the amount they are subcontracted for</w:t>
      </w:r>
      <w:r w:rsidR="00B36AE6" w:rsidRPr="00262FF8">
        <w:rPr>
          <w:rFonts w:ascii="Arial Narrow" w:hAnsi="Arial Narrow"/>
          <w:i/>
          <w:color w:val="000080"/>
          <w:sz w:val="22"/>
          <w:szCs w:val="22"/>
          <w:highlight w:val="yellow"/>
        </w:rPr>
        <w:t xml:space="preserve">.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36AE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 xml:space="preserve">The ME should provide the general ledger account and sub-account codes as listed in the Chart of Accounts that are used to capture </w:t>
      </w:r>
      <w:r w:rsidR="00FE33CE" w:rsidRPr="00262FF8">
        <w:rPr>
          <w:rFonts w:ascii="Arial Narrow" w:hAnsi="Arial Narrow"/>
          <w:i/>
          <w:color w:val="000080"/>
          <w:sz w:val="22"/>
          <w:szCs w:val="22"/>
          <w:highlight w:val="yellow"/>
        </w:rPr>
        <w:lastRenderedPageBreak/>
        <w:t>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D6D1B08" w14:textId="77777777" w:rsidR="002275C5" w:rsidRDefault="002275C5" w:rsidP="00CD0CE1">
      <w:pPr>
        <w:rPr>
          <w:rFonts w:ascii="Arial Narrow" w:hAnsi="Arial Narrow"/>
          <w:i/>
          <w:color w:val="000080"/>
          <w:sz w:val="22"/>
          <w:szCs w:val="22"/>
          <w:highlight w:val="yellow"/>
        </w:rPr>
      </w:pPr>
    </w:p>
    <w:p w14:paraId="71832F4B" w14:textId="4F72427A" w:rsidR="00FE33CE"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DE2DFEB" w14:textId="648E2FDA" w:rsidR="001370FE" w:rsidRPr="00262FF8" w:rsidRDefault="001370FE" w:rsidP="00CD0CE1">
      <w:pPr>
        <w:rPr>
          <w:rFonts w:ascii="Arial Narrow" w:hAnsi="Arial Narrow"/>
          <w:i/>
          <w:color w:val="000080"/>
          <w:sz w:val="22"/>
          <w:szCs w:val="22"/>
        </w:rPr>
      </w:pPr>
    </w:p>
    <w:p w14:paraId="61032371" w14:textId="2994E40E"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211C4B" w:rsidRPr="00262FF8">
        <w:rPr>
          <w:rFonts w:ascii="Arial Narrow" w:hAnsi="Arial Narrow"/>
          <w:b/>
          <w:sz w:val="22"/>
          <w:szCs w:val="22"/>
          <w:u w:val="single"/>
        </w:rPr>
        <w:t>0</w:t>
      </w:r>
      <w:r w:rsidRPr="00262FF8">
        <w:rPr>
          <w:rFonts w:ascii="Arial Narrow" w:hAnsi="Arial Narrow"/>
          <w:b/>
          <w:sz w:val="22"/>
          <w:szCs w:val="22"/>
          <w:u w:val="single"/>
        </w:rPr>
        <w:t xml:space="preserve">76 – </w:t>
      </w:r>
      <w:r w:rsidR="00981375" w:rsidRPr="00262FF8">
        <w:rPr>
          <w:rFonts w:ascii="Arial Narrow" w:hAnsi="Arial Narrow"/>
          <w:b/>
          <w:sz w:val="22"/>
          <w:szCs w:val="22"/>
          <w:u w:val="single"/>
        </w:rPr>
        <w:t xml:space="preserve">ME </w:t>
      </w:r>
      <w:r w:rsidR="00834EE1" w:rsidRPr="00262FF8">
        <w:rPr>
          <w:rFonts w:ascii="Arial Narrow" w:hAnsi="Arial Narrow"/>
          <w:b/>
          <w:sz w:val="22"/>
          <w:szCs w:val="22"/>
          <w:u w:val="single"/>
        </w:rPr>
        <w:t xml:space="preserve">MH </w:t>
      </w:r>
      <w:r w:rsidRPr="00262FF8">
        <w:rPr>
          <w:rFonts w:ascii="Arial Narrow" w:hAnsi="Arial Narrow"/>
          <w:b/>
          <w:sz w:val="22"/>
          <w:szCs w:val="22"/>
          <w:u w:val="single"/>
        </w:rPr>
        <w:t>Indigent Psychiatric Medication Program</w:t>
      </w:r>
      <w:r w:rsidR="001E095D"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w:t>
      </w:r>
      <w:r w:rsidR="00CE0CDA" w:rsidRPr="00262FF8">
        <w:rPr>
          <w:rFonts w:ascii="Arial Narrow" w:hAnsi="Arial Narrow"/>
          <w:sz w:val="22"/>
          <w:szCs w:val="22"/>
        </w:rPr>
        <w:t>the allowab</w:t>
      </w:r>
      <w:r w:rsidR="00B46833" w:rsidRPr="00262FF8">
        <w:rPr>
          <w:rFonts w:ascii="Arial Narrow" w:hAnsi="Arial Narrow"/>
          <w:sz w:val="22"/>
          <w:szCs w:val="22"/>
        </w:rPr>
        <w:t xml:space="preserve">le costs </w:t>
      </w:r>
      <w:r w:rsidR="006D627E" w:rsidRPr="00262FF8">
        <w:rPr>
          <w:rFonts w:ascii="Arial Narrow" w:hAnsi="Arial Narrow"/>
          <w:sz w:val="22"/>
          <w:szCs w:val="22"/>
        </w:rPr>
        <w:t xml:space="preserve">of providing the </w:t>
      </w:r>
      <w:r w:rsidRPr="00262FF8">
        <w:rPr>
          <w:rFonts w:ascii="Arial Narrow" w:hAnsi="Arial Narrow"/>
          <w:sz w:val="22"/>
          <w:szCs w:val="22"/>
        </w:rPr>
        <w:t xml:space="preserve">Indigent Psychiatric Drug Program (IDP). This program is authorized to assist </w:t>
      </w:r>
      <w:r w:rsidR="00BD440D" w:rsidRPr="00262FF8">
        <w:rPr>
          <w:rFonts w:ascii="Arial Narrow" w:hAnsi="Arial Narrow"/>
          <w:sz w:val="22"/>
          <w:szCs w:val="22"/>
        </w:rPr>
        <w:t>a</w:t>
      </w:r>
      <w:r w:rsidRPr="00262FF8">
        <w:rPr>
          <w:rFonts w:ascii="Arial Narrow" w:hAnsi="Arial Narrow"/>
          <w:sz w:val="22"/>
          <w:szCs w:val="22"/>
        </w:rPr>
        <w:t>dults w</w:t>
      </w:r>
      <w:r w:rsidR="002151FC" w:rsidRPr="00262FF8">
        <w:rPr>
          <w:rFonts w:ascii="Arial Narrow" w:hAnsi="Arial Narrow"/>
          <w:sz w:val="22"/>
          <w:szCs w:val="22"/>
        </w:rPr>
        <w:t xml:space="preserve">ith serious mental illnesses </w:t>
      </w:r>
      <w:r w:rsidR="00823F85" w:rsidRPr="00262FF8">
        <w:rPr>
          <w:rFonts w:ascii="Arial Narrow" w:hAnsi="Arial Narrow"/>
          <w:sz w:val="22"/>
          <w:szCs w:val="22"/>
        </w:rPr>
        <w:t xml:space="preserve">and </w:t>
      </w:r>
      <w:r w:rsidR="002151FC" w:rsidRPr="00262FF8">
        <w:rPr>
          <w:rFonts w:ascii="Arial Narrow" w:hAnsi="Arial Narrow"/>
          <w:sz w:val="22"/>
          <w:szCs w:val="22"/>
        </w:rPr>
        <w:t>meet</w:t>
      </w:r>
      <w:r w:rsidR="00823F85" w:rsidRPr="00262FF8">
        <w:rPr>
          <w:rFonts w:ascii="Arial Narrow" w:hAnsi="Arial Narrow"/>
          <w:sz w:val="22"/>
          <w:szCs w:val="22"/>
        </w:rPr>
        <w:t>s</w:t>
      </w:r>
      <w:r w:rsidRPr="00262FF8">
        <w:rPr>
          <w:rFonts w:ascii="Arial Narrow" w:hAnsi="Arial Narrow"/>
          <w:sz w:val="22"/>
          <w:szCs w:val="22"/>
        </w:rPr>
        <w:t xml:space="preserve"> the Federal guidelines for </w:t>
      </w:r>
      <w:r w:rsidR="00823F85" w:rsidRPr="00262FF8">
        <w:rPr>
          <w:rFonts w:ascii="Arial Narrow" w:hAnsi="Arial Narrow"/>
          <w:sz w:val="22"/>
          <w:szCs w:val="22"/>
        </w:rPr>
        <w:t xml:space="preserve">an </w:t>
      </w:r>
      <w:r w:rsidRPr="00262FF8">
        <w:rPr>
          <w:rFonts w:ascii="Arial Narrow" w:hAnsi="Arial Narrow"/>
          <w:sz w:val="22"/>
          <w:szCs w:val="22"/>
        </w:rPr>
        <w:t xml:space="preserve">indigent person.  </w:t>
      </w:r>
    </w:p>
    <w:p w14:paraId="61660B8A" w14:textId="77777777" w:rsidR="003709D4" w:rsidRPr="00262FF8" w:rsidRDefault="003709D4" w:rsidP="00CD0CE1">
      <w:pPr>
        <w:tabs>
          <w:tab w:val="center" w:pos="4320"/>
          <w:tab w:val="right" w:pos="8640"/>
        </w:tabs>
        <w:rPr>
          <w:rFonts w:ascii="Arial Narrow" w:hAnsi="Arial Narrow"/>
          <w:sz w:val="22"/>
          <w:szCs w:val="22"/>
        </w:rPr>
      </w:pPr>
    </w:p>
    <w:p w14:paraId="507394DE" w14:textId="4FFDBEFB"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Identified contracted providers m</w:t>
      </w:r>
      <w:r w:rsidR="00CE0CDA" w:rsidRPr="00262FF8">
        <w:rPr>
          <w:rFonts w:ascii="Arial Narrow" w:hAnsi="Arial Narrow"/>
          <w:sz w:val="22"/>
          <w:szCs w:val="22"/>
        </w:rPr>
        <w:t>a</w:t>
      </w:r>
      <w:r w:rsidRPr="00262FF8">
        <w:rPr>
          <w:rFonts w:ascii="Arial Narrow" w:hAnsi="Arial Narrow"/>
          <w:sz w:val="22"/>
          <w:szCs w:val="22"/>
        </w:rPr>
        <w:t>y use the IDP to order additional psychotropic medications from either the IDP warehouse or a pharmacy of their choice (for urgent needs). This funding can also be used to pay dispending fees for individuals who cannot afford them.</w:t>
      </w:r>
    </w:p>
    <w:p w14:paraId="6DD174DD" w14:textId="77777777" w:rsidR="003709D4" w:rsidRPr="00262FF8" w:rsidRDefault="003709D4" w:rsidP="00CD0CE1">
      <w:pPr>
        <w:tabs>
          <w:tab w:val="center" w:pos="4320"/>
          <w:tab w:val="right" w:pos="8640"/>
        </w:tabs>
        <w:rPr>
          <w:rFonts w:ascii="Arial Narrow" w:hAnsi="Arial Narrow"/>
          <w:sz w:val="22"/>
          <w:szCs w:val="22"/>
        </w:rPr>
      </w:pPr>
    </w:p>
    <w:p w14:paraId="5D38EF70" w14:textId="706312A0" w:rsidR="001370FE"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IDP providers are required by contract to actively participate in patient assistance programs (PAP) for medication offered by pharmaceutical manufacturers.</w:t>
      </w:r>
    </w:p>
    <w:p w14:paraId="58BC93E7" w14:textId="552B497C" w:rsidR="00416958" w:rsidRPr="00262FF8" w:rsidRDefault="00416958" w:rsidP="00CD0CE1">
      <w:pPr>
        <w:tabs>
          <w:tab w:val="center" w:pos="4320"/>
          <w:tab w:val="right" w:pos="8640"/>
        </w:tabs>
        <w:rPr>
          <w:rFonts w:ascii="Arial Narrow" w:hAnsi="Arial Narrow"/>
          <w:sz w:val="22"/>
          <w:szCs w:val="22"/>
        </w:rPr>
      </w:pPr>
    </w:p>
    <w:p w14:paraId="484C348C" w14:textId="77777777" w:rsidR="002275C5" w:rsidRDefault="0041695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w:t>
      </w:r>
      <w:r w:rsidR="00D42AB9" w:rsidRPr="00262FF8">
        <w:rPr>
          <w:rFonts w:ascii="Arial Narrow" w:hAnsi="Arial Narrow"/>
          <w:i/>
          <w:color w:val="000080"/>
          <w:sz w:val="22"/>
          <w:szCs w:val="22"/>
          <w:highlight w:val="yellow"/>
        </w:rPr>
        <w:t xml:space="preserve"> of the</w:t>
      </w:r>
      <w:r w:rsidRPr="00262FF8">
        <w:rPr>
          <w:rFonts w:ascii="Arial Narrow" w:hAnsi="Arial Narrow"/>
          <w:i/>
          <w:color w:val="000080"/>
          <w:sz w:val="22"/>
          <w:szCs w:val="22"/>
          <w:highlight w:val="yellow"/>
        </w:rPr>
        <w:t xml:space="preserve"> services provided </w:t>
      </w:r>
      <w:r w:rsidR="00D42AB9"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D42AB9"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42AB9"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E563A5F" w14:textId="77777777" w:rsidR="002275C5" w:rsidRDefault="002275C5" w:rsidP="00CD0CE1">
      <w:pPr>
        <w:rPr>
          <w:rFonts w:ascii="Arial Narrow" w:hAnsi="Arial Narrow"/>
          <w:i/>
          <w:color w:val="000080"/>
          <w:sz w:val="22"/>
          <w:szCs w:val="22"/>
          <w:highlight w:val="yellow"/>
        </w:rPr>
      </w:pPr>
    </w:p>
    <w:p w14:paraId="5B9EF421" w14:textId="2E88BA0C" w:rsidR="00FE33CE"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D8E7BC1" w14:textId="68CE5572" w:rsidR="00F927E2" w:rsidRPr="00262FF8" w:rsidRDefault="00F927E2" w:rsidP="00CD0CE1">
      <w:pPr>
        <w:rPr>
          <w:rFonts w:ascii="Arial Narrow" w:hAnsi="Arial Narrow"/>
          <w:i/>
          <w:color w:val="000080"/>
          <w:sz w:val="22"/>
          <w:szCs w:val="22"/>
        </w:rPr>
      </w:pPr>
    </w:p>
    <w:p w14:paraId="0314217C" w14:textId="7A3384F8"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MH0BN – ME MH </w:t>
      </w:r>
      <w:r w:rsidR="002960FB">
        <w:rPr>
          <w:rFonts w:ascii="Arial Narrow" w:hAnsi="Arial Narrow"/>
          <w:b/>
          <w:sz w:val="22"/>
          <w:szCs w:val="22"/>
          <w:u w:val="single"/>
        </w:rPr>
        <w:t>BNET</w:t>
      </w:r>
      <w:r w:rsidRPr="00262FF8">
        <w:rPr>
          <w:rFonts w:ascii="Arial Narrow" w:hAnsi="Arial Narrow"/>
          <w:b/>
          <w:sz w:val="22"/>
          <w:szCs w:val="22"/>
          <w:u w:val="single"/>
        </w:rPr>
        <w:t xml:space="preserve"> (aka Behavioral Health Network)</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Behavioral Health Network expenditures for the services provided under the Florida Statewide Child Health Insurance Program that will assist children and their families to live successfully in the community.  </w:t>
      </w:r>
    </w:p>
    <w:p w14:paraId="102F8620" w14:textId="77777777" w:rsidR="003709D4" w:rsidRPr="00262FF8" w:rsidRDefault="003709D4" w:rsidP="00CD0CE1">
      <w:pPr>
        <w:tabs>
          <w:tab w:val="center" w:pos="4320"/>
          <w:tab w:val="right" w:pos="8640"/>
        </w:tabs>
        <w:rPr>
          <w:rFonts w:ascii="Arial Narrow" w:hAnsi="Arial Narrow"/>
          <w:sz w:val="22"/>
          <w:szCs w:val="22"/>
        </w:rPr>
      </w:pPr>
    </w:p>
    <w:p w14:paraId="36553F28" w14:textId="4486F541"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These services include, but are not limited to, supported housing, supported living, crisis </w:t>
      </w:r>
      <w:r w:rsidR="00EF7514" w:rsidRPr="00262FF8">
        <w:rPr>
          <w:rFonts w:ascii="Arial Narrow" w:hAnsi="Arial Narrow"/>
          <w:sz w:val="22"/>
          <w:szCs w:val="22"/>
        </w:rPr>
        <w:t>support,</w:t>
      </w:r>
      <w:r w:rsidRPr="00262FF8">
        <w:rPr>
          <w:rFonts w:ascii="Arial Narrow" w:hAnsi="Arial Narrow"/>
          <w:sz w:val="22"/>
          <w:szCs w:val="22"/>
        </w:rPr>
        <w:t xml:space="preserve"> and treatment provided in crisis stabilization units and inpatient facilities.</w:t>
      </w:r>
    </w:p>
    <w:p w14:paraId="2C05BABC" w14:textId="77777777" w:rsidR="003709D4" w:rsidRPr="00262FF8" w:rsidRDefault="003709D4" w:rsidP="00CD0CE1">
      <w:pPr>
        <w:tabs>
          <w:tab w:val="center" w:pos="4320"/>
          <w:tab w:val="right" w:pos="8640"/>
        </w:tabs>
        <w:rPr>
          <w:rFonts w:ascii="Arial Narrow" w:hAnsi="Arial Narrow"/>
          <w:sz w:val="22"/>
          <w:szCs w:val="22"/>
        </w:rPr>
      </w:pPr>
    </w:p>
    <w:p w14:paraId="7F64A258" w14:textId="23CE696E"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The purpose of these services is to provide immediate support to children with a serious emotional disturbance in acute emotional distress, enable children with serious emotional disturbance to live in </w:t>
      </w:r>
      <w:r w:rsidR="00823F85" w:rsidRPr="00262FF8">
        <w:rPr>
          <w:rFonts w:ascii="Arial Narrow" w:hAnsi="Arial Narrow"/>
          <w:sz w:val="22"/>
          <w:szCs w:val="22"/>
        </w:rPr>
        <w:t xml:space="preserve">a </w:t>
      </w:r>
      <w:r w:rsidRPr="00262FF8">
        <w:rPr>
          <w:rFonts w:ascii="Arial Narrow" w:hAnsi="Arial Narrow"/>
          <w:sz w:val="22"/>
          <w:szCs w:val="22"/>
        </w:rPr>
        <w:t>stable setting, function appropriately, attend school and stay out of the Juvenile Justice System.</w:t>
      </w:r>
    </w:p>
    <w:p w14:paraId="1896EE27" w14:textId="77777777" w:rsidR="003709D4" w:rsidRPr="00262FF8" w:rsidRDefault="003709D4" w:rsidP="00CD0CE1">
      <w:pPr>
        <w:rPr>
          <w:rFonts w:ascii="Arial Narrow" w:hAnsi="Arial Narrow"/>
          <w:sz w:val="22"/>
          <w:szCs w:val="22"/>
        </w:rPr>
      </w:pPr>
    </w:p>
    <w:p w14:paraId="52B4FF61" w14:textId="0835A716" w:rsidR="00F927E2" w:rsidRPr="00262FF8" w:rsidRDefault="00F927E2" w:rsidP="00CD0CE1">
      <w:pPr>
        <w:rPr>
          <w:rFonts w:ascii="Arial Narrow" w:hAnsi="Arial Narrow"/>
          <w:sz w:val="22"/>
          <w:szCs w:val="22"/>
        </w:rPr>
      </w:pPr>
      <w:r w:rsidRPr="00262FF8">
        <w:rPr>
          <w:rFonts w:ascii="Arial Narrow" w:hAnsi="Arial Narrow"/>
          <w:sz w:val="22"/>
          <w:szCs w:val="22"/>
        </w:rPr>
        <w:t>In accordance with an interagency agreement with the Department of Health (DOH), the Department of Children and Families (DCF) is authorized to establish the scope of behavioral health services, clinical guidelines for referral service standards, performance-based measures and practice guidelines. To deliver the services, DCF will create a Behavioral Health Specialty Network comprised of member providers throughout the state.</w:t>
      </w:r>
    </w:p>
    <w:p w14:paraId="04B61E5C" w14:textId="77777777" w:rsidR="00F927E2" w:rsidRPr="00262FF8" w:rsidRDefault="00F927E2" w:rsidP="00CD0CE1">
      <w:pPr>
        <w:rPr>
          <w:rFonts w:ascii="Arial Narrow" w:hAnsi="Arial Narrow"/>
          <w:sz w:val="22"/>
          <w:szCs w:val="22"/>
        </w:rPr>
      </w:pPr>
    </w:p>
    <w:p w14:paraId="123AEAC4" w14:textId="77777777" w:rsidR="002275C5" w:rsidRDefault="00F927E2"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1FDF6933" w14:textId="77777777" w:rsidR="002275C5" w:rsidRDefault="002275C5" w:rsidP="00CD0CE1">
      <w:pPr>
        <w:rPr>
          <w:rFonts w:ascii="Arial Narrow" w:hAnsi="Arial Narrow"/>
          <w:i/>
          <w:color w:val="000080"/>
          <w:sz w:val="22"/>
          <w:szCs w:val="22"/>
          <w:highlight w:val="yellow"/>
        </w:rPr>
      </w:pPr>
    </w:p>
    <w:p w14:paraId="59B75509" w14:textId="794D2708" w:rsidR="00F927E2"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8374106" w14:textId="478DF5CD" w:rsidR="00F927E2" w:rsidRPr="00262FF8" w:rsidRDefault="00F927E2" w:rsidP="00CD0CE1">
      <w:pPr>
        <w:rPr>
          <w:rFonts w:ascii="Arial Narrow" w:hAnsi="Arial Narrow"/>
          <w:sz w:val="22"/>
          <w:szCs w:val="22"/>
        </w:rPr>
      </w:pPr>
    </w:p>
    <w:p w14:paraId="3016845B" w14:textId="11C19CB6" w:rsidR="008E3D50" w:rsidRDefault="00F927E2" w:rsidP="00CD0CE1">
      <w:pPr>
        <w:rPr>
          <w:rFonts w:ascii="Arial Narrow" w:hAnsi="Arial Narrow"/>
          <w:sz w:val="22"/>
          <w:szCs w:val="22"/>
        </w:rPr>
      </w:pPr>
      <w:r w:rsidRPr="00262FF8">
        <w:rPr>
          <w:rFonts w:ascii="Arial Narrow" w:hAnsi="Arial Narrow"/>
          <w:b/>
          <w:sz w:val="22"/>
          <w:szCs w:val="22"/>
          <w:u w:val="single"/>
        </w:rPr>
        <w:t xml:space="preserve">MH0CN – </w:t>
      </w:r>
      <w:r w:rsidR="008E3D50" w:rsidRPr="00262FF8">
        <w:rPr>
          <w:rFonts w:ascii="Arial Narrow" w:hAnsi="Arial Narrow"/>
          <w:b/>
          <w:sz w:val="22"/>
          <w:szCs w:val="22"/>
          <w:u w:val="single"/>
        </w:rPr>
        <w:t xml:space="preserve">ME MH Care Coordination Direct </w:t>
      </w:r>
      <w:r w:rsidR="00FE7833" w:rsidRPr="00262FF8">
        <w:rPr>
          <w:rFonts w:ascii="Arial Narrow" w:hAnsi="Arial Narrow"/>
          <w:b/>
          <w:sz w:val="22"/>
          <w:szCs w:val="22"/>
          <w:u w:val="single"/>
        </w:rPr>
        <w:t xml:space="preserve">Client </w:t>
      </w:r>
      <w:r w:rsidR="008E3D50" w:rsidRPr="00262FF8">
        <w:rPr>
          <w:rFonts w:ascii="Arial Narrow" w:hAnsi="Arial Narrow"/>
          <w:b/>
          <w:sz w:val="22"/>
          <w:szCs w:val="22"/>
          <w:u w:val="single"/>
        </w:rPr>
        <w:t>Services</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w:t>
      </w:r>
      <w:r w:rsidR="008E3D50" w:rsidRPr="00262FF8">
        <w:rPr>
          <w:rFonts w:ascii="Arial Narrow" w:hAnsi="Arial Narrow"/>
          <w:sz w:val="22"/>
          <w:szCs w:val="22"/>
        </w:rPr>
        <w:t>costs of care coordination as outlined in Guidance 4 – Care Coordination of the Managing Entity contracts, available at:</w:t>
      </w:r>
      <w:bookmarkStart w:id="19" w:name="_Hlk170730577"/>
    </w:p>
    <w:p w14:paraId="34A2F61D" w14:textId="77777777" w:rsidR="00C009EA" w:rsidRPr="00262FF8" w:rsidRDefault="00C009EA" w:rsidP="00CD0CE1">
      <w:pPr>
        <w:rPr>
          <w:rFonts w:ascii="Arial Narrow" w:hAnsi="Arial Narrow"/>
          <w:sz w:val="22"/>
          <w:szCs w:val="22"/>
        </w:rPr>
      </w:pPr>
    </w:p>
    <w:p w14:paraId="22824622" w14:textId="40B5AC88" w:rsidR="008E3D50" w:rsidRDefault="00BC7048" w:rsidP="00CD0CE1">
      <w:pPr>
        <w:rPr>
          <w:rFonts w:ascii="Arial Narrow" w:hAnsi="Arial Narrow"/>
          <w:sz w:val="22"/>
          <w:szCs w:val="22"/>
        </w:rPr>
      </w:pPr>
      <w:hyperlink r:id="rId12" w:history="1">
        <w:r w:rsidR="00C009EA" w:rsidRPr="001B3129">
          <w:rPr>
            <w:rStyle w:val="Hyperlink"/>
            <w:rFonts w:ascii="Arial Narrow" w:hAnsi="Arial Narrow"/>
            <w:sz w:val="22"/>
            <w:szCs w:val="22"/>
          </w:rPr>
          <w:t>https://www.myflfamilies.com/sites/default/files/2023-07/Guidance%204%20Care%20Coord%20%202023%2007%2001.pdf</w:t>
        </w:r>
      </w:hyperlink>
    </w:p>
    <w:bookmarkEnd w:id="19"/>
    <w:p w14:paraId="71842255" w14:textId="77777777" w:rsidR="00C009EA" w:rsidRPr="00262FF8" w:rsidRDefault="00C009EA" w:rsidP="00CD0CE1">
      <w:pPr>
        <w:rPr>
          <w:rFonts w:ascii="Arial Narrow" w:hAnsi="Arial Narrow"/>
          <w:sz w:val="22"/>
          <w:szCs w:val="22"/>
        </w:rPr>
      </w:pPr>
    </w:p>
    <w:p w14:paraId="6E45C79A" w14:textId="2295351A" w:rsidR="008E3D50" w:rsidRPr="00262FF8" w:rsidRDefault="008E3D50" w:rsidP="00CD0CE1">
      <w:pPr>
        <w:rPr>
          <w:rFonts w:ascii="Arial Narrow" w:hAnsi="Arial Narrow"/>
          <w:sz w:val="22"/>
          <w:szCs w:val="22"/>
        </w:rPr>
      </w:pPr>
      <w:r w:rsidRPr="00262FF8">
        <w:rPr>
          <w:rFonts w:ascii="Arial Narrow" w:hAnsi="Arial Narrow"/>
          <w:sz w:val="22"/>
          <w:szCs w:val="22"/>
        </w:rPr>
        <w:t>Pursuant to s. 394.9082(3)(C), F.S., the Department has defined several priority populations to potentially benefit from Care Coordination.  Network Service Providers are expected to minimally serve the following two populations:</w:t>
      </w:r>
    </w:p>
    <w:p w14:paraId="152DD14F" w14:textId="7AC16BA0" w:rsidR="008E3D50" w:rsidRPr="00262FF8" w:rsidRDefault="008E3D50" w:rsidP="00CD0CE1">
      <w:pPr>
        <w:pStyle w:val="ListParagraph"/>
        <w:numPr>
          <w:ilvl w:val="0"/>
          <w:numId w:val="5"/>
        </w:numPr>
        <w:ind w:left="720"/>
        <w:rPr>
          <w:rFonts w:ascii="Arial Narrow" w:hAnsi="Arial Narrow"/>
        </w:rPr>
      </w:pPr>
      <w:r w:rsidRPr="00262FF8">
        <w:rPr>
          <w:rFonts w:ascii="Arial Narrow" w:hAnsi="Arial Narrow"/>
        </w:rPr>
        <w:t xml:space="preserve">Adults with a serious mental </w:t>
      </w:r>
      <w:r w:rsidR="00E97FF8" w:rsidRPr="00262FF8">
        <w:rPr>
          <w:rFonts w:ascii="Arial Narrow" w:hAnsi="Arial Narrow"/>
        </w:rPr>
        <w:t>illness (</w:t>
      </w:r>
      <w:r w:rsidRPr="00262FF8">
        <w:rPr>
          <w:rFonts w:ascii="Arial Narrow" w:hAnsi="Arial Narrow"/>
        </w:rPr>
        <w:t>SMI) or co-occurring disorders who demonstrate high utilization of acute care services, included crisis stabilization, inpatient, and inpatient detoxification services.  For the purposes of this document, high utilization is defined as:</w:t>
      </w:r>
    </w:p>
    <w:p w14:paraId="6778B5FE" w14:textId="2991E1EE" w:rsidR="008E3D50" w:rsidRPr="00262FF8" w:rsidRDefault="008E3D50" w:rsidP="00CD0CE1">
      <w:pPr>
        <w:pStyle w:val="ListParagraph"/>
        <w:numPr>
          <w:ilvl w:val="1"/>
          <w:numId w:val="5"/>
        </w:numPr>
        <w:ind w:left="1440"/>
        <w:rPr>
          <w:rFonts w:ascii="Arial Narrow" w:hAnsi="Arial Narrow"/>
        </w:rPr>
      </w:pPr>
      <w:r w:rsidRPr="00262FF8">
        <w:rPr>
          <w:rFonts w:ascii="Arial Narrow" w:hAnsi="Arial Narrow"/>
        </w:rPr>
        <w:t>Adults with three (3) or more acute care admissions within 180 days; or</w:t>
      </w:r>
    </w:p>
    <w:p w14:paraId="2F260365" w14:textId="77777777" w:rsidR="008E3D50" w:rsidRPr="00262FF8" w:rsidRDefault="008E3D50" w:rsidP="00CD0CE1">
      <w:pPr>
        <w:pStyle w:val="ListParagraph"/>
        <w:numPr>
          <w:ilvl w:val="1"/>
          <w:numId w:val="5"/>
        </w:numPr>
        <w:ind w:left="1440"/>
        <w:rPr>
          <w:rFonts w:ascii="Arial Narrow" w:hAnsi="Arial Narrow"/>
        </w:rPr>
      </w:pPr>
      <w:r w:rsidRPr="00262FF8">
        <w:rPr>
          <w:rFonts w:ascii="Arial Narrow" w:hAnsi="Arial Narrow"/>
        </w:rPr>
        <w:t>Adults with acute care admissions that last 16 days or longer.</w:t>
      </w:r>
    </w:p>
    <w:p w14:paraId="06BE4FCA" w14:textId="3A34C6CB" w:rsidR="00290329" w:rsidRPr="00262FF8" w:rsidRDefault="008E3D50" w:rsidP="00CD0CE1">
      <w:pPr>
        <w:pStyle w:val="ListParagraph"/>
        <w:numPr>
          <w:ilvl w:val="0"/>
          <w:numId w:val="5"/>
        </w:numPr>
        <w:ind w:left="720"/>
        <w:rPr>
          <w:rFonts w:ascii="Arial Narrow" w:hAnsi="Arial Narrow"/>
        </w:rPr>
      </w:pPr>
      <w:r w:rsidRPr="00262FF8">
        <w:rPr>
          <w:rFonts w:ascii="Arial Narrow" w:hAnsi="Arial Narrow"/>
        </w:rPr>
        <w:t>Adults with a SMI awaiting placement in a state mental health treatment facility (SMHTF) or awaiting discharge from a SMHTF) back to the community</w:t>
      </w:r>
      <w:r w:rsidR="00E97FF8" w:rsidRPr="00262FF8">
        <w:rPr>
          <w:rFonts w:ascii="Arial Narrow" w:hAnsi="Arial Narrow"/>
        </w:rPr>
        <w:t xml:space="preserve"> </w:t>
      </w:r>
    </w:p>
    <w:p w14:paraId="6874C318" w14:textId="6FE8DCD4" w:rsidR="00290329" w:rsidRPr="00262FF8" w:rsidRDefault="00290329" w:rsidP="00AA442B">
      <w:pPr>
        <w:rPr>
          <w:rFonts w:ascii="Arial Narrow" w:hAnsi="Arial Narrow"/>
          <w:sz w:val="22"/>
          <w:szCs w:val="22"/>
        </w:rPr>
      </w:pPr>
      <w:r w:rsidRPr="00262FF8">
        <w:rPr>
          <w:rFonts w:ascii="Arial Narrow" w:hAnsi="Arial Narrow"/>
          <w:sz w:val="22"/>
          <w:szCs w:val="22"/>
        </w:rPr>
        <w:t>Populations identified to potentially benefit from Care Coordination that may be served in addition to the two required groups include:</w:t>
      </w:r>
    </w:p>
    <w:p w14:paraId="51F6C3F9" w14:textId="6D4377DF" w:rsidR="00290329" w:rsidRPr="00262FF8" w:rsidRDefault="00290329" w:rsidP="00CD0CE1">
      <w:pPr>
        <w:pStyle w:val="ListParagraph"/>
        <w:numPr>
          <w:ilvl w:val="0"/>
          <w:numId w:val="6"/>
        </w:numPr>
        <w:ind w:left="720"/>
        <w:rPr>
          <w:rFonts w:ascii="Arial Narrow" w:hAnsi="Arial Narrow"/>
        </w:rPr>
      </w:pPr>
      <w:r w:rsidRPr="00262FF8">
        <w:rPr>
          <w:rFonts w:ascii="Arial Narrow" w:hAnsi="Arial Narrow"/>
        </w:rPr>
        <w:t>Persons with SMI or co-occurring disorders who have a history of multiple arrests, involuntary placements, or violations of parole leading to institutionalizat</w:t>
      </w:r>
      <w:r w:rsidR="009D132A" w:rsidRPr="00262FF8">
        <w:rPr>
          <w:rFonts w:ascii="Arial Narrow" w:hAnsi="Arial Narrow"/>
        </w:rPr>
        <w:t>i</w:t>
      </w:r>
      <w:r w:rsidRPr="00262FF8">
        <w:rPr>
          <w:rFonts w:ascii="Arial Narrow" w:hAnsi="Arial Narrow"/>
        </w:rPr>
        <w:t>on or incarceration.</w:t>
      </w:r>
    </w:p>
    <w:p w14:paraId="7264C489" w14:textId="77777777" w:rsidR="00A6502F" w:rsidRPr="00262FF8" w:rsidRDefault="00290329" w:rsidP="00CD0CE1">
      <w:pPr>
        <w:pStyle w:val="ListParagraph"/>
        <w:numPr>
          <w:ilvl w:val="0"/>
          <w:numId w:val="6"/>
        </w:numPr>
        <w:ind w:left="720"/>
        <w:rPr>
          <w:rFonts w:ascii="Arial Narrow" w:hAnsi="Arial Narrow"/>
        </w:rPr>
      </w:pPr>
      <w:r w:rsidRPr="00262FF8">
        <w:rPr>
          <w:rFonts w:ascii="Arial Narrow" w:hAnsi="Arial Narrow"/>
        </w:rPr>
        <w:t xml:space="preserve">Caretakers and parents with a SMI or co-occurring disorders involved with child welfare.   </w:t>
      </w:r>
    </w:p>
    <w:p w14:paraId="39CF19A1" w14:textId="33B94267" w:rsidR="00290329" w:rsidRPr="00262FF8" w:rsidRDefault="00290329" w:rsidP="00CD0CE1">
      <w:pPr>
        <w:pStyle w:val="ListParagraph"/>
        <w:numPr>
          <w:ilvl w:val="0"/>
          <w:numId w:val="6"/>
        </w:numPr>
        <w:ind w:left="720"/>
        <w:rPr>
          <w:rFonts w:ascii="Arial Narrow" w:hAnsi="Arial Narrow"/>
        </w:rPr>
      </w:pPr>
      <w:r w:rsidRPr="00262FF8">
        <w:rPr>
          <w:rFonts w:ascii="Arial Narrow" w:hAnsi="Arial Narrow"/>
        </w:rPr>
        <w:t>Individuals with a SMI identified by the Department, managing entities, or Network Service providers as</w:t>
      </w:r>
      <w:r w:rsidR="009D132A" w:rsidRPr="00262FF8">
        <w:rPr>
          <w:rFonts w:ascii="Arial Narrow" w:hAnsi="Arial Narrow"/>
        </w:rPr>
        <w:t xml:space="preserve"> </w:t>
      </w:r>
      <w:r w:rsidRPr="00262FF8">
        <w:rPr>
          <w:rFonts w:ascii="Arial Narrow" w:hAnsi="Arial Narrow"/>
        </w:rPr>
        <w:t>potentially high risk due to con</w:t>
      </w:r>
      <w:r w:rsidR="009D132A" w:rsidRPr="00262FF8">
        <w:rPr>
          <w:rFonts w:ascii="Arial Narrow" w:hAnsi="Arial Narrow"/>
        </w:rPr>
        <w:t>c</w:t>
      </w:r>
      <w:r w:rsidRPr="00262FF8">
        <w:rPr>
          <w:rFonts w:ascii="Arial Narrow" w:hAnsi="Arial Narrow"/>
        </w:rPr>
        <w:t xml:space="preserve">erns that warrant Care Coordination, as approved by the Department. The following covered services described in </w:t>
      </w:r>
      <w:proofErr w:type="spellStart"/>
      <w:r w:rsidRPr="00262FF8">
        <w:rPr>
          <w:rFonts w:ascii="Arial Narrow" w:hAnsi="Arial Narrow"/>
        </w:rPr>
        <w:t>ch.</w:t>
      </w:r>
      <w:proofErr w:type="spellEnd"/>
      <w:r w:rsidRPr="00262FF8">
        <w:rPr>
          <w:rFonts w:ascii="Arial Narrow" w:hAnsi="Arial Narrow"/>
        </w:rPr>
        <w:t xml:space="preserve"> 65E-14.021, F.A.C., are allowable uses of these funds:      </w:t>
      </w:r>
    </w:p>
    <w:p w14:paraId="3CE41255" w14:textId="5BFBFD5B"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Outreach </w:t>
      </w:r>
    </w:p>
    <w:p w14:paraId="18E90AC3" w14:textId="339DECF1"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Assessment </w:t>
      </w:r>
    </w:p>
    <w:p w14:paraId="38E17A87" w14:textId="5BCC4762"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Case Management </w:t>
      </w:r>
    </w:p>
    <w:p w14:paraId="16896F5A" w14:textId="2D8A35E6"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Intensive Case Management </w:t>
      </w:r>
    </w:p>
    <w:p w14:paraId="15A55318" w14:textId="6820270E"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Crisis Support/Emergency </w:t>
      </w:r>
    </w:p>
    <w:p w14:paraId="40B89840" w14:textId="68CE6E55" w:rsidR="00290329" w:rsidRPr="00262FF8" w:rsidRDefault="009436CB" w:rsidP="00CD0CE1">
      <w:pPr>
        <w:pStyle w:val="ListParagraph"/>
        <w:numPr>
          <w:ilvl w:val="0"/>
          <w:numId w:val="12"/>
        </w:numPr>
        <w:spacing w:after="0"/>
        <w:ind w:left="1440"/>
        <w:rPr>
          <w:rFonts w:ascii="Arial Narrow" w:hAnsi="Arial Narrow"/>
        </w:rPr>
      </w:pPr>
      <w:r w:rsidRPr="00262FF8">
        <w:rPr>
          <w:rFonts w:ascii="Arial Narrow" w:hAnsi="Arial Narrow"/>
        </w:rPr>
        <w:t>Incidental</w:t>
      </w:r>
      <w:r w:rsidR="00290329" w:rsidRPr="00262FF8">
        <w:rPr>
          <w:rFonts w:ascii="Arial Narrow" w:hAnsi="Arial Narrow"/>
        </w:rPr>
        <w:t xml:space="preserve"> Expenses </w:t>
      </w:r>
    </w:p>
    <w:p w14:paraId="4050C901" w14:textId="109CE901" w:rsidR="00290329" w:rsidRPr="00262FF8" w:rsidRDefault="007973CF" w:rsidP="00CD0CE1">
      <w:pPr>
        <w:pStyle w:val="ListParagraph"/>
        <w:numPr>
          <w:ilvl w:val="0"/>
          <w:numId w:val="12"/>
        </w:numPr>
        <w:spacing w:after="0"/>
        <w:ind w:left="1440"/>
        <w:rPr>
          <w:rFonts w:ascii="Arial Narrow" w:hAnsi="Arial Narrow"/>
        </w:rPr>
      </w:pPr>
      <w:r w:rsidRPr="00262FF8">
        <w:rPr>
          <w:rFonts w:ascii="Arial Narrow" w:hAnsi="Arial Narrow"/>
        </w:rPr>
        <w:t>Intervention</w:t>
      </w:r>
      <w:r w:rsidR="00290329" w:rsidRPr="00262FF8">
        <w:rPr>
          <w:rFonts w:ascii="Arial Narrow" w:hAnsi="Arial Narrow"/>
        </w:rPr>
        <w:t xml:space="preserve"> </w:t>
      </w:r>
    </w:p>
    <w:p w14:paraId="1A505659" w14:textId="74904C47" w:rsidR="00290329" w:rsidRPr="00262FF8" w:rsidRDefault="007973CF" w:rsidP="00CD0CE1">
      <w:pPr>
        <w:pStyle w:val="ListParagraph"/>
        <w:numPr>
          <w:ilvl w:val="0"/>
          <w:numId w:val="12"/>
        </w:numPr>
        <w:spacing w:after="0"/>
        <w:ind w:left="1440"/>
        <w:rPr>
          <w:rFonts w:ascii="Arial Narrow" w:hAnsi="Arial Narrow"/>
        </w:rPr>
      </w:pPr>
      <w:r w:rsidRPr="00262FF8">
        <w:rPr>
          <w:rFonts w:ascii="Arial Narrow" w:hAnsi="Arial Narrow"/>
        </w:rPr>
        <w:t>In-Home and On-Site</w:t>
      </w:r>
    </w:p>
    <w:p w14:paraId="1ACF63BE" w14:textId="77777777" w:rsidR="00A6502F" w:rsidRPr="00262FF8" w:rsidRDefault="00290329" w:rsidP="00CD0CE1">
      <w:pPr>
        <w:pStyle w:val="ListParagraph"/>
        <w:numPr>
          <w:ilvl w:val="0"/>
          <w:numId w:val="12"/>
        </w:numPr>
        <w:tabs>
          <w:tab w:val="center" w:pos="4320"/>
          <w:tab w:val="right" w:pos="8640"/>
        </w:tabs>
        <w:spacing w:after="0"/>
        <w:ind w:left="1440"/>
        <w:rPr>
          <w:rFonts w:ascii="Arial Narrow" w:hAnsi="Arial Narrow"/>
        </w:rPr>
      </w:pPr>
      <w:r w:rsidRPr="00262FF8">
        <w:rPr>
          <w:rFonts w:ascii="Arial Narrow" w:hAnsi="Arial Narrow"/>
        </w:rPr>
        <w:t xml:space="preserve">Recovery Support; and    </w:t>
      </w:r>
    </w:p>
    <w:p w14:paraId="201AFD26" w14:textId="794AE856" w:rsidR="00F927E2" w:rsidRPr="00262FF8" w:rsidRDefault="00290329" w:rsidP="00CD0CE1">
      <w:pPr>
        <w:pStyle w:val="ListParagraph"/>
        <w:numPr>
          <w:ilvl w:val="0"/>
          <w:numId w:val="12"/>
        </w:numPr>
        <w:tabs>
          <w:tab w:val="center" w:pos="4320"/>
          <w:tab w:val="right" w:pos="8640"/>
        </w:tabs>
        <w:spacing w:after="0"/>
        <w:ind w:left="1440"/>
        <w:rPr>
          <w:rFonts w:ascii="Arial Narrow" w:hAnsi="Arial Narrow"/>
        </w:rPr>
      </w:pPr>
      <w:r w:rsidRPr="00262FF8">
        <w:rPr>
          <w:rFonts w:ascii="Arial Narrow" w:hAnsi="Arial Narrow"/>
        </w:rPr>
        <w:t>Supportive Housing/Living</w:t>
      </w:r>
      <w:r w:rsidRPr="00262FF8">
        <w:rPr>
          <w:rFonts w:ascii="Arial Narrow" w:hAnsi="Arial Narrow"/>
        </w:rPr>
        <w:cr/>
      </w:r>
    </w:p>
    <w:p w14:paraId="1C27EFEF" w14:textId="46C2A859" w:rsidR="00664197" w:rsidRPr="00262FF8" w:rsidRDefault="00664197" w:rsidP="00664197">
      <w:pPr>
        <w:tabs>
          <w:tab w:val="center" w:pos="4320"/>
          <w:tab w:val="right" w:pos="8640"/>
        </w:tabs>
        <w:rPr>
          <w:rFonts w:ascii="Arial Narrow" w:hAnsi="Arial Narrow"/>
          <w:sz w:val="22"/>
          <w:szCs w:val="22"/>
        </w:rPr>
      </w:pPr>
      <w:r w:rsidRPr="00262FF8">
        <w:rPr>
          <w:rFonts w:ascii="Arial Narrow" w:hAnsi="Arial Narrow"/>
          <w:sz w:val="22"/>
          <w:szCs w:val="22"/>
        </w:rPr>
        <w:t xml:space="preserve">Care Coordination funds may not be used for the following purposes: </w:t>
      </w:r>
    </w:p>
    <w:p w14:paraId="1AB8AD22" w14:textId="66BB033F" w:rsidR="00664197" w:rsidRPr="00262FF8" w:rsidRDefault="00664197" w:rsidP="0030751B">
      <w:pPr>
        <w:pStyle w:val="ListParagraph"/>
        <w:numPr>
          <w:ilvl w:val="0"/>
          <w:numId w:val="19"/>
        </w:numPr>
        <w:tabs>
          <w:tab w:val="center" w:pos="4320"/>
          <w:tab w:val="right" w:pos="8640"/>
        </w:tabs>
        <w:rPr>
          <w:rFonts w:ascii="Arial Narrow" w:hAnsi="Arial Narrow"/>
        </w:rPr>
      </w:pPr>
      <w:r w:rsidRPr="00262FF8">
        <w:rPr>
          <w:rFonts w:ascii="Arial Narrow" w:hAnsi="Arial Narrow"/>
        </w:rPr>
        <w:t xml:space="preserve">To make direct payments to individuals to induce them to enter prevention or treatment services. </w:t>
      </w:r>
    </w:p>
    <w:p w14:paraId="119149DA" w14:textId="77777777" w:rsidR="00664197" w:rsidRPr="00262FF8" w:rsidRDefault="00664197" w:rsidP="0030751B">
      <w:pPr>
        <w:pStyle w:val="ListParagraph"/>
        <w:numPr>
          <w:ilvl w:val="0"/>
          <w:numId w:val="19"/>
        </w:numPr>
        <w:tabs>
          <w:tab w:val="center" w:pos="4320"/>
          <w:tab w:val="right" w:pos="8640"/>
        </w:tabs>
        <w:rPr>
          <w:rFonts w:ascii="Arial Narrow" w:hAnsi="Arial Narrow"/>
        </w:rPr>
      </w:pPr>
      <w:r w:rsidRPr="00262FF8">
        <w:rPr>
          <w:rFonts w:ascii="Arial Narrow" w:hAnsi="Arial Narrow"/>
        </w:rPr>
        <w:t>To make direct payments to individuals to encourage attendance and/or attainment of prevention or treatment goals.</w:t>
      </w:r>
    </w:p>
    <w:p w14:paraId="4E1C1058" w14:textId="16D7EAF6" w:rsidR="00664197" w:rsidRPr="00262FF8" w:rsidRDefault="00664197" w:rsidP="0030751B">
      <w:pPr>
        <w:pStyle w:val="ListParagraph"/>
        <w:numPr>
          <w:ilvl w:val="0"/>
          <w:numId w:val="19"/>
        </w:numPr>
        <w:tabs>
          <w:tab w:val="center" w:pos="4320"/>
          <w:tab w:val="right" w:pos="8640"/>
        </w:tabs>
        <w:rPr>
          <w:rFonts w:ascii="Arial Narrow" w:hAnsi="Arial Narrow"/>
        </w:rPr>
      </w:pPr>
      <w:r w:rsidRPr="00262FF8">
        <w:rPr>
          <w:rFonts w:ascii="Arial Narrow" w:hAnsi="Arial Narrow"/>
        </w:rPr>
        <w:t xml:space="preserve"> To pay for the purchase or construction of any building or structure to house any part of the program. </w:t>
      </w:r>
    </w:p>
    <w:p w14:paraId="49C02B98" w14:textId="78C3CB3C" w:rsidR="00664197" w:rsidRPr="00262FF8" w:rsidRDefault="00664197" w:rsidP="00D36EFB">
      <w:pPr>
        <w:pStyle w:val="ListParagraph"/>
        <w:numPr>
          <w:ilvl w:val="0"/>
          <w:numId w:val="19"/>
        </w:numPr>
        <w:tabs>
          <w:tab w:val="center" w:pos="4320"/>
          <w:tab w:val="right" w:pos="8640"/>
        </w:tabs>
        <w:spacing w:after="0"/>
        <w:rPr>
          <w:rFonts w:ascii="Arial Narrow" w:hAnsi="Arial Narrow"/>
        </w:rPr>
      </w:pPr>
      <w:r w:rsidRPr="00262FF8">
        <w:rPr>
          <w:rFonts w:ascii="Arial Narrow" w:hAnsi="Arial Narrow"/>
        </w:rPr>
        <w:t>To pay for inpatient, residential, and any other covered services that are not listed in this Chart 8.</w:t>
      </w:r>
    </w:p>
    <w:p w14:paraId="722A91F3" w14:textId="77777777" w:rsidR="00D36EFB" w:rsidRPr="00262FF8" w:rsidRDefault="00D36EFB" w:rsidP="00CD0CE1">
      <w:pPr>
        <w:rPr>
          <w:rFonts w:ascii="Arial Narrow" w:hAnsi="Arial Narrow"/>
          <w:bCs/>
          <w:iCs/>
          <w:color w:val="000080"/>
          <w:sz w:val="22"/>
          <w:szCs w:val="22"/>
          <w:highlight w:val="yellow"/>
        </w:rPr>
      </w:pPr>
    </w:p>
    <w:p w14:paraId="688EB83F" w14:textId="77777777" w:rsidR="002275C5" w:rsidRDefault="00F927E2"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48AAD0A" w14:textId="77777777" w:rsidR="002275C5" w:rsidRDefault="002275C5" w:rsidP="00CD0CE1">
      <w:pPr>
        <w:rPr>
          <w:rFonts w:ascii="Arial Narrow" w:hAnsi="Arial Narrow"/>
          <w:i/>
          <w:color w:val="000080"/>
          <w:sz w:val="22"/>
          <w:szCs w:val="22"/>
          <w:highlight w:val="yellow"/>
        </w:rPr>
      </w:pPr>
    </w:p>
    <w:p w14:paraId="466E521A" w14:textId="463F46C4" w:rsidR="00F927E2"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A1DCD19" w14:textId="2D18D98A" w:rsidR="00F927E2" w:rsidRPr="00262FF8" w:rsidRDefault="00F927E2" w:rsidP="00CD0CE1">
      <w:pPr>
        <w:rPr>
          <w:rFonts w:ascii="Arial Narrow" w:hAnsi="Arial Narrow"/>
          <w:sz w:val="22"/>
          <w:szCs w:val="22"/>
        </w:rPr>
      </w:pPr>
    </w:p>
    <w:p w14:paraId="4DBCABF6" w14:textId="48CAA733"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MH0FH – ME Community Forensic Multidisciplinary Teams</w:t>
      </w:r>
      <w:r w:rsidR="00A51A4B" w:rsidRPr="00262FF8">
        <w:rPr>
          <w:rFonts w:ascii="Arial Narrow" w:hAnsi="Arial Narrow"/>
          <w:bCs/>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allowable costs for Forensic Multidisciplinary Teams (FMTs).</w:t>
      </w:r>
      <w:r w:rsidR="005B2B6C" w:rsidRPr="00262FF8">
        <w:rPr>
          <w:rFonts w:ascii="Arial Narrow" w:hAnsi="Arial Narrow"/>
          <w:sz w:val="22"/>
          <w:szCs w:val="22"/>
        </w:rPr>
        <w:t xml:space="preserve"> </w:t>
      </w:r>
      <w:r w:rsidR="007661A4" w:rsidRPr="00262FF8">
        <w:rPr>
          <w:rFonts w:ascii="Arial Narrow" w:hAnsi="Arial Narrow"/>
          <w:sz w:val="22"/>
          <w:szCs w:val="22"/>
        </w:rPr>
        <w:t xml:space="preserve">The </w:t>
      </w:r>
      <w:r w:rsidRPr="00262FF8">
        <w:rPr>
          <w:rFonts w:ascii="Arial Narrow" w:hAnsi="Arial Narrow"/>
          <w:sz w:val="22"/>
          <w:szCs w:val="22"/>
        </w:rPr>
        <w:t xml:space="preserve">FMTs provide a 24 hour a day, seven days per week, comprehensive approach to divert individuals from involvement in the criminal justice system as well as from commitment to State Forensic Mental Health Treatment Facilities (SFMHTFs) by providing community-based services and supports. FMT providers will divert individuals </w:t>
      </w:r>
      <w:r w:rsidRPr="00262FF8">
        <w:rPr>
          <w:rFonts w:ascii="Arial Narrow" w:hAnsi="Arial Narrow"/>
          <w:sz w:val="22"/>
          <w:szCs w:val="22"/>
        </w:rPr>
        <w:lastRenderedPageBreak/>
        <w:t xml:space="preserve">from the Court, SFMHTFs, and other residential forensic programs. FMTs will provide services to individuals determined by the Court to be Incompetent to Proceed (ITP) or Not Guilty by Reason of Insanity (NGI), pursuant to Chapter 916, F.S., who may, in the absence of these services, be subject to court-ordered involuntary commitment to a SFMHTF.  Many of these individuals are charged with “lesser” felony offenses and do not have a significant history of violent offenses. The FMTs will serve individuals in the </w:t>
      </w:r>
      <w:proofErr w:type="gramStart"/>
      <w:r w:rsidRPr="00262FF8">
        <w:rPr>
          <w:rFonts w:ascii="Arial Narrow" w:hAnsi="Arial Narrow"/>
          <w:sz w:val="22"/>
          <w:szCs w:val="22"/>
        </w:rPr>
        <w:t>pre</w:t>
      </w:r>
      <w:proofErr w:type="gramEnd"/>
      <w:r w:rsidRPr="00262FF8">
        <w:rPr>
          <w:rFonts w:ascii="Arial Narrow" w:hAnsi="Arial Narrow"/>
          <w:sz w:val="22"/>
          <w:szCs w:val="22"/>
        </w:rPr>
        <w:t xml:space="preserve"> and post-adjudicatory phases.</w:t>
      </w:r>
    </w:p>
    <w:p w14:paraId="5A1DD621" w14:textId="77777777" w:rsidR="00F927E2" w:rsidRPr="00262FF8" w:rsidRDefault="00F927E2" w:rsidP="00CD0CE1">
      <w:pPr>
        <w:tabs>
          <w:tab w:val="center" w:pos="4320"/>
          <w:tab w:val="right" w:pos="8640"/>
        </w:tabs>
        <w:rPr>
          <w:rFonts w:ascii="Arial Narrow" w:hAnsi="Arial Narrow"/>
          <w:sz w:val="22"/>
          <w:szCs w:val="22"/>
        </w:rPr>
      </w:pPr>
    </w:p>
    <w:p w14:paraId="5D88D068" w14:textId="77777777" w:rsidR="002275C5" w:rsidRDefault="00F927E2"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1F385A5" w14:textId="77777777" w:rsidR="002275C5" w:rsidRDefault="002275C5" w:rsidP="00CD0CE1">
      <w:pPr>
        <w:rPr>
          <w:rFonts w:ascii="Arial Narrow" w:hAnsi="Arial Narrow"/>
          <w:i/>
          <w:color w:val="000080"/>
          <w:sz w:val="22"/>
          <w:szCs w:val="22"/>
          <w:highlight w:val="yellow"/>
        </w:rPr>
      </w:pPr>
    </w:p>
    <w:p w14:paraId="45ACA10E" w14:textId="64B013C6" w:rsidR="00F927E2" w:rsidRPr="00262FF8" w:rsidRDefault="00F927E2"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DA083A7" w14:textId="79A1C98A" w:rsidR="00F927E2" w:rsidRPr="00262FF8" w:rsidRDefault="00F927E2" w:rsidP="00CD0CE1">
      <w:pPr>
        <w:rPr>
          <w:rFonts w:ascii="Arial Narrow" w:hAnsi="Arial Narrow"/>
          <w:sz w:val="22"/>
          <w:szCs w:val="22"/>
        </w:rPr>
      </w:pPr>
    </w:p>
    <w:p w14:paraId="4B956084" w14:textId="3CCB82E9" w:rsidR="00F61EB0" w:rsidRPr="00262FF8" w:rsidRDefault="00F61EB0" w:rsidP="00F61EB0">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MH0FT – ME FACT </w:t>
      </w:r>
      <w:r w:rsidR="00E46528" w:rsidRPr="00262FF8">
        <w:rPr>
          <w:rFonts w:ascii="Arial Narrow" w:hAnsi="Arial Narrow"/>
          <w:b/>
          <w:sz w:val="22"/>
          <w:szCs w:val="22"/>
          <w:u w:val="single"/>
        </w:rPr>
        <w:t>Medicaid Ineligible</w:t>
      </w:r>
      <w:r w:rsidRPr="00262FF8">
        <w:rPr>
          <w:rFonts w:ascii="Arial Narrow" w:hAnsi="Arial Narrow"/>
          <w:bCs/>
          <w:sz w:val="22"/>
          <w:szCs w:val="22"/>
        </w:rPr>
        <w:t xml:space="preserve"> </w:t>
      </w:r>
      <w:r w:rsidRPr="00262FF8">
        <w:rPr>
          <w:rFonts w:ascii="Arial Narrow" w:hAnsi="Arial Narrow"/>
          <w:sz w:val="22"/>
          <w:szCs w:val="22"/>
        </w:rPr>
        <w:t xml:space="preserve">– This cost pool captures allowable costs </w:t>
      </w:r>
      <w:r w:rsidR="00F61EB7" w:rsidRPr="00262FF8">
        <w:rPr>
          <w:rFonts w:ascii="Arial Narrow" w:hAnsi="Arial Narrow"/>
          <w:sz w:val="22"/>
          <w:szCs w:val="22"/>
        </w:rPr>
        <w:t>of salaries and expenses for the operation of the Florida Assertive Community Treatment (FACT) program. A portion of these costs are to be claimed from the Health Care Financing Administration (HCFA) as Medicaid administrative costs in accordance with the interagency agreement between the Department and the Florida Agency for Health Care Administration (AHCA). The costs charged to AHCA is determined by the percentage of FACT clients that are Medicaid eligible.</w:t>
      </w:r>
    </w:p>
    <w:p w14:paraId="3CA48A69" w14:textId="77777777" w:rsidR="00F61EB0" w:rsidRPr="00262FF8" w:rsidRDefault="00F61EB0" w:rsidP="00F61EB0">
      <w:pPr>
        <w:tabs>
          <w:tab w:val="center" w:pos="4320"/>
          <w:tab w:val="right" w:pos="8640"/>
        </w:tabs>
        <w:rPr>
          <w:rFonts w:ascii="Arial Narrow" w:hAnsi="Arial Narrow"/>
          <w:sz w:val="22"/>
          <w:szCs w:val="22"/>
        </w:rPr>
      </w:pPr>
    </w:p>
    <w:p w14:paraId="7A1C09A2" w14:textId="77777777" w:rsidR="002275C5" w:rsidRDefault="00F61EB0" w:rsidP="00F61EB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B27971C" w14:textId="77777777" w:rsidR="002275C5" w:rsidRDefault="002275C5" w:rsidP="00F61EB0">
      <w:pPr>
        <w:rPr>
          <w:rFonts w:ascii="Arial Narrow" w:hAnsi="Arial Narrow"/>
          <w:i/>
          <w:color w:val="000080"/>
          <w:sz w:val="22"/>
          <w:szCs w:val="22"/>
          <w:highlight w:val="yellow"/>
        </w:rPr>
      </w:pPr>
    </w:p>
    <w:p w14:paraId="0F5EAB8C" w14:textId="20AA951F" w:rsidR="00F61EB0" w:rsidRPr="00262FF8" w:rsidRDefault="00F61EB0" w:rsidP="00F61EB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DE7E5B0" w14:textId="6788DF57" w:rsidR="00F61EB0" w:rsidRPr="00262FF8" w:rsidRDefault="00F61EB0" w:rsidP="00F61EB0">
      <w:pPr>
        <w:rPr>
          <w:rFonts w:ascii="Arial Narrow" w:hAnsi="Arial Narrow"/>
          <w:sz w:val="22"/>
          <w:szCs w:val="22"/>
        </w:rPr>
      </w:pPr>
    </w:p>
    <w:p w14:paraId="6FC3F8F9" w14:textId="77777777" w:rsidR="00023B20" w:rsidRPr="00262FF8" w:rsidRDefault="008C44A3" w:rsidP="008C44A3">
      <w:pPr>
        <w:tabs>
          <w:tab w:val="center" w:pos="4320"/>
          <w:tab w:val="right" w:pos="8640"/>
        </w:tabs>
        <w:rPr>
          <w:rFonts w:ascii="Arial Narrow" w:hAnsi="Arial Narrow" w:cs="Arial"/>
          <w:color w:val="000000"/>
          <w:sz w:val="22"/>
          <w:szCs w:val="22"/>
        </w:rPr>
      </w:pPr>
      <w:r w:rsidRPr="00262FF8">
        <w:rPr>
          <w:rFonts w:ascii="Arial Narrow" w:hAnsi="Arial Narrow"/>
          <w:b/>
          <w:sz w:val="22"/>
          <w:szCs w:val="22"/>
          <w:u w:val="single"/>
        </w:rPr>
        <w:t>MH0PG – ME MH PATH Grant</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captures the allowable administrative and general program costs in the Regions / Circuits that are incurred under the Projects for Assistance in Transition from Homelessness (PATH) Grant.</w:t>
      </w:r>
      <w:r w:rsidRPr="00262FF8">
        <w:rPr>
          <w:rFonts w:ascii="Arial Narrow" w:hAnsi="Arial Narrow" w:cs="Arial"/>
          <w:color w:val="000000"/>
          <w:sz w:val="22"/>
          <w:szCs w:val="22"/>
        </w:rPr>
        <w:br/>
      </w:r>
      <w:r w:rsidRPr="00262FF8">
        <w:rPr>
          <w:rFonts w:ascii="Arial Narrow" w:hAnsi="Arial Narrow" w:cs="Arial"/>
          <w:color w:val="000000"/>
          <w:sz w:val="22"/>
          <w:szCs w:val="22"/>
          <w:shd w:val="clear" w:color="auto" w:fill="FFFFFF"/>
        </w:rPr>
        <w:t>Community-based services are for individuals that are homeless or at risk of being homeless due to mental illnesses / co-occurring mental health and substance use disorders. The services assist individuals in living successfully in environments of their choice and include:</w:t>
      </w:r>
      <w:r w:rsidRPr="00262FF8">
        <w:rPr>
          <w:rFonts w:ascii="Arial Narrow" w:hAnsi="Arial Narrow" w:cs="Arial"/>
          <w:color w:val="000000"/>
          <w:sz w:val="22"/>
          <w:szCs w:val="22"/>
        </w:rPr>
        <w:br/>
      </w:r>
    </w:p>
    <w:p w14:paraId="657BD53A"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Outreach.</w:t>
      </w:r>
    </w:p>
    <w:p w14:paraId="4C27F714"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Screening and diagnostic treatment.</w:t>
      </w:r>
    </w:p>
    <w:p w14:paraId="07E54E6A"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Habilitation and rehabilitation.</w:t>
      </w:r>
    </w:p>
    <w:p w14:paraId="653B72B9"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Community mental health services.</w:t>
      </w:r>
    </w:p>
    <w:p w14:paraId="1140B84D"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Alcohol or drug treatment.</w:t>
      </w:r>
    </w:p>
    <w:p w14:paraId="195FD807"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Staff training, including the training of individuals who work in shelters, mental health clinics, substance abuse programs, and other sites where homeless individuals require services.</w:t>
      </w:r>
    </w:p>
    <w:p w14:paraId="0BD03C09"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Case management services.</w:t>
      </w:r>
    </w:p>
    <w:p w14:paraId="1321C4BA"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proofErr w:type="gramStart"/>
      <w:r w:rsidRPr="00262FF8">
        <w:rPr>
          <w:rFonts w:ascii="Arial Narrow" w:hAnsi="Arial Narrow" w:cs="Arial"/>
          <w:color w:val="000000"/>
          <w:shd w:val="clear" w:color="auto" w:fill="FFFFFF"/>
        </w:rPr>
        <w:t>Providing assistance to</w:t>
      </w:r>
      <w:proofErr w:type="gramEnd"/>
      <w:r w:rsidRPr="00262FF8">
        <w:rPr>
          <w:rFonts w:ascii="Arial Narrow" w:hAnsi="Arial Narrow" w:cs="Arial"/>
          <w:color w:val="000000"/>
          <w:shd w:val="clear" w:color="auto" w:fill="FFFFFF"/>
        </w:rPr>
        <w:t xml:space="preserve"> the eligible homeless individual in obtaining income support services, including housing assistance, food stamps, and supplemental security income benefits.</w:t>
      </w:r>
    </w:p>
    <w:p w14:paraId="2FCED245"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Referring the eligible homeless individual for such other services as may be appropriate</w:t>
      </w:r>
    </w:p>
    <w:p w14:paraId="33EB0AA6"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Providing representative payee services in accordance with Section 1631(a)(2) of the Social Security Act if the eligible homeless individual is receiving aid under Title XVI of such act and if the applicant is designated by the Secretary to provide such services.</w:t>
      </w:r>
    </w:p>
    <w:p w14:paraId="3E14E32C"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Supportive and supervisory services in residential settings.</w:t>
      </w:r>
    </w:p>
    <w:p w14:paraId="58B83293"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lastRenderedPageBreak/>
        <w:t>Referrals for primary health services, job training, education services and relevant housing services.</w:t>
      </w:r>
    </w:p>
    <w:p w14:paraId="57654453"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Housing services (subject to Section 522(h)(1) including minor renovation, expansion, and repair of housing; Planning</w:t>
      </w:r>
      <w:r w:rsidR="00F30C43" w:rsidRPr="00262FF8">
        <w:rPr>
          <w:rFonts w:ascii="Arial Narrow" w:hAnsi="Arial Narrow" w:cs="Arial"/>
          <w:color w:val="000000"/>
          <w:shd w:val="clear" w:color="auto" w:fill="FFFFFF"/>
        </w:rPr>
        <w:t xml:space="preserve"> </w:t>
      </w:r>
      <w:r w:rsidRPr="00262FF8">
        <w:rPr>
          <w:rFonts w:ascii="Arial Narrow" w:hAnsi="Arial Narrow" w:cs="Arial"/>
          <w:color w:val="000000"/>
          <w:shd w:val="clear" w:color="auto" w:fill="FFFFFF"/>
        </w:rPr>
        <w:t>of housing; Technical assistance in applying for housing assistance; Improving the coordination of housing services.</w:t>
      </w:r>
    </w:p>
    <w:p w14:paraId="4EE67E22"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Security deposits.</w:t>
      </w:r>
    </w:p>
    <w:p w14:paraId="1AAEFC04"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The costs associated with matching eligible homeless individuals with appropriate housing situation.</w:t>
      </w:r>
    </w:p>
    <w:p w14:paraId="059EBA94" w14:textId="1303FA88" w:rsidR="008C44A3" w:rsidRPr="00262FF8" w:rsidRDefault="008C44A3" w:rsidP="00A129A7">
      <w:pPr>
        <w:pStyle w:val="ListParagraph"/>
        <w:numPr>
          <w:ilvl w:val="0"/>
          <w:numId w:val="41"/>
        </w:numPr>
        <w:tabs>
          <w:tab w:val="center" w:pos="4320"/>
          <w:tab w:val="right" w:pos="8640"/>
        </w:tabs>
        <w:spacing w:after="0"/>
        <w:rPr>
          <w:rFonts w:ascii="Arial Narrow" w:hAnsi="Arial Narrow"/>
        </w:rPr>
      </w:pPr>
      <w:r w:rsidRPr="00262FF8">
        <w:rPr>
          <w:rFonts w:ascii="Arial Narrow" w:hAnsi="Arial Narrow" w:cs="Arial"/>
          <w:color w:val="000000"/>
          <w:shd w:val="clear" w:color="auto" w:fill="FFFFFF"/>
        </w:rPr>
        <w:t>One-time rental payments to prevent eviction.</w:t>
      </w:r>
    </w:p>
    <w:p w14:paraId="356871F8" w14:textId="77777777" w:rsidR="008C44A3" w:rsidRPr="00262FF8" w:rsidRDefault="008C44A3" w:rsidP="008C44A3">
      <w:pPr>
        <w:tabs>
          <w:tab w:val="center" w:pos="4320"/>
          <w:tab w:val="right" w:pos="8640"/>
        </w:tabs>
        <w:rPr>
          <w:rFonts w:ascii="Arial Narrow" w:hAnsi="Arial Narrow"/>
          <w:sz w:val="22"/>
          <w:szCs w:val="22"/>
        </w:rPr>
      </w:pPr>
    </w:p>
    <w:p w14:paraId="31B02A67" w14:textId="77777777" w:rsidR="00D109ED" w:rsidRDefault="008C44A3" w:rsidP="008C44A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C3EF16B" w14:textId="77777777" w:rsidR="00D109ED" w:rsidRDefault="00D109ED" w:rsidP="008C44A3">
      <w:pPr>
        <w:rPr>
          <w:rFonts w:ascii="Arial Narrow" w:hAnsi="Arial Narrow"/>
          <w:i/>
          <w:color w:val="000080"/>
          <w:sz w:val="22"/>
          <w:szCs w:val="22"/>
          <w:highlight w:val="yellow"/>
        </w:rPr>
      </w:pPr>
    </w:p>
    <w:p w14:paraId="02E90566" w14:textId="4E577561" w:rsidR="008C44A3" w:rsidRPr="00262FF8" w:rsidRDefault="008C44A3" w:rsidP="008C44A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8ECF5CF" w14:textId="77777777" w:rsidR="008C44A3" w:rsidRPr="00262FF8" w:rsidRDefault="008C44A3" w:rsidP="00F61EB0">
      <w:pPr>
        <w:rPr>
          <w:rFonts w:ascii="Arial Narrow" w:hAnsi="Arial Narrow"/>
          <w:sz w:val="22"/>
          <w:szCs w:val="22"/>
        </w:rPr>
      </w:pPr>
    </w:p>
    <w:p w14:paraId="6740647C" w14:textId="2942DB3E"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MH0TB – ME M</w:t>
      </w:r>
      <w:r w:rsidR="00FE7833" w:rsidRPr="00262FF8">
        <w:rPr>
          <w:rFonts w:ascii="Arial Narrow" w:hAnsi="Arial Narrow"/>
          <w:b/>
          <w:sz w:val="22"/>
          <w:szCs w:val="22"/>
          <w:u w:val="single"/>
        </w:rPr>
        <w:t>H</w:t>
      </w:r>
      <w:r w:rsidRPr="00262FF8">
        <w:rPr>
          <w:rFonts w:ascii="Arial Narrow" w:hAnsi="Arial Narrow"/>
          <w:b/>
          <w:sz w:val="22"/>
          <w:szCs w:val="22"/>
          <w:u w:val="single"/>
        </w:rPr>
        <w:t xml:space="preserve"> Temporary Assistance for Needy Families (TANF)</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costs of eligible mental health services for Temporary Assistance for Needy Families (TANF) eligible participants.</w:t>
      </w:r>
    </w:p>
    <w:p w14:paraId="1952B488" w14:textId="77777777" w:rsidR="007163D5" w:rsidRPr="00262FF8" w:rsidRDefault="007163D5" w:rsidP="00CD0CE1">
      <w:pPr>
        <w:tabs>
          <w:tab w:val="center" w:pos="4320"/>
          <w:tab w:val="right" w:pos="8640"/>
        </w:tabs>
        <w:rPr>
          <w:rFonts w:ascii="Arial Narrow" w:hAnsi="Arial Narrow"/>
          <w:sz w:val="22"/>
          <w:szCs w:val="22"/>
        </w:rPr>
      </w:pPr>
    </w:p>
    <w:p w14:paraId="2C5BD399" w14:textId="3A907F4C"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The purpose is to provide interim services for TANF eligible participants who would either be required to wait on a list for treatment or have no other method of payment.  This is to be used to give priority to families with child welfare involvement.</w:t>
      </w:r>
    </w:p>
    <w:p w14:paraId="46F35197" w14:textId="77777777" w:rsidR="007163D5" w:rsidRPr="00262FF8" w:rsidRDefault="007163D5" w:rsidP="00CD0CE1">
      <w:pPr>
        <w:tabs>
          <w:tab w:val="center" w:pos="4320"/>
          <w:tab w:val="right" w:pos="8640"/>
        </w:tabs>
        <w:rPr>
          <w:rFonts w:ascii="Arial Narrow" w:hAnsi="Arial Narrow"/>
          <w:sz w:val="22"/>
          <w:szCs w:val="22"/>
        </w:rPr>
      </w:pPr>
    </w:p>
    <w:p w14:paraId="59D1534C" w14:textId="54705E59"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These non-medical services must be in line with the Federal TANF Legislative Goals, TANF State Plan (in accordance with Florida Statute 414.1585) and must be for TANF eligible consumers.  TANF is the last payer for services.</w:t>
      </w:r>
    </w:p>
    <w:p w14:paraId="477D6ACE" w14:textId="77777777" w:rsidR="007163D5" w:rsidRPr="00262FF8" w:rsidRDefault="007163D5" w:rsidP="00CD0CE1">
      <w:pPr>
        <w:tabs>
          <w:tab w:val="center" w:pos="4320"/>
          <w:tab w:val="right" w:pos="8640"/>
        </w:tabs>
        <w:rPr>
          <w:rFonts w:ascii="Arial Narrow" w:hAnsi="Arial Narrow"/>
          <w:sz w:val="22"/>
          <w:szCs w:val="22"/>
        </w:rPr>
      </w:pPr>
    </w:p>
    <w:p w14:paraId="4E7565B9" w14:textId="6B4C1363"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Eligible services include aftercare, assessment, case management, crisis support / emergency, day care, day-night, incidental expenses, in-home / on-site, intensive case management, intervention, outpatient, </w:t>
      </w:r>
      <w:r w:rsidR="00D84D06" w:rsidRPr="00262FF8">
        <w:rPr>
          <w:rFonts w:ascii="Arial Narrow" w:hAnsi="Arial Narrow"/>
          <w:sz w:val="22"/>
          <w:szCs w:val="22"/>
        </w:rPr>
        <w:t xml:space="preserve">outreach, </w:t>
      </w:r>
      <w:r w:rsidRPr="00262FF8">
        <w:rPr>
          <w:rFonts w:ascii="Arial Narrow" w:hAnsi="Arial Narrow"/>
          <w:sz w:val="22"/>
          <w:szCs w:val="22"/>
        </w:rPr>
        <w:t xml:space="preserve">prevention, residential levels I through IV, room and board with supervision, supported employment, supported housing / living (non-rent) and Treatment Alternative </w:t>
      </w:r>
      <w:r w:rsidR="00A8066E" w:rsidRPr="00262FF8">
        <w:rPr>
          <w:rFonts w:ascii="Arial Narrow" w:hAnsi="Arial Narrow"/>
          <w:sz w:val="22"/>
          <w:szCs w:val="22"/>
        </w:rPr>
        <w:t xml:space="preserve">for Safer Communities </w:t>
      </w:r>
      <w:r w:rsidRPr="00262FF8">
        <w:rPr>
          <w:rFonts w:ascii="Arial Narrow" w:hAnsi="Arial Narrow"/>
          <w:sz w:val="22"/>
          <w:szCs w:val="22"/>
        </w:rPr>
        <w:t>(TASC).</w:t>
      </w:r>
    </w:p>
    <w:p w14:paraId="36921A2C" w14:textId="77777777" w:rsidR="007163D5" w:rsidRPr="00262FF8" w:rsidRDefault="007163D5" w:rsidP="00CD0CE1">
      <w:pPr>
        <w:rPr>
          <w:rFonts w:ascii="Arial Narrow" w:hAnsi="Arial Narrow"/>
          <w:sz w:val="22"/>
          <w:szCs w:val="22"/>
        </w:rPr>
      </w:pPr>
    </w:p>
    <w:p w14:paraId="1EA35A4F" w14:textId="6090A8EF" w:rsidR="00F927E2" w:rsidRPr="00262FF8" w:rsidRDefault="00F927E2" w:rsidP="00D84D06">
      <w:pPr>
        <w:rPr>
          <w:rFonts w:ascii="Arial Narrow" w:hAnsi="Arial Narrow"/>
          <w:sz w:val="22"/>
          <w:szCs w:val="22"/>
        </w:rPr>
      </w:pPr>
      <w:r w:rsidRPr="00262FF8">
        <w:rPr>
          <w:rFonts w:ascii="Arial Narrow" w:hAnsi="Arial Narrow"/>
          <w:sz w:val="22"/>
          <w:szCs w:val="22"/>
        </w:rPr>
        <w:t>Community Support Services include, but are not limited to, income supports, social supports, housing supports and vocational supports.</w:t>
      </w:r>
    </w:p>
    <w:p w14:paraId="7BCC5D4A" w14:textId="77777777" w:rsidR="00F927E2" w:rsidRPr="00262FF8" w:rsidRDefault="00F927E2" w:rsidP="00CD0CE1">
      <w:pPr>
        <w:rPr>
          <w:rFonts w:ascii="Arial Narrow" w:hAnsi="Arial Narrow"/>
          <w:sz w:val="22"/>
          <w:szCs w:val="22"/>
        </w:rPr>
      </w:pPr>
    </w:p>
    <w:p w14:paraId="507ECFFC" w14:textId="77777777" w:rsidR="00D109ED" w:rsidRDefault="00F927E2"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3753488" w14:textId="77777777" w:rsidR="00D109ED" w:rsidRDefault="00D109ED" w:rsidP="00CD0CE1">
      <w:pPr>
        <w:rPr>
          <w:rFonts w:ascii="Arial Narrow" w:hAnsi="Arial Narrow"/>
          <w:i/>
          <w:color w:val="000080"/>
          <w:sz w:val="22"/>
          <w:szCs w:val="22"/>
          <w:highlight w:val="yellow"/>
        </w:rPr>
      </w:pPr>
    </w:p>
    <w:p w14:paraId="6A23E2DB" w14:textId="2BFDD230" w:rsidR="00F927E2"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94B530E" w14:textId="15CC9353" w:rsidR="00F927E2" w:rsidRPr="00262FF8" w:rsidRDefault="00F927E2" w:rsidP="00CD0CE1">
      <w:pPr>
        <w:rPr>
          <w:rFonts w:ascii="Arial Narrow" w:hAnsi="Arial Narrow"/>
          <w:sz w:val="22"/>
          <w:szCs w:val="22"/>
          <w:highlight w:val="yellow"/>
        </w:rPr>
      </w:pPr>
    </w:p>
    <w:p w14:paraId="2580CA79" w14:textId="03871A80" w:rsidR="004F53E0" w:rsidRPr="00262FF8" w:rsidRDefault="004F53E0" w:rsidP="00A129A7">
      <w:pPr>
        <w:tabs>
          <w:tab w:val="center" w:pos="4320"/>
          <w:tab w:val="right" w:pos="8640"/>
        </w:tabs>
        <w:rPr>
          <w:rFonts w:ascii="Arial Narrow" w:hAnsi="Arial Narrow"/>
          <w:sz w:val="22"/>
          <w:szCs w:val="22"/>
        </w:rPr>
      </w:pPr>
      <w:r w:rsidRPr="00262FF8">
        <w:rPr>
          <w:rFonts w:ascii="Arial Narrow" w:hAnsi="Arial Narrow"/>
          <w:b/>
          <w:sz w:val="22"/>
          <w:szCs w:val="22"/>
          <w:u w:val="single"/>
        </w:rPr>
        <w:t>MH211 – ME Expanding 211 Call Vol &amp; Coordination Initiative</w:t>
      </w:r>
      <w:r w:rsidRPr="00262FF8">
        <w:rPr>
          <w:rFonts w:ascii="Arial Narrow" w:hAnsi="Arial Narrow"/>
          <w:sz w:val="22"/>
          <w:szCs w:val="22"/>
        </w:rPr>
        <w:t xml:space="preserve"> – This cost pool captures </w:t>
      </w:r>
      <w:r w:rsidR="00013C03" w:rsidRPr="00262FF8">
        <w:rPr>
          <w:rFonts w:ascii="Arial Narrow" w:hAnsi="Arial Narrow" w:cs="Arial"/>
          <w:color w:val="000000"/>
          <w:sz w:val="22"/>
          <w:szCs w:val="22"/>
          <w:shd w:val="clear" w:color="auto" w:fill="FFFFFF"/>
        </w:rPr>
        <w:t>allowable activities funded in Specific Appropriation 362 of Chapter 2021-36, Laws of Florida. Managing Entities will contract with 211 providers to expand statewide capacity in all 211 providers engaged in the Florida 211 Network authorized under s. 408.918, F.S.</w:t>
      </w:r>
    </w:p>
    <w:p w14:paraId="58E44598" w14:textId="77777777" w:rsidR="004F53E0" w:rsidRPr="00262FF8" w:rsidRDefault="004F53E0" w:rsidP="004F53E0">
      <w:pPr>
        <w:rPr>
          <w:rFonts w:ascii="Arial Narrow" w:hAnsi="Arial Narrow"/>
          <w:sz w:val="22"/>
          <w:szCs w:val="22"/>
        </w:rPr>
      </w:pPr>
    </w:p>
    <w:p w14:paraId="0CCFB29E" w14:textId="77777777" w:rsidR="00D109ED" w:rsidRDefault="004F53E0" w:rsidP="004F53E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w:t>
      </w:r>
      <w:r w:rsidRPr="00262FF8">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12CB71E9" w14:textId="77777777" w:rsidR="00D109ED" w:rsidRDefault="00D109ED" w:rsidP="004F53E0">
      <w:pPr>
        <w:rPr>
          <w:rFonts w:ascii="Arial Narrow" w:hAnsi="Arial Narrow"/>
          <w:i/>
          <w:color w:val="000080"/>
          <w:sz w:val="22"/>
          <w:szCs w:val="22"/>
          <w:highlight w:val="yellow"/>
        </w:rPr>
      </w:pPr>
    </w:p>
    <w:p w14:paraId="484EB68E" w14:textId="170415F7" w:rsidR="004F53E0" w:rsidRPr="00262FF8" w:rsidRDefault="00D109ED" w:rsidP="004F53E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71543B4" w14:textId="77777777" w:rsidR="000E08E2" w:rsidRPr="00262FF8" w:rsidRDefault="000E08E2" w:rsidP="00CA320D">
      <w:pPr>
        <w:rPr>
          <w:rFonts w:ascii="Arial Narrow" w:hAnsi="Arial Narrow"/>
          <w:i/>
          <w:color w:val="000080"/>
          <w:sz w:val="22"/>
          <w:szCs w:val="22"/>
        </w:rPr>
      </w:pPr>
    </w:p>
    <w:p w14:paraId="508453D1" w14:textId="020BE134" w:rsidR="006D5385" w:rsidRPr="00262FF8" w:rsidRDefault="00695EDC" w:rsidP="00CD0CE1">
      <w:pPr>
        <w:rPr>
          <w:rFonts w:ascii="Arial Narrow" w:hAnsi="Arial Narrow"/>
          <w:sz w:val="22"/>
          <w:szCs w:val="22"/>
        </w:rPr>
      </w:pPr>
      <w:r w:rsidRPr="00262FF8">
        <w:rPr>
          <w:rFonts w:ascii="Arial Narrow" w:hAnsi="Arial Narrow"/>
          <w:b/>
          <w:sz w:val="22"/>
          <w:szCs w:val="22"/>
          <w:u w:val="single"/>
        </w:rPr>
        <w:t xml:space="preserve">MHCAT – ME </w:t>
      </w:r>
      <w:r w:rsidR="006D5385" w:rsidRPr="00262FF8">
        <w:rPr>
          <w:rFonts w:ascii="Arial Narrow" w:hAnsi="Arial Narrow"/>
          <w:b/>
          <w:sz w:val="22"/>
          <w:szCs w:val="22"/>
          <w:u w:val="single"/>
        </w:rPr>
        <w:t>MH Community</w:t>
      </w:r>
      <w:r w:rsidRPr="00262FF8">
        <w:rPr>
          <w:rFonts w:ascii="Arial Narrow" w:hAnsi="Arial Narrow"/>
          <w:b/>
          <w:sz w:val="22"/>
          <w:szCs w:val="22"/>
          <w:u w:val="single"/>
        </w:rPr>
        <w:t xml:space="preserve"> Action </w:t>
      </w:r>
      <w:r w:rsidR="006D5385" w:rsidRPr="00262FF8">
        <w:rPr>
          <w:rFonts w:ascii="Arial Narrow" w:hAnsi="Arial Narrow"/>
          <w:b/>
          <w:sz w:val="22"/>
          <w:szCs w:val="22"/>
          <w:u w:val="single"/>
        </w:rPr>
        <w:t xml:space="preserve">Treatment (CAT) </w:t>
      </w:r>
      <w:r w:rsidRPr="00262FF8">
        <w:rPr>
          <w:rFonts w:ascii="Arial Narrow" w:hAnsi="Arial Narrow"/>
          <w:b/>
          <w:sz w:val="22"/>
          <w:szCs w:val="22"/>
          <w:u w:val="single"/>
        </w:rPr>
        <w:t>Teams</w:t>
      </w:r>
      <w:r w:rsidR="006D5385"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006D5385" w:rsidRPr="00262FF8">
        <w:rPr>
          <w:rFonts w:ascii="Arial Narrow" w:hAnsi="Arial Narrow"/>
          <w:sz w:val="22"/>
          <w:szCs w:val="22"/>
        </w:rPr>
        <w:t xml:space="preserve"> the </w:t>
      </w:r>
      <w:r w:rsidR="005C56C6" w:rsidRPr="00262FF8">
        <w:rPr>
          <w:rFonts w:ascii="Arial Narrow" w:hAnsi="Arial Narrow"/>
          <w:sz w:val="22"/>
          <w:szCs w:val="22"/>
        </w:rPr>
        <w:t xml:space="preserve">allowable </w:t>
      </w:r>
      <w:r w:rsidR="006D5385" w:rsidRPr="00262FF8">
        <w:rPr>
          <w:rFonts w:ascii="Arial Narrow" w:hAnsi="Arial Narrow"/>
          <w:sz w:val="22"/>
          <w:szCs w:val="22"/>
        </w:rPr>
        <w:t xml:space="preserve">cost of funds provided to network service providers under subcontract with a Managing Entity for the operation of the Community Action Treatment (CAT) teams that provide community-based services to children ages 11 to 21 with a mental health diagnosis or co-occurring substance abuse diagnosis with accompanying characteristics such as: being at-risk for out-of-home placement as demonstrated by repeated failures at less intensive levels of care; having two or more hospitalizations or repeated failures; involvement with the Department of Juvenile Justice or multiple episodes involving law enforcement; or, poor academic performance and/or suspensions. Children younger than 11 may be candidates if they meet two or more of the </w:t>
      </w:r>
      <w:proofErr w:type="gramStart"/>
      <w:r w:rsidR="006D5385" w:rsidRPr="00262FF8">
        <w:rPr>
          <w:rFonts w:ascii="Arial Narrow" w:hAnsi="Arial Narrow"/>
          <w:sz w:val="22"/>
          <w:szCs w:val="22"/>
        </w:rPr>
        <w:t>aforementioned characteristics</w:t>
      </w:r>
      <w:proofErr w:type="gramEnd"/>
      <w:r w:rsidR="006D5385" w:rsidRPr="00262FF8">
        <w:rPr>
          <w:rFonts w:ascii="Arial Narrow" w:hAnsi="Arial Narrow"/>
          <w:sz w:val="22"/>
          <w:szCs w:val="22"/>
        </w:rPr>
        <w:t>.</w:t>
      </w:r>
    </w:p>
    <w:p w14:paraId="7B9C9210" w14:textId="77777777" w:rsidR="00120735" w:rsidRPr="00262FF8" w:rsidRDefault="00120735" w:rsidP="00CD0CE1">
      <w:pPr>
        <w:rPr>
          <w:rFonts w:ascii="Arial Narrow" w:hAnsi="Arial Narrow"/>
          <w:sz w:val="22"/>
          <w:szCs w:val="22"/>
        </w:rPr>
      </w:pPr>
    </w:p>
    <w:p w14:paraId="6780B5C4" w14:textId="77777777" w:rsidR="00D109ED" w:rsidRDefault="008F689C"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719552A" w14:textId="77777777" w:rsidR="00D109ED" w:rsidRDefault="00D109ED" w:rsidP="00CD0CE1">
      <w:pPr>
        <w:rPr>
          <w:rFonts w:ascii="Arial Narrow" w:hAnsi="Arial Narrow"/>
          <w:i/>
          <w:color w:val="000080"/>
          <w:sz w:val="22"/>
          <w:szCs w:val="22"/>
          <w:highlight w:val="yellow"/>
        </w:rPr>
      </w:pPr>
    </w:p>
    <w:p w14:paraId="1A07E6F9" w14:textId="4FCA1876" w:rsidR="008F689C" w:rsidRPr="00262FF8" w:rsidRDefault="008F689C"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B27FB20" w14:textId="77777777" w:rsidR="003100F7" w:rsidRPr="00262FF8" w:rsidRDefault="003100F7" w:rsidP="005C56C6">
      <w:pPr>
        <w:tabs>
          <w:tab w:val="center" w:pos="4320"/>
          <w:tab w:val="right" w:pos="8640"/>
        </w:tabs>
        <w:rPr>
          <w:rFonts w:ascii="Arial Narrow" w:hAnsi="Arial Narrow"/>
          <w:sz w:val="22"/>
          <w:szCs w:val="22"/>
          <w:highlight w:val="yellow"/>
        </w:rPr>
      </w:pPr>
    </w:p>
    <w:p w14:paraId="2CD5E62E" w14:textId="0C6340BA" w:rsidR="00D6198C" w:rsidRPr="00262FF8" w:rsidRDefault="00D6198C"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MHDRF – ME</w:t>
      </w:r>
      <w:r w:rsidR="00834EE1" w:rsidRPr="00262FF8">
        <w:rPr>
          <w:rFonts w:ascii="Arial Narrow" w:hAnsi="Arial Narrow"/>
          <w:b/>
          <w:sz w:val="22"/>
          <w:szCs w:val="22"/>
          <w:u w:val="single"/>
        </w:rPr>
        <w:t xml:space="preserve"> </w:t>
      </w:r>
      <w:r w:rsidRPr="00262FF8">
        <w:rPr>
          <w:rFonts w:ascii="Arial Narrow" w:hAnsi="Arial Narrow"/>
          <w:b/>
          <w:sz w:val="22"/>
          <w:szCs w:val="22"/>
          <w:u w:val="single"/>
        </w:rPr>
        <w:t>Disability Rights Florida Mental Health</w:t>
      </w:r>
      <w:r w:rsidR="00CD4F63" w:rsidRPr="00262FF8">
        <w:rPr>
          <w:rFonts w:ascii="Arial Narrow" w:hAnsi="Arial Narrow"/>
          <w:sz w:val="22"/>
          <w:szCs w:val="22"/>
        </w:rPr>
        <w:t xml:space="preserve"> </w:t>
      </w:r>
      <w:r w:rsidRPr="00262FF8">
        <w:rPr>
          <w:rFonts w:ascii="Arial Narrow" w:hAnsi="Arial Narrow"/>
          <w:sz w:val="22"/>
          <w:szCs w:val="22"/>
        </w:rPr>
        <w:t xml:space="preserve">– This </w:t>
      </w:r>
      <w:r w:rsidR="00C74BA3" w:rsidRPr="00262FF8">
        <w:rPr>
          <w:rFonts w:ascii="Arial Narrow" w:hAnsi="Arial Narrow"/>
          <w:sz w:val="22"/>
          <w:szCs w:val="22"/>
        </w:rPr>
        <w:t xml:space="preserve">cost pool </w:t>
      </w:r>
      <w:r w:rsidRPr="00262FF8">
        <w:rPr>
          <w:rFonts w:ascii="Arial Narrow" w:hAnsi="Arial Narrow"/>
          <w:sz w:val="22"/>
          <w:szCs w:val="22"/>
        </w:rPr>
        <w:t xml:space="preserve">captures </w:t>
      </w:r>
      <w:r w:rsidR="001B71FC" w:rsidRPr="00262FF8">
        <w:rPr>
          <w:rFonts w:ascii="Arial Narrow" w:hAnsi="Arial Narrow"/>
          <w:sz w:val="22"/>
          <w:szCs w:val="22"/>
        </w:rPr>
        <w:t xml:space="preserve">allowable </w:t>
      </w:r>
      <w:r w:rsidR="005D5B52" w:rsidRPr="00262FF8">
        <w:rPr>
          <w:rFonts w:ascii="Arial Narrow" w:hAnsi="Arial Narrow"/>
          <w:sz w:val="22"/>
          <w:szCs w:val="22"/>
        </w:rPr>
        <w:t>expenditures for a time-limited, flexible, consumer-directed Transition Voucher to transition individuals who no longer require the intensity of Florida Assertive Community Treatment (FACT) services to community</w:t>
      </w:r>
      <w:r w:rsidR="00FB7C04" w:rsidRPr="00262FF8">
        <w:rPr>
          <w:rFonts w:ascii="Arial Narrow" w:hAnsi="Arial Narrow"/>
          <w:sz w:val="22"/>
          <w:szCs w:val="22"/>
        </w:rPr>
        <w:t>-</w:t>
      </w:r>
      <w:r w:rsidR="005D5B52" w:rsidRPr="00262FF8">
        <w:rPr>
          <w:rFonts w:ascii="Arial Narrow" w:hAnsi="Arial Narrow"/>
          <w:sz w:val="22"/>
          <w:szCs w:val="22"/>
        </w:rPr>
        <w:t>based services of their choice.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63ECE5B4" w14:textId="77777777" w:rsidR="00120735" w:rsidRPr="00262FF8" w:rsidRDefault="00120735" w:rsidP="00CD0CE1">
      <w:pPr>
        <w:tabs>
          <w:tab w:val="center" w:pos="4320"/>
          <w:tab w:val="right" w:pos="8640"/>
        </w:tabs>
        <w:rPr>
          <w:rFonts w:ascii="Arial Narrow" w:hAnsi="Arial Narrow"/>
          <w:sz w:val="22"/>
          <w:szCs w:val="22"/>
        </w:rPr>
      </w:pPr>
    </w:p>
    <w:p w14:paraId="43C5EBAC" w14:textId="77777777" w:rsidR="00D109ED" w:rsidRDefault="00D6198C"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E13033"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services provided</w:t>
      </w:r>
      <w:r w:rsidR="00E13033"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E13033"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E13033"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E13033" w:rsidRPr="00262FF8">
        <w:rPr>
          <w:rFonts w:ascii="Arial Narrow" w:hAnsi="Arial Narrow"/>
          <w:i/>
          <w:color w:val="000080"/>
          <w:sz w:val="22"/>
          <w:szCs w:val="22"/>
          <w:highlight w:val="yellow"/>
        </w:rPr>
        <w:t xml:space="preserve"> </w:t>
      </w:r>
    </w:p>
    <w:p w14:paraId="5CBD70B9" w14:textId="77777777" w:rsidR="00D109ED" w:rsidRDefault="00D109ED" w:rsidP="00CD0CE1">
      <w:pPr>
        <w:tabs>
          <w:tab w:val="center" w:pos="4320"/>
          <w:tab w:val="right" w:pos="8640"/>
        </w:tabs>
        <w:rPr>
          <w:rFonts w:ascii="Arial Narrow" w:hAnsi="Arial Narrow"/>
          <w:i/>
          <w:color w:val="000080"/>
          <w:sz w:val="22"/>
          <w:szCs w:val="22"/>
          <w:highlight w:val="yellow"/>
        </w:rPr>
      </w:pPr>
    </w:p>
    <w:p w14:paraId="5754528B" w14:textId="1AEEF86F" w:rsidR="00E13033" w:rsidRPr="00262FF8" w:rsidRDefault="00E13033"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A272589" w14:textId="560E4471" w:rsidR="0096328F" w:rsidRPr="00262FF8" w:rsidRDefault="0096328F" w:rsidP="00C4534B">
      <w:pPr>
        <w:tabs>
          <w:tab w:val="center" w:pos="4320"/>
          <w:tab w:val="right" w:pos="8640"/>
        </w:tabs>
        <w:rPr>
          <w:rFonts w:ascii="Arial Narrow" w:hAnsi="Arial Narrow"/>
          <w:sz w:val="22"/>
          <w:szCs w:val="22"/>
        </w:rPr>
      </w:pPr>
    </w:p>
    <w:p w14:paraId="1C42FD5F" w14:textId="792074C4" w:rsidR="00C4534B" w:rsidRPr="00262FF8" w:rsidRDefault="00C4534B" w:rsidP="00C4534B">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MHE</w:t>
      </w:r>
      <w:r w:rsidR="003100F7" w:rsidRPr="00262FF8">
        <w:rPr>
          <w:rFonts w:ascii="Arial Narrow" w:hAnsi="Arial Narrow"/>
          <w:b/>
          <w:sz w:val="22"/>
          <w:szCs w:val="22"/>
          <w:u w:val="single"/>
        </w:rPr>
        <w:t>BP</w:t>
      </w:r>
      <w:r w:rsidRPr="00262FF8">
        <w:rPr>
          <w:rFonts w:ascii="Arial Narrow" w:hAnsi="Arial Narrow"/>
          <w:b/>
          <w:sz w:val="22"/>
          <w:szCs w:val="22"/>
          <w:u w:val="single"/>
        </w:rPr>
        <w:t xml:space="preserve"> – </w:t>
      </w:r>
      <w:r w:rsidR="009B2653" w:rsidRPr="009B2653">
        <w:rPr>
          <w:rFonts w:ascii="Arial Narrow" w:hAnsi="Arial Narrow"/>
          <w:b/>
          <w:sz w:val="22"/>
          <w:szCs w:val="22"/>
          <w:u w:val="single"/>
        </w:rPr>
        <w:t>ME MH HQ Evidence Based Practice Team</w:t>
      </w:r>
      <w:r w:rsidRPr="00262FF8">
        <w:rPr>
          <w:rFonts w:ascii="Arial Narrow" w:hAnsi="Arial Narrow"/>
          <w:sz w:val="22"/>
          <w:szCs w:val="22"/>
        </w:rPr>
        <w:t xml:space="preserve">- This cost pool captures the </w:t>
      </w:r>
      <w:r w:rsidR="00480FD9">
        <w:rPr>
          <w:rFonts w:ascii="Arial Narrow" w:hAnsi="Arial Narrow"/>
          <w:sz w:val="22"/>
          <w:szCs w:val="22"/>
        </w:rPr>
        <w:t xml:space="preserve">allowable </w:t>
      </w:r>
      <w:r w:rsidR="003100F7" w:rsidRPr="00262FF8">
        <w:rPr>
          <w:rFonts w:ascii="Arial Narrow" w:hAnsi="Arial Narrow"/>
          <w:sz w:val="22"/>
          <w:szCs w:val="22"/>
        </w:rPr>
        <w:t>c</w:t>
      </w:r>
      <w:r w:rsidR="003100F7" w:rsidRPr="00262FF8">
        <w:rPr>
          <w:rFonts w:ascii="Arial Narrow" w:hAnsi="Arial Narrow" w:cs="Arial"/>
          <w:color w:val="000000"/>
          <w:sz w:val="22"/>
          <w:szCs w:val="22"/>
          <w:shd w:val="clear" w:color="auto" w:fill="FFFFFF"/>
        </w:rPr>
        <w:t>osts for multidisciplinary teams utilizing one of the following Evidence practices (EBPs) supported by the Families First Prevention Services Act (FFPSA) Clearinghouse:</w:t>
      </w:r>
      <w:r w:rsidR="00AC0142">
        <w:rPr>
          <w:rFonts w:ascii="Arial Narrow" w:hAnsi="Arial Narrow" w:cs="Arial"/>
          <w:color w:val="000000"/>
          <w:sz w:val="22"/>
          <w:szCs w:val="22"/>
          <w:shd w:val="clear" w:color="auto" w:fill="FFFFFF"/>
        </w:rPr>
        <w:t xml:space="preserve"> </w:t>
      </w:r>
      <w:r w:rsidR="003100F7" w:rsidRPr="00262FF8">
        <w:rPr>
          <w:rFonts w:ascii="Arial Narrow" w:hAnsi="Arial Narrow" w:cs="Arial"/>
          <w:color w:val="000000"/>
          <w:sz w:val="22"/>
          <w:szCs w:val="22"/>
          <w:shd w:val="clear" w:color="auto" w:fill="FFFFFF"/>
        </w:rPr>
        <w:t>Homebuilders, Family Functional Therapy, Multi Systemic Therapy and Parent Child Interaction Therapy. These Clearinghouse-approved practice models all provide strength-based approaches as the foundation for clinical interventions to support families' needs.</w:t>
      </w:r>
    </w:p>
    <w:p w14:paraId="50FEE08E" w14:textId="77777777" w:rsidR="00C4534B" w:rsidRPr="00262FF8" w:rsidRDefault="00C4534B" w:rsidP="00C4534B">
      <w:pPr>
        <w:tabs>
          <w:tab w:val="center" w:pos="4320"/>
          <w:tab w:val="right" w:pos="8640"/>
        </w:tabs>
        <w:rPr>
          <w:rFonts w:ascii="Arial Narrow" w:hAnsi="Arial Narrow"/>
          <w:sz w:val="22"/>
          <w:szCs w:val="22"/>
        </w:rPr>
      </w:pPr>
    </w:p>
    <w:p w14:paraId="5DA06172" w14:textId="77777777" w:rsidR="00D109ED" w:rsidRDefault="00C4534B" w:rsidP="00C453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2FB1AE85" w14:textId="77777777" w:rsidR="00D109ED" w:rsidRDefault="00D109ED" w:rsidP="00C4534B">
      <w:pPr>
        <w:rPr>
          <w:rFonts w:ascii="Arial Narrow" w:hAnsi="Arial Narrow"/>
          <w:i/>
          <w:color w:val="000080"/>
          <w:sz w:val="22"/>
          <w:szCs w:val="22"/>
          <w:highlight w:val="yellow"/>
        </w:rPr>
      </w:pPr>
    </w:p>
    <w:p w14:paraId="5CF98685" w14:textId="6CC72A61" w:rsidR="00C4534B" w:rsidRPr="00262FF8" w:rsidRDefault="00D109ED" w:rsidP="00C4534B">
      <w:pPr>
        <w:rPr>
          <w:rFonts w:ascii="Arial Narrow" w:hAnsi="Arial Narrow"/>
          <w:i/>
          <w:color w:val="000080"/>
          <w:sz w:val="22"/>
          <w:szCs w:val="22"/>
          <w:highlight w:val="yellow"/>
        </w:rPr>
      </w:pPr>
      <w:r w:rsidRPr="00262FF8">
        <w:rPr>
          <w:rFonts w:ascii="Arial Narrow" w:hAnsi="Arial Narrow"/>
          <w:i/>
          <w:color w:val="000080"/>
          <w:sz w:val="22"/>
          <w:szCs w:val="22"/>
          <w:highlight w:val="yellow"/>
        </w:rPr>
        <w:lastRenderedPageBreak/>
        <w:t>If funding is not provided to the ME in their contract, include a statement to that effect here.</w:t>
      </w:r>
    </w:p>
    <w:p w14:paraId="5F272EE0" w14:textId="54B249EE" w:rsidR="00C4534B" w:rsidRPr="00262FF8" w:rsidRDefault="00C4534B" w:rsidP="00C4534B">
      <w:pPr>
        <w:tabs>
          <w:tab w:val="center" w:pos="4320"/>
          <w:tab w:val="right" w:pos="8640"/>
        </w:tabs>
        <w:rPr>
          <w:rFonts w:ascii="Arial Narrow" w:hAnsi="Arial Narrow"/>
          <w:b/>
          <w:sz w:val="22"/>
          <w:szCs w:val="22"/>
          <w:u w:val="single"/>
        </w:rPr>
      </w:pPr>
    </w:p>
    <w:p w14:paraId="4A04D48B" w14:textId="77777777" w:rsidR="003100F7" w:rsidRPr="00262FF8" w:rsidRDefault="003100F7" w:rsidP="003100F7">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MHEDT – ME MH Early Diversion of Forensic Individuals</w:t>
      </w:r>
      <w:r w:rsidRPr="00262FF8">
        <w:rPr>
          <w:rFonts w:ascii="Arial Narrow" w:hAnsi="Arial Narrow"/>
          <w:sz w:val="22"/>
          <w:szCs w:val="22"/>
        </w:rPr>
        <w:t xml:space="preserve"> - This cost pool captures the allowable costs for enhancing the effectiveness of the existing Forensic Multidisciplinary Teams by using additional contracted staff and services in county jails specifically for early diversionary efforts. This additional contracted staff include a Jail Clinical Liaison and Jail Peer Specialist in each identified county creating an Early Jail Diversion Team (EDT). The EDT will </w:t>
      </w:r>
      <w:proofErr w:type="gramStart"/>
      <w:r w:rsidRPr="00262FF8">
        <w:rPr>
          <w:rFonts w:ascii="Arial Narrow" w:hAnsi="Arial Narrow"/>
          <w:sz w:val="22"/>
          <w:szCs w:val="22"/>
        </w:rPr>
        <w:t>be located in</w:t>
      </w:r>
      <w:proofErr w:type="gramEnd"/>
      <w:r w:rsidRPr="00262FF8">
        <w:rPr>
          <w:rFonts w:ascii="Arial Narrow" w:hAnsi="Arial Narrow"/>
          <w:sz w:val="22"/>
          <w:szCs w:val="22"/>
        </w:rPr>
        <w:t xml:space="preserve"> the forensic judicial circuits with selected Forensic Multidisciplinary Teams and a high number of forensic commitments, Duval and Hillsborough. Services will be provided to individuals booked into county jails but prior to an evaluation for competency </w:t>
      </w:r>
      <w:proofErr w:type="gramStart"/>
      <w:r w:rsidRPr="00262FF8">
        <w:rPr>
          <w:rFonts w:ascii="Arial Narrow" w:hAnsi="Arial Narrow"/>
          <w:sz w:val="22"/>
          <w:szCs w:val="22"/>
        </w:rPr>
        <w:t>in an effort to</w:t>
      </w:r>
      <w:proofErr w:type="gramEnd"/>
      <w:r w:rsidRPr="00262FF8">
        <w:rPr>
          <w:rFonts w:ascii="Arial Narrow" w:hAnsi="Arial Narrow"/>
          <w:sz w:val="22"/>
          <w:szCs w:val="22"/>
        </w:rPr>
        <w:t xml:space="preserve"> stabilize and prevent an admission to a forensic facility.</w:t>
      </w:r>
      <w:r w:rsidRPr="00262FF8">
        <w:rPr>
          <w:rFonts w:ascii="Arial Narrow" w:hAnsi="Arial Narrow" w:cs="Arial"/>
          <w:sz w:val="22"/>
          <w:szCs w:val="22"/>
        </w:rPr>
        <w:t xml:space="preserve"> </w:t>
      </w:r>
    </w:p>
    <w:p w14:paraId="365AC00C" w14:textId="77777777" w:rsidR="003100F7" w:rsidRPr="00262FF8" w:rsidRDefault="003100F7" w:rsidP="003100F7">
      <w:pPr>
        <w:tabs>
          <w:tab w:val="center" w:pos="4320"/>
          <w:tab w:val="right" w:pos="8640"/>
        </w:tabs>
        <w:rPr>
          <w:rFonts w:ascii="Arial Narrow" w:hAnsi="Arial Narrow"/>
          <w:sz w:val="22"/>
          <w:szCs w:val="22"/>
        </w:rPr>
      </w:pPr>
    </w:p>
    <w:p w14:paraId="71E21DFE" w14:textId="77777777" w:rsidR="00D109ED" w:rsidRDefault="003100F7" w:rsidP="003100F7">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EAFE70D" w14:textId="77777777" w:rsidR="00D109ED" w:rsidRDefault="00D109ED" w:rsidP="003100F7">
      <w:pPr>
        <w:rPr>
          <w:rFonts w:ascii="Arial Narrow" w:hAnsi="Arial Narrow"/>
          <w:i/>
          <w:color w:val="000080"/>
          <w:sz w:val="22"/>
          <w:szCs w:val="22"/>
          <w:highlight w:val="yellow"/>
        </w:rPr>
      </w:pPr>
    </w:p>
    <w:p w14:paraId="5286673F" w14:textId="0AA59E20" w:rsidR="003100F7" w:rsidRPr="00262FF8" w:rsidRDefault="00D109ED" w:rsidP="003100F7">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6CB22D9" w14:textId="77777777" w:rsidR="003100F7" w:rsidRPr="00262FF8" w:rsidRDefault="003100F7" w:rsidP="00C4534B">
      <w:pPr>
        <w:tabs>
          <w:tab w:val="center" w:pos="4320"/>
          <w:tab w:val="right" w:pos="8640"/>
        </w:tabs>
        <w:rPr>
          <w:rFonts w:ascii="Arial Narrow" w:hAnsi="Arial Narrow"/>
          <w:b/>
          <w:sz w:val="22"/>
          <w:szCs w:val="22"/>
          <w:u w:val="single"/>
        </w:rPr>
      </w:pPr>
    </w:p>
    <w:p w14:paraId="3D5E6C14" w14:textId="02F96A91" w:rsidR="00791B7E" w:rsidRPr="00262FF8" w:rsidRDefault="00791B7E" w:rsidP="00C4534B">
      <w:pPr>
        <w:tabs>
          <w:tab w:val="center" w:pos="4320"/>
          <w:tab w:val="right" w:pos="8640"/>
        </w:tabs>
        <w:rPr>
          <w:rFonts w:ascii="Arial Narrow" w:hAnsi="Arial Narrow"/>
          <w:sz w:val="22"/>
          <w:szCs w:val="22"/>
        </w:rPr>
      </w:pPr>
      <w:r w:rsidRPr="00262FF8">
        <w:rPr>
          <w:rFonts w:ascii="Arial Narrow" w:hAnsi="Arial Narrow"/>
          <w:b/>
          <w:sz w:val="22"/>
          <w:szCs w:val="22"/>
          <w:u w:val="single"/>
        </w:rPr>
        <w:t>M</w:t>
      </w:r>
      <w:bookmarkStart w:id="20" w:name="_Hlk47074852"/>
      <w:r w:rsidRPr="00262FF8">
        <w:rPr>
          <w:rFonts w:ascii="Arial Narrow" w:hAnsi="Arial Narrow"/>
          <w:b/>
          <w:sz w:val="22"/>
          <w:szCs w:val="22"/>
          <w:u w:val="single"/>
        </w:rPr>
        <w:t>HEMP – ME MH Supported Employment Services</w:t>
      </w:r>
      <w:r w:rsidRPr="00262FF8">
        <w:rPr>
          <w:rFonts w:ascii="Arial Narrow" w:hAnsi="Arial Narrow"/>
          <w:sz w:val="22"/>
          <w:szCs w:val="22"/>
        </w:rPr>
        <w:t xml:space="preserve"> - This </w:t>
      </w:r>
      <w:r w:rsidR="00C74BA3" w:rsidRPr="00262FF8">
        <w:rPr>
          <w:rFonts w:ascii="Arial Narrow" w:hAnsi="Arial Narrow"/>
          <w:sz w:val="22"/>
          <w:szCs w:val="22"/>
        </w:rPr>
        <w:t>cost pool</w:t>
      </w:r>
      <w:r w:rsidRPr="00262FF8">
        <w:rPr>
          <w:rFonts w:ascii="Arial Narrow" w:hAnsi="Arial Narrow"/>
          <w:sz w:val="22"/>
          <w:szCs w:val="22"/>
        </w:rPr>
        <w:t xml:space="preserve"> captures the </w:t>
      </w:r>
      <w:r w:rsidR="00480FD9">
        <w:rPr>
          <w:rFonts w:ascii="Arial Narrow" w:hAnsi="Arial Narrow"/>
          <w:sz w:val="22"/>
          <w:szCs w:val="22"/>
        </w:rPr>
        <w:t xml:space="preserve">allowable </w:t>
      </w:r>
      <w:r w:rsidRPr="00262FF8">
        <w:rPr>
          <w:rFonts w:ascii="Arial Narrow" w:hAnsi="Arial Narrow"/>
          <w:sz w:val="22"/>
          <w:szCs w:val="22"/>
        </w:rPr>
        <w:t xml:space="preserve">cost of supported employment services </w:t>
      </w:r>
      <w:r w:rsidR="00231125" w:rsidRPr="00262FF8">
        <w:rPr>
          <w:rFonts w:ascii="Arial Narrow" w:hAnsi="Arial Narrow"/>
          <w:sz w:val="22"/>
          <w:szCs w:val="22"/>
        </w:rPr>
        <w:t>within Mental Health Clubhouse</w:t>
      </w:r>
      <w:r w:rsidR="00086E36" w:rsidRPr="00262FF8">
        <w:rPr>
          <w:rFonts w:ascii="Arial Narrow" w:hAnsi="Arial Narrow"/>
          <w:sz w:val="22"/>
          <w:szCs w:val="22"/>
        </w:rPr>
        <w:t>s</w:t>
      </w:r>
      <w:r w:rsidR="00231125" w:rsidRPr="00262FF8">
        <w:rPr>
          <w:rFonts w:ascii="Arial Narrow" w:hAnsi="Arial Narrow"/>
          <w:sz w:val="22"/>
          <w:szCs w:val="22"/>
        </w:rPr>
        <w:t xml:space="preserve"> </w:t>
      </w:r>
      <w:r w:rsidRPr="00262FF8">
        <w:rPr>
          <w:rFonts w:ascii="Arial Narrow" w:hAnsi="Arial Narrow"/>
          <w:sz w:val="22"/>
          <w:szCs w:val="22"/>
        </w:rPr>
        <w:t xml:space="preserve">provided to individuals with </w:t>
      </w:r>
      <w:r w:rsidR="000D1916" w:rsidRPr="00262FF8">
        <w:rPr>
          <w:rFonts w:ascii="Arial Narrow" w:hAnsi="Arial Narrow"/>
          <w:sz w:val="22"/>
          <w:szCs w:val="22"/>
        </w:rPr>
        <w:t xml:space="preserve">serious </w:t>
      </w:r>
      <w:r w:rsidRPr="00262FF8">
        <w:rPr>
          <w:rFonts w:ascii="Arial Narrow" w:hAnsi="Arial Narrow"/>
          <w:sz w:val="22"/>
          <w:szCs w:val="22"/>
        </w:rPr>
        <w:t xml:space="preserve">mental health </w:t>
      </w:r>
      <w:r w:rsidR="0030751B" w:rsidRPr="00262FF8">
        <w:rPr>
          <w:rFonts w:ascii="Arial Narrow" w:hAnsi="Arial Narrow"/>
          <w:sz w:val="22"/>
          <w:szCs w:val="22"/>
        </w:rPr>
        <w:t>illnesses</w:t>
      </w:r>
      <w:r w:rsidRPr="00262FF8">
        <w:rPr>
          <w:rFonts w:ascii="Arial Narrow" w:hAnsi="Arial Narrow"/>
          <w:sz w:val="22"/>
          <w:szCs w:val="22"/>
        </w:rPr>
        <w:t>.</w:t>
      </w:r>
    </w:p>
    <w:bookmarkEnd w:id="20"/>
    <w:p w14:paraId="41DCE1DD" w14:textId="77777777" w:rsidR="00791B7E" w:rsidRPr="00262FF8" w:rsidRDefault="00791B7E" w:rsidP="00CD0CE1">
      <w:pPr>
        <w:tabs>
          <w:tab w:val="center" w:pos="4320"/>
          <w:tab w:val="right" w:pos="8640"/>
        </w:tabs>
        <w:rPr>
          <w:rFonts w:ascii="Arial Narrow" w:hAnsi="Arial Narrow"/>
          <w:sz w:val="22"/>
          <w:szCs w:val="22"/>
        </w:rPr>
      </w:pPr>
    </w:p>
    <w:p w14:paraId="649CD336" w14:textId="77777777" w:rsidR="00D109ED" w:rsidRDefault="00791B7E" w:rsidP="00CD0CE1">
      <w:pPr>
        <w:tabs>
          <w:tab w:val="center" w:pos="4320"/>
          <w:tab w:val="right" w:pos="8640"/>
        </w:tabs>
        <w:rPr>
          <w:rFonts w:ascii="Arial Narrow" w:hAnsi="Arial Narrow"/>
          <w:i/>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6BB14E0" w14:textId="77777777" w:rsidR="00D109ED" w:rsidRDefault="00D109ED" w:rsidP="00CD0CE1">
      <w:pPr>
        <w:tabs>
          <w:tab w:val="center" w:pos="4320"/>
          <w:tab w:val="right" w:pos="8640"/>
        </w:tabs>
        <w:rPr>
          <w:rFonts w:ascii="Arial Narrow" w:hAnsi="Arial Narrow"/>
          <w:i/>
          <w:sz w:val="22"/>
          <w:szCs w:val="22"/>
          <w:highlight w:val="yellow"/>
        </w:rPr>
      </w:pPr>
    </w:p>
    <w:p w14:paraId="74D96166" w14:textId="6F5FBBF8" w:rsidR="00791B7E" w:rsidRPr="00262FF8" w:rsidRDefault="00791B7E" w:rsidP="00CD0CE1">
      <w:pPr>
        <w:tabs>
          <w:tab w:val="center" w:pos="4320"/>
          <w:tab w:val="right" w:pos="8640"/>
        </w:tabs>
        <w:rPr>
          <w:rFonts w:ascii="Arial Narrow" w:hAnsi="Arial Narrow"/>
          <w:i/>
          <w:sz w:val="22"/>
          <w:szCs w:val="22"/>
          <w:highlight w:val="yellow"/>
        </w:rPr>
      </w:pPr>
      <w:r w:rsidRPr="00262FF8">
        <w:rPr>
          <w:rFonts w:ascii="Arial Narrow" w:hAnsi="Arial Narrow"/>
          <w:i/>
          <w:sz w:val="22"/>
          <w:szCs w:val="22"/>
          <w:highlight w:val="yellow"/>
        </w:rPr>
        <w:t>If funding is not provided to the ME in their contract, include a statement to that effect here.</w:t>
      </w:r>
    </w:p>
    <w:p w14:paraId="43656E32" w14:textId="59D8CF66" w:rsidR="006F6D6E" w:rsidRPr="00262FF8" w:rsidRDefault="006F6D6E" w:rsidP="00CD0CE1">
      <w:pPr>
        <w:tabs>
          <w:tab w:val="center" w:pos="4320"/>
          <w:tab w:val="right" w:pos="8640"/>
        </w:tabs>
        <w:rPr>
          <w:rFonts w:ascii="Arial Narrow" w:hAnsi="Arial Narrow"/>
          <w:sz w:val="22"/>
          <w:szCs w:val="22"/>
        </w:rPr>
      </w:pPr>
    </w:p>
    <w:p w14:paraId="76206D31" w14:textId="5B7D1D66" w:rsidR="00C4534B" w:rsidRPr="00262FF8" w:rsidRDefault="00C4534B" w:rsidP="00C4534B">
      <w:pPr>
        <w:rPr>
          <w:rFonts w:ascii="Arial Narrow" w:hAnsi="Arial Narrow"/>
          <w:sz w:val="22"/>
          <w:szCs w:val="22"/>
        </w:rPr>
      </w:pPr>
      <w:r w:rsidRPr="00262FF8">
        <w:rPr>
          <w:rFonts w:ascii="Arial Narrow" w:hAnsi="Arial Narrow"/>
          <w:b/>
          <w:sz w:val="22"/>
          <w:szCs w:val="22"/>
          <w:u w:val="single"/>
        </w:rPr>
        <w:t>MHMCT – ME MH Mobile Crisis Teams</w:t>
      </w:r>
      <w:r w:rsidRPr="00262FF8">
        <w:rPr>
          <w:rFonts w:ascii="Arial Narrow" w:hAnsi="Arial Narrow"/>
          <w:sz w:val="22"/>
          <w:szCs w:val="22"/>
        </w:rPr>
        <w:t xml:space="preserve"> – </w:t>
      </w:r>
      <w:r w:rsidRPr="00262FF8">
        <w:rPr>
          <w:rFonts w:ascii="Arial Narrow" w:hAnsi="Arial Narrow" w:cs="Arial"/>
          <w:sz w:val="22"/>
          <w:szCs w:val="22"/>
        </w:rPr>
        <w:t xml:space="preserve">This </w:t>
      </w:r>
      <w:r w:rsidRPr="00262FF8">
        <w:rPr>
          <w:rFonts w:ascii="Arial Narrow" w:hAnsi="Arial Narrow"/>
          <w:sz w:val="22"/>
          <w:szCs w:val="22"/>
        </w:rPr>
        <w:t>cost pool captures the allowable cost</w:t>
      </w:r>
      <w:r w:rsidR="007439DC">
        <w:rPr>
          <w:rFonts w:ascii="Arial Narrow" w:hAnsi="Arial Narrow"/>
          <w:sz w:val="22"/>
          <w:szCs w:val="22"/>
        </w:rPr>
        <w:t>s</w:t>
      </w:r>
      <w:r w:rsidRPr="00262FF8">
        <w:rPr>
          <w:rFonts w:ascii="Arial Narrow" w:hAnsi="Arial Narrow"/>
          <w:sz w:val="22"/>
          <w:szCs w:val="22"/>
        </w:rPr>
        <w:t xml:space="preserve"> of funds provided to network service providers under subcontract with a Managing Entity for the operation of Mobile Crisis Response Teams (MTRTs). MRTs provide on-demand crisis intervention services in any setting in which a behavioral health crisis is occurring, including homes, schools and emergency rooms. Services are available 24 hours per day, 7 days per week. Services are provided by a team of professionals and paraprofessionals trained in crisis intervention skills to ensure timely access to supports and services. In addition to helping resolve the crisis, MRTs work with the individual and their families to develop strategies for effectively dealing with potential future crises. MRTs interact with law enforcement, emergency response, education, businesses and on-emergency dispatch (</w:t>
      </w:r>
      <w:r w:rsidR="00960AB7" w:rsidRPr="00262FF8">
        <w:rPr>
          <w:rFonts w:ascii="Arial Narrow" w:hAnsi="Arial Narrow"/>
          <w:sz w:val="22"/>
          <w:szCs w:val="22"/>
        </w:rPr>
        <w:t>i.e.,</w:t>
      </w:r>
      <w:r w:rsidRPr="00262FF8">
        <w:rPr>
          <w:rFonts w:ascii="Arial Narrow" w:hAnsi="Arial Narrow"/>
          <w:sz w:val="22"/>
          <w:szCs w:val="22"/>
        </w:rPr>
        <w:t xml:space="preserve"> 211 lines) to train for immediate response and de-escalation, and crisis and safety planning.</w:t>
      </w:r>
    </w:p>
    <w:p w14:paraId="5509E47D" w14:textId="77777777" w:rsidR="00C4534B" w:rsidRPr="00262FF8" w:rsidRDefault="00C4534B" w:rsidP="00C4534B">
      <w:pPr>
        <w:tabs>
          <w:tab w:val="center" w:pos="4320"/>
          <w:tab w:val="right" w:pos="8640"/>
        </w:tabs>
        <w:rPr>
          <w:rFonts w:ascii="Arial Narrow" w:hAnsi="Arial Narrow"/>
          <w:b/>
          <w:i/>
          <w:color w:val="000080"/>
          <w:sz w:val="22"/>
          <w:szCs w:val="22"/>
        </w:rPr>
      </w:pPr>
    </w:p>
    <w:p w14:paraId="325E7A27" w14:textId="77777777" w:rsidR="00D109ED" w:rsidRDefault="00C4534B" w:rsidP="00C4534B">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8D71A29" w14:textId="77777777" w:rsidR="00D109ED" w:rsidRDefault="00D109ED" w:rsidP="00C4534B">
      <w:pPr>
        <w:tabs>
          <w:tab w:val="center" w:pos="4320"/>
          <w:tab w:val="right" w:pos="8640"/>
        </w:tabs>
        <w:rPr>
          <w:rFonts w:ascii="Arial Narrow" w:hAnsi="Arial Narrow"/>
          <w:i/>
          <w:color w:val="000080"/>
          <w:sz w:val="22"/>
          <w:szCs w:val="22"/>
          <w:highlight w:val="yellow"/>
        </w:rPr>
      </w:pPr>
    </w:p>
    <w:p w14:paraId="778F7AA1" w14:textId="6D80FF82" w:rsidR="00C4534B" w:rsidRPr="00262FF8" w:rsidRDefault="00D109ED" w:rsidP="00C4534B">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6606FEB" w14:textId="77777777" w:rsidR="00C4534B" w:rsidRPr="00262FF8" w:rsidRDefault="00C4534B" w:rsidP="00C4534B">
      <w:pPr>
        <w:tabs>
          <w:tab w:val="center" w:pos="4320"/>
          <w:tab w:val="right" w:pos="8640"/>
        </w:tabs>
        <w:rPr>
          <w:rFonts w:ascii="Arial Narrow" w:hAnsi="Arial Narrow"/>
          <w:sz w:val="22"/>
          <w:szCs w:val="22"/>
          <w:highlight w:val="yellow"/>
        </w:rPr>
      </w:pPr>
    </w:p>
    <w:p w14:paraId="01A36816" w14:textId="6DA61139" w:rsidR="00B16DCC" w:rsidRPr="00262FF8" w:rsidRDefault="00B16DCC" w:rsidP="00885AF4">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w:t>
      </w:r>
      <w:r w:rsidR="003100F7" w:rsidRPr="00262FF8">
        <w:rPr>
          <w:rFonts w:ascii="Arial Narrow" w:hAnsi="Arial Narrow"/>
          <w:b/>
          <w:sz w:val="22"/>
          <w:szCs w:val="22"/>
          <w:u w:val="single"/>
        </w:rPr>
        <w:t>MDT</w:t>
      </w:r>
      <w:r w:rsidRPr="00262FF8">
        <w:rPr>
          <w:rFonts w:ascii="Arial Narrow" w:hAnsi="Arial Narrow"/>
          <w:b/>
          <w:sz w:val="22"/>
          <w:szCs w:val="22"/>
          <w:u w:val="single"/>
        </w:rPr>
        <w:t xml:space="preserve"> – ME </w:t>
      </w:r>
      <w:r w:rsidR="003100F7" w:rsidRPr="00262FF8">
        <w:rPr>
          <w:rFonts w:ascii="Arial Narrow" w:hAnsi="Arial Narrow"/>
          <w:b/>
          <w:sz w:val="22"/>
          <w:szCs w:val="22"/>
          <w:u w:val="single"/>
        </w:rPr>
        <w:t>MH Other Multidisciplinary Team</w:t>
      </w:r>
      <w:r w:rsidRPr="00262FF8">
        <w:rPr>
          <w:rFonts w:ascii="Arial Narrow" w:hAnsi="Arial Narrow"/>
          <w:bCs/>
          <w:sz w:val="22"/>
          <w:szCs w:val="22"/>
        </w:rPr>
        <w:t xml:space="preserve"> </w:t>
      </w:r>
      <w:r w:rsidRPr="00262FF8">
        <w:rPr>
          <w:rFonts w:ascii="Arial Narrow" w:hAnsi="Arial Narrow"/>
          <w:sz w:val="22"/>
          <w:szCs w:val="22"/>
        </w:rPr>
        <w:t xml:space="preserve">– </w:t>
      </w:r>
      <w:r w:rsidRPr="00262FF8">
        <w:rPr>
          <w:rFonts w:ascii="Arial Narrow" w:hAnsi="Arial Narrow" w:cs="Arial"/>
          <w:sz w:val="22"/>
          <w:szCs w:val="22"/>
        </w:rPr>
        <w:t>This cost pool captures the</w:t>
      </w:r>
      <w:r w:rsidR="003100F7" w:rsidRPr="00262FF8">
        <w:rPr>
          <w:rFonts w:ascii="Arial Narrow" w:hAnsi="Arial Narrow" w:cs="Arial"/>
          <w:color w:val="000000"/>
          <w:sz w:val="22"/>
          <w:szCs w:val="22"/>
          <w:shd w:val="clear" w:color="auto" w:fill="FFFFFF"/>
        </w:rPr>
        <w:t xml:space="preserve"> </w:t>
      </w:r>
      <w:r w:rsidR="00480FD9">
        <w:rPr>
          <w:rFonts w:ascii="Arial Narrow" w:hAnsi="Arial Narrow" w:cs="Arial"/>
          <w:color w:val="000000"/>
          <w:sz w:val="22"/>
          <w:szCs w:val="22"/>
          <w:shd w:val="clear" w:color="auto" w:fill="FFFFFF"/>
        </w:rPr>
        <w:t xml:space="preserve">allowable </w:t>
      </w:r>
      <w:r w:rsidR="003100F7" w:rsidRPr="00262FF8">
        <w:rPr>
          <w:rFonts w:ascii="Arial Narrow" w:hAnsi="Arial Narrow" w:cs="Arial"/>
          <w:color w:val="000000"/>
          <w:sz w:val="22"/>
          <w:szCs w:val="22"/>
          <w:shd w:val="clear" w:color="auto" w:fill="FFFFFF"/>
        </w:rPr>
        <w:t xml:space="preserve">costs for multidisciplinary teams providing intensive services for children, adults, and their families (or other natural support systems) who are high utilizers of out of home services, such as Crisis Stabilization Units, civil state hospitals, and foster care. The purpose of these teams </w:t>
      </w:r>
      <w:r w:rsidR="00960AB7" w:rsidRPr="00262FF8">
        <w:rPr>
          <w:rFonts w:ascii="Arial Narrow" w:hAnsi="Arial Narrow" w:cs="Arial"/>
          <w:color w:val="000000"/>
          <w:sz w:val="22"/>
          <w:szCs w:val="22"/>
          <w:shd w:val="clear" w:color="auto" w:fill="FFFFFF"/>
        </w:rPr>
        <w:t>is</w:t>
      </w:r>
      <w:r w:rsidR="008647A1">
        <w:rPr>
          <w:rFonts w:ascii="Arial Narrow" w:hAnsi="Arial Narrow" w:cs="Arial"/>
          <w:color w:val="000000"/>
          <w:sz w:val="22"/>
          <w:szCs w:val="22"/>
          <w:shd w:val="clear" w:color="auto" w:fill="FFFFFF"/>
        </w:rPr>
        <w:t xml:space="preserve"> </w:t>
      </w:r>
      <w:r w:rsidR="003100F7" w:rsidRPr="00262FF8">
        <w:rPr>
          <w:rFonts w:ascii="Arial Narrow" w:hAnsi="Arial Narrow" w:cs="Arial"/>
          <w:color w:val="000000"/>
          <w:sz w:val="22"/>
          <w:szCs w:val="22"/>
          <w:shd w:val="clear" w:color="auto" w:fill="FFFFFF"/>
        </w:rPr>
        <w:t xml:space="preserve">to </w:t>
      </w:r>
      <w:r w:rsidR="003100F7" w:rsidRPr="00262FF8">
        <w:rPr>
          <w:rFonts w:ascii="Arial Narrow" w:hAnsi="Arial Narrow" w:cs="Arial"/>
          <w:color w:val="000000"/>
          <w:sz w:val="22"/>
          <w:szCs w:val="22"/>
          <w:shd w:val="clear" w:color="auto" w:fill="FFFFFF"/>
        </w:rPr>
        <w:lastRenderedPageBreak/>
        <w:t>support individuals and their families (or other natural support systems) in maintaining permanency and stability within their communities</w:t>
      </w:r>
      <w:r w:rsidR="00885AF4">
        <w:rPr>
          <w:rFonts w:ascii="Arial Narrow" w:hAnsi="Arial Narrow" w:cs="Arial"/>
          <w:color w:val="000000"/>
          <w:sz w:val="22"/>
          <w:szCs w:val="22"/>
          <w:shd w:val="clear" w:color="auto" w:fill="FFFFFF"/>
        </w:rPr>
        <w:t xml:space="preserve"> t</w:t>
      </w:r>
      <w:r w:rsidR="00885AF4" w:rsidRPr="00885AF4">
        <w:rPr>
          <w:rFonts w:ascii="Arial Narrow" w:hAnsi="Arial Narrow" w:cs="Arial"/>
          <w:color w:val="000000"/>
          <w:sz w:val="22"/>
          <w:szCs w:val="22"/>
          <w:shd w:val="clear" w:color="auto" w:fill="FFFFFF"/>
        </w:rPr>
        <w:t>hrough teaming models</w:t>
      </w:r>
      <w:r w:rsidR="00885AF4">
        <w:rPr>
          <w:rFonts w:ascii="Arial Narrow" w:hAnsi="Arial Narrow" w:cs="Arial"/>
          <w:color w:val="000000"/>
          <w:sz w:val="22"/>
          <w:szCs w:val="22"/>
          <w:shd w:val="clear" w:color="auto" w:fill="FFFFFF"/>
        </w:rPr>
        <w:t xml:space="preserve"> </w:t>
      </w:r>
      <w:r w:rsidR="00885AF4" w:rsidRPr="00885AF4">
        <w:rPr>
          <w:rFonts w:ascii="Arial Narrow" w:hAnsi="Arial Narrow" w:cs="Arial"/>
          <w:color w:val="000000"/>
          <w:sz w:val="22"/>
          <w:szCs w:val="22"/>
          <w:shd w:val="clear" w:color="auto" w:fill="FFFFFF"/>
        </w:rPr>
        <w:t>such as Intermediate Level FACT, CAT, 0-10 CAT, FST, FFPSA,</w:t>
      </w:r>
      <w:r w:rsidR="00885AF4">
        <w:rPr>
          <w:rFonts w:ascii="Arial Narrow" w:hAnsi="Arial Narrow" w:cs="Arial"/>
          <w:color w:val="000000"/>
          <w:sz w:val="22"/>
          <w:szCs w:val="22"/>
          <w:shd w:val="clear" w:color="auto" w:fill="FFFFFF"/>
        </w:rPr>
        <w:t xml:space="preserve"> </w:t>
      </w:r>
      <w:r w:rsidR="00885AF4" w:rsidRPr="00885AF4">
        <w:rPr>
          <w:rFonts w:ascii="Arial Narrow" w:hAnsi="Arial Narrow" w:cs="Arial"/>
          <w:color w:val="000000"/>
          <w:sz w:val="22"/>
          <w:szCs w:val="22"/>
          <w:shd w:val="clear" w:color="auto" w:fill="FFFFFF"/>
        </w:rPr>
        <w:t>and FACT</w:t>
      </w:r>
      <w:r w:rsidR="003100F7" w:rsidRPr="00262FF8">
        <w:rPr>
          <w:rFonts w:ascii="Arial Narrow" w:hAnsi="Arial Narrow" w:cs="Arial"/>
          <w:color w:val="000000"/>
          <w:sz w:val="22"/>
          <w:szCs w:val="22"/>
          <w:shd w:val="clear" w:color="auto" w:fill="FFFFFF"/>
        </w:rPr>
        <w:t>.</w:t>
      </w:r>
    </w:p>
    <w:p w14:paraId="74DCC1C5" w14:textId="77777777" w:rsidR="00B16DCC" w:rsidRPr="00262FF8" w:rsidRDefault="00B16DCC" w:rsidP="00B16DCC">
      <w:pPr>
        <w:tabs>
          <w:tab w:val="center" w:pos="4320"/>
          <w:tab w:val="right" w:pos="8640"/>
        </w:tabs>
        <w:rPr>
          <w:rFonts w:ascii="Arial Narrow" w:hAnsi="Arial Narrow"/>
          <w:sz w:val="22"/>
          <w:szCs w:val="22"/>
        </w:rPr>
      </w:pPr>
    </w:p>
    <w:p w14:paraId="1CCD5487" w14:textId="77777777" w:rsidR="00D109ED" w:rsidRDefault="00B16DCC" w:rsidP="00B16DCC">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B16196F" w14:textId="77777777" w:rsidR="00D109ED" w:rsidRDefault="00D109ED" w:rsidP="00B16DCC">
      <w:pPr>
        <w:rPr>
          <w:rFonts w:ascii="Arial Narrow" w:hAnsi="Arial Narrow"/>
          <w:i/>
          <w:color w:val="000080"/>
          <w:sz w:val="22"/>
          <w:szCs w:val="22"/>
          <w:highlight w:val="yellow"/>
        </w:rPr>
      </w:pPr>
    </w:p>
    <w:p w14:paraId="5402A218" w14:textId="0C307C1D" w:rsidR="00B16DCC" w:rsidRDefault="00D109ED" w:rsidP="00B16DCC">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7E3928A" w14:textId="77777777" w:rsidR="00353873" w:rsidRDefault="00353873" w:rsidP="00B16DCC">
      <w:pPr>
        <w:rPr>
          <w:rFonts w:ascii="Arial Narrow" w:hAnsi="Arial Narrow"/>
          <w:i/>
          <w:color w:val="000080"/>
          <w:sz w:val="22"/>
          <w:szCs w:val="22"/>
          <w:highlight w:val="yellow"/>
        </w:rPr>
      </w:pPr>
    </w:p>
    <w:p w14:paraId="597257FB" w14:textId="16ED5AEE" w:rsidR="00353873" w:rsidRPr="00262FF8" w:rsidRDefault="00353873" w:rsidP="00353873">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w:t>
      </w:r>
      <w:r>
        <w:rPr>
          <w:rFonts w:ascii="Arial Narrow" w:hAnsi="Arial Narrow"/>
          <w:b/>
          <w:sz w:val="22"/>
          <w:szCs w:val="22"/>
          <w:u w:val="single"/>
        </w:rPr>
        <w:t>OCB</w:t>
      </w:r>
      <w:r w:rsidRPr="00262FF8">
        <w:rPr>
          <w:rFonts w:ascii="Arial Narrow" w:hAnsi="Arial Narrow"/>
          <w:b/>
          <w:sz w:val="22"/>
          <w:szCs w:val="22"/>
          <w:u w:val="single"/>
        </w:rPr>
        <w:t xml:space="preserve"> – ME</w:t>
      </w:r>
      <w:r>
        <w:rPr>
          <w:rFonts w:ascii="Arial Narrow" w:hAnsi="Arial Narrow"/>
          <w:b/>
          <w:sz w:val="22"/>
          <w:szCs w:val="22"/>
          <w:u w:val="single"/>
        </w:rPr>
        <w:t xml:space="preserve"> Mental Health Crisis Beds</w:t>
      </w:r>
      <w:r w:rsidRPr="00262FF8">
        <w:rPr>
          <w:rFonts w:ascii="Arial Narrow" w:hAnsi="Arial Narrow"/>
          <w:sz w:val="22"/>
          <w:szCs w:val="22"/>
        </w:rPr>
        <w:t xml:space="preserve">– </w:t>
      </w:r>
      <w:r w:rsidRPr="00262FF8">
        <w:rPr>
          <w:rFonts w:ascii="Arial Narrow" w:hAnsi="Arial Narrow" w:cs="Arial"/>
          <w:sz w:val="22"/>
          <w:szCs w:val="22"/>
        </w:rPr>
        <w:t xml:space="preserve">This cost pool </w:t>
      </w:r>
      <w:r w:rsidRPr="00353873">
        <w:rPr>
          <w:rFonts w:ascii="Arial Narrow" w:hAnsi="Arial Narrow" w:cs="Arial"/>
          <w:sz w:val="22"/>
          <w:szCs w:val="22"/>
        </w:rPr>
        <w:t xml:space="preserve">the </w:t>
      </w:r>
      <w:r w:rsidR="007439DC">
        <w:rPr>
          <w:rFonts w:ascii="Arial Narrow" w:hAnsi="Arial Narrow" w:cs="Arial"/>
          <w:sz w:val="22"/>
          <w:szCs w:val="22"/>
        </w:rPr>
        <w:t xml:space="preserve">allowable </w:t>
      </w:r>
      <w:r w:rsidRPr="00353873">
        <w:rPr>
          <w:rFonts w:ascii="Arial Narrow" w:hAnsi="Arial Narrow" w:cs="Arial"/>
          <w:sz w:val="22"/>
          <w:szCs w:val="22"/>
        </w:rPr>
        <w:t>cost</w:t>
      </w:r>
      <w:r w:rsidR="007439DC">
        <w:rPr>
          <w:rFonts w:ascii="Arial Narrow" w:hAnsi="Arial Narrow" w:cs="Arial"/>
          <w:sz w:val="22"/>
          <w:szCs w:val="22"/>
        </w:rPr>
        <w:t>s</w:t>
      </w:r>
      <w:r w:rsidRPr="00353873">
        <w:rPr>
          <w:rFonts w:ascii="Arial Narrow" w:hAnsi="Arial Narrow" w:cs="Arial"/>
          <w:sz w:val="22"/>
          <w:szCs w:val="22"/>
        </w:rPr>
        <w:t xml:space="preserve"> of beds in a</w:t>
      </w:r>
      <w:r>
        <w:rPr>
          <w:rFonts w:ascii="Arial Narrow" w:hAnsi="Arial Narrow" w:cs="Arial"/>
          <w:sz w:val="22"/>
          <w:szCs w:val="22"/>
        </w:rPr>
        <w:t xml:space="preserve"> </w:t>
      </w:r>
      <w:r w:rsidRPr="00353873">
        <w:rPr>
          <w:rFonts w:ascii="Arial Narrow" w:hAnsi="Arial Narrow" w:cs="Arial"/>
          <w:sz w:val="22"/>
          <w:szCs w:val="22"/>
        </w:rPr>
        <w:t>Crisis Stabilization Unit providing direct 24/7 access to</w:t>
      </w:r>
      <w:r>
        <w:rPr>
          <w:rFonts w:ascii="Arial Narrow" w:hAnsi="Arial Narrow" w:cs="Arial"/>
          <w:sz w:val="22"/>
          <w:szCs w:val="22"/>
        </w:rPr>
        <w:t xml:space="preserve"> </w:t>
      </w:r>
      <w:r w:rsidRPr="00353873">
        <w:rPr>
          <w:rFonts w:ascii="Arial Narrow" w:hAnsi="Arial Narrow" w:cs="Arial"/>
          <w:sz w:val="22"/>
          <w:szCs w:val="22"/>
        </w:rPr>
        <w:t>mental health assessments, stabilization, and treatment.</w:t>
      </w:r>
    </w:p>
    <w:p w14:paraId="12A61506" w14:textId="77777777" w:rsidR="00353873" w:rsidRPr="00262FF8" w:rsidRDefault="00353873" w:rsidP="00353873">
      <w:pPr>
        <w:tabs>
          <w:tab w:val="center" w:pos="4320"/>
          <w:tab w:val="right" w:pos="8640"/>
        </w:tabs>
        <w:rPr>
          <w:rFonts w:ascii="Arial Narrow" w:hAnsi="Arial Narrow"/>
          <w:sz w:val="22"/>
          <w:szCs w:val="22"/>
        </w:rPr>
      </w:pPr>
    </w:p>
    <w:p w14:paraId="08813CAF" w14:textId="77777777" w:rsidR="00353873" w:rsidRDefault="00353873" w:rsidP="0035387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6101AD36" w14:textId="77777777" w:rsidR="00353873" w:rsidRDefault="00353873" w:rsidP="00353873">
      <w:pPr>
        <w:rPr>
          <w:rFonts w:ascii="Arial Narrow" w:hAnsi="Arial Narrow"/>
          <w:i/>
          <w:color w:val="000080"/>
          <w:sz w:val="22"/>
          <w:szCs w:val="22"/>
          <w:highlight w:val="yellow"/>
        </w:rPr>
      </w:pPr>
    </w:p>
    <w:p w14:paraId="5614078C" w14:textId="080B165C" w:rsidR="00353873" w:rsidRPr="00262FF8" w:rsidRDefault="00353873" w:rsidP="00B16DCC">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20795A0" w14:textId="77777777" w:rsidR="008D1045" w:rsidRPr="00262FF8" w:rsidRDefault="008D1045" w:rsidP="00B16DCC">
      <w:pPr>
        <w:rPr>
          <w:rFonts w:ascii="Arial Narrow" w:hAnsi="Arial Narrow"/>
          <w:sz w:val="22"/>
          <w:szCs w:val="22"/>
        </w:rPr>
      </w:pPr>
    </w:p>
    <w:p w14:paraId="6BFD6475" w14:textId="2AC60A05" w:rsidR="00C3263E" w:rsidRPr="00262FF8" w:rsidRDefault="00C3263E" w:rsidP="00C3263E">
      <w:pPr>
        <w:tabs>
          <w:tab w:val="center" w:pos="4320"/>
          <w:tab w:val="right" w:pos="8640"/>
        </w:tabs>
        <w:rPr>
          <w:rFonts w:ascii="Arial Narrow" w:hAnsi="Arial Narrow"/>
          <w:sz w:val="22"/>
          <w:szCs w:val="22"/>
        </w:rPr>
      </w:pPr>
      <w:r w:rsidRPr="00262FF8">
        <w:rPr>
          <w:rFonts w:ascii="Arial Narrow" w:hAnsi="Arial Narrow"/>
          <w:b/>
          <w:sz w:val="22"/>
          <w:szCs w:val="22"/>
          <w:u w:val="single"/>
        </w:rPr>
        <w:t>MHSC</w:t>
      </w:r>
      <w:r>
        <w:rPr>
          <w:rFonts w:ascii="Arial Narrow" w:hAnsi="Arial Narrow"/>
          <w:b/>
          <w:sz w:val="22"/>
          <w:szCs w:val="22"/>
          <w:u w:val="single"/>
        </w:rPr>
        <w:t>L</w:t>
      </w:r>
      <w:r w:rsidRPr="00262FF8">
        <w:rPr>
          <w:rFonts w:ascii="Arial Narrow" w:hAnsi="Arial Narrow"/>
          <w:b/>
          <w:sz w:val="22"/>
          <w:szCs w:val="22"/>
          <w:u w:val="single"/>
        </w:rPr>
        <w:t xml:space="preserve"> –</w:t>
      </w:r>
      <w:r w:rsidR="00734C05">
        <w:rPr>
          <w:rFonts w:ascii="Arial Narrow" w:hAnsi="Arial Narrow"/>
          <w:b/>
          <w:sz w:val="22"/>
          <w:szCs w:val="22"/>
          <w:u w:val="single"/>
        </w:rPr>
        <w:t xml:space="preserve"> </w:t>
      </w:r>
      <w:r w:rsidR="00734C05" w:rsidRPr="00734C05">
        <w:rPr>
          <w:rFonts w:ascii="Arial Narrow" w:hAnsi="Arial Narrow"/>
          <w:b/>
          <w:sz w:val="22"/>
          <w:szCs w:val="22"/>
          <w:u w:val="single"/>
        </w:rPr>
        <w:t>ME MH 988 Suicide and Crisis Lifeline Sustainment</w:t>
      </w:r>
      <w:r>
        <w:rPr>
          <w:rFonts w:ascii="Arial Narrow" w:hAnsi="Arial Narrow"/>
          <w:b/>
          <w:sz w:val="22"/>
          <w:szCs w:val="22"/>
          <w:u w:val="single"/>
        </w:rPr>
        <w:t xml:space="preserve"> </w:t>
      </w:r>
      <w:r w:rsidRPr="00262FF8">
        <w:rPr>
          <w:rFonts w:ascii="Arial Narrow" w:hAnsi="Arial Narrow"/>
          <w:sz w:val="22"/>
          <w:szCs w:val="22"/>
        </w:rPr>
        <w:t>–</w:t>
      </w:r>
      <w:r>
        <w:rPr>
          <w:rFonts w:ascii="Arial Narrow" w:hAnsi="Arial Narrow"/>
          <w:sz w:val="22"/>
          <w:szCs w:val="22"/>
        </w:rPr>
        <w:t xml:space="preserve"> </w:t>
      </w:r>
      <w:r w:rsidR="00C11730" w:rsidRPr="00C11730">
        <w:rPr>
          <w:rFonts w:ascii="Arial Narrow" w:hAnsi="Arial Narrow"/>
          <w:bCs/>
          <w:sz w:val="22"/>
          <w:szCs w:val="22"/>
        </w:rPr>
        <w:t>This cost pool captures the allowable cost</w:t>
      </w:r>
      <w:r w:rsidR="007439DC">
        <w:rPr>
          <w:rFonts w:ascii="Arial Narrow" w:hAnsi="Arial Narrow"/>
          <w:bCs/>
          <w:sz w:val="22"/>
          <w:szCs w:val="22"/>
        </w:rPr>
        <w:t>s</w:t>
      </w:r>
      <w:r w:rsidR="00C11730" w:rsidRPr="00C11730">
        <w:rPr>
          <w:rFonts w:ascii="Arial Narrow" w:hAnsi="Arial Narrow"/>
          <w:bCs/>
          <w:sz w:val="22"/>
          <w:szCs w:val="22"/>
        </w:rPr>
        <w:t xml:space="preserve"> program costs incurred for implementation of the 988 suicide and crisis lifeline in Florida through community mental health services block grant and state general revenue funding. 988 provides crisis intervention services for individuals experiencing emotional distress, suicidal ideation, and substance use crises. Funds will be allocated via managing entities to each of the 988 Florida lifeline member centers, for the purpose of maintaining the 988 suicide and crisis lifeline in Florida.</w:t>
      </w:r>
    </w:p>
    <w:p w14:paraId="5F6C71B2" w14:textId="77777777" w:rsidR="00C11730" w:rsidRDefault="00C11730" w:rsidP="00C3263E">
      <w:pPr>
        <w:rPr>
          <w:rFonts w:ascii="Arial Narrow" w:hAnsi="Arial Narrow"/>
          <w:b/>
          <w:i/>
          <w:color w:val="000080"/>
          <w:sz w:val="22"/>
          <w:szCs w:val="22"/>
          <w:highlight w:val="yellow"/>
        </w:rPr>
      </w:pPr>
    </w:p>
    <w:p w14:paraId="7303C27B" w14:textId="500B5FF1" w:rsidR="00C3263E" w:rsidRDefault="00C3263E" w:rsidP="00C326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248CAC3" w14:textId="77777777" w:rsidR="00C3263E" w:rsidRDefault="00C3263E" w:rsidP="00C3263E">
      <w:pPr>
        <w:rPr>
          <w:rFonts w:ascii="Arial Narrow" w:hAnsi="Arial Narrow"/>
          <w:i/>
          <w:color w:val="000080"/>
          <w:sz w:val="22"/>
          <w:szCs w:val="22"/>
          <w:highlight w:val="yellow"/>
        </w:rPr>
      </w:pPr>
    </w:p>
    <w:p w14:paraId="6D979233" w14:textId="77777777" w:rsidR="00C3263E" w:rsidRPr="00262FF8" w:rsidRDefault="00C3263E" w:rsidP="00C3263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F17785B" w14:textId="77777777" w:rsidR="00C3263E" w:rsidRDefault="00C3263E" w:rsidP="006D2212">
      <w:pPr>
        <w:tabs>
          <w:tab w:val="center" w:pos="4320"/>
          <w:tab w:val="right" w:pos="8640"/>
        </w:tabs>
        <w:rPr>
          <w:rFonts w:ascii="Arial Narrow" w:hAnsi="Arial Narrow"/>
          <w:b/>
          <w:sz w:val="22"/>
          <w:szCs w:val="22"/>
          <w:u w:val="single"/>
        </w:rPr>
      </w:pPr>
    </w:p>
    <w:p w14:paraId="2189FDC6" w14:textId="0A7B2614" w:rsidR="00F927E2" w:rsidRPr="00262FF8" w:rsidRDefault="00F927E2" w:rsidP="006D2212">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 xml:space="preserve">MHSCR – ME Centralized Receiving </w:t>
      </w:r>
      <w:r w:rsidR="00ED18D4" w:rsidRPr="00262FF8">
        <w:rPr>
          <w:rFonts w:ascii="Arial Narrow" w:hAnsi="Arial Narrow"/>
          <w:b/>
          <w:sz w:val="22"/>
          <w:szCs w:val="22"/>
          <w:u w:val="single"/>
        </w:rPr>
        <w:t>Systems</w:t>
      </w:r>
      <w:r w:rsidRPr="00262FF8">
        <w:rPr>
          <w:rFonts w:ascii="Arial Narrow" w:hAnsi="Arial Narrow"/>
          <w:b/>
          <w:sz w:val="22"/>
          <w:szCs w:val="22"/>
        </w:rPr>
        <w:t xml:space="preserve"> </w:t>
      </w:r>
      <w:r w:rsidRPr="00262FF8">
        <w:rPr>
          <w:rFonts w:ascii="Arial Narrow" w:hAnsi="Arial Narrow"/>
          <w:sz w:val="22"/>
          <w:szCs w:val="22"/>
        </w:rPr>
        <w:t xml:space="preserve">– </w:t>
      </w:r>
      <w:r w:rsidRPr="00262FF8">
        <w:rPr>
          <w:rFonts w:ascii="Arial Narrow" w:hAnsi="Arial Narrow" w:cs="Arial"/>
          <w:sz w:val="22"/>
          <w:szCs w:val="22"/>
        </w:rPr>
        <w:t xml:space="preserve">This </w:t>
      </w:r>
      <w:r w:rsidR="00C74BA3" w:rsidRPr="00262FF8">
        <w:rPr>
          <w:rFonts w:ascii="Arial Narrow" w:hAnsi="Arial Narrow" w:cs="Arial"/>
          <w:sz w:val="22"/>
          <w:szCs w:val="22"/>
        </w:rPr>
        <w:t>cost pool</w:t>
      </w:r>
      <w:r w:rsidRPr="00262FF8">
        <w:rPr>
          <w:rFonts w:ascii="Arial Narrow" w:hAnsi="Arial Narrow" w:cs="Arial"/>
          <w:sz w:val="22"/>
          <w:szCs w:val="22"/>
        </w:rPr>
        <w:t xml:space="preserve"> captures the </w:t>
      </w:r>
      <w:r w:rsidR="00B16DCC" w:rsidRPr="00262FF8">
        <w:rPr>
          <w:rFonts w:ascii="Arial Narrow" w:hAnsi="Arial Narrow" w:cs="Arial"/>
          <w:sz w:val="22"/>
          <w:szCs w:val="22"/>
        </w:rPr>
        <w:t xml:space="preserve">allowable </w:t>
      </w:r>
      <w:r w:rsidRPr="00262FF8">
        <w:rPr>
          <w:rFonts w:ascii="Arial Narrow" w:hAnsi="Arial Narrow" w:cs="Arial"/>
          <w:sz w:val="22"/>
          <w:szCs w:val="22"/>
        </w:rPr>
        <w:t>cost</w:t>
      </w:r>
      <w:r w:rsidR="007439DC">
        <w:rPr>
          <w:rFonts w:ascii="Arial Narrow" w:hAnsi="Arial Narrow" w:cs="Arial"/>
          <w:sz w:val="22"/>
          <w:szCs w:val="22"/>
        </w:rPr>
        <w:t>s</w:t>
      </w:r>
      <w:r w:rsidRPr="00262FF8">
        <w:rPr>
          <w:rFonts w:ascii="Arial Narrow" w:hAnsi="Arial Narrow" w:cs="Arial"/>
          <w:sz w:val="22"/>
          <w:szCs w:val="22"/>
        </w:rPr>
        <w:t xml:space="preserve"> of funds provided for a statewide initiative to fund centralized receiving </w:t>
      </w:r>
      <w:r w:rsidR="00ED18D4" w:rsidRPr="00262FF8">
        <w:rPr>
          <w:rFonts w:ascii="Arial Narrow" w:hAnsi="Arial Narrow" w:cs="Arial"/>
          <w:sz w:val="22"/>
          <w:szCs w:val="22"/>
        </w:rPr>
        <w:t>systems</w:t>
      </w:r>
      <w:r w:rsidRPr="00262FF8">
        <w:rPr>
          <w:rFonts w:ascii="Arial Narrow" w:hAnsi="Arial Narrow" w:cs="Arial"/>
          <w:sz w:val="22"/>
          <w:szCs w:val="22"/>
        </w:rPr>
        <w:t xml:space="preserve"> designed for individuals needing evaluation or stabilization under section 394.463 or section 397.675, Florida Statutes, or crisis services as defined in subsections 394.67(</w:t>
      </w:r>
      <w:r w:rsidR="00E97FF8" w:rsidRPr="00262FF8">
        <w:rPr>
          <w:rFonts w:ascii="Arial Narrow" w:hAnsi="Arial Narrow" w:cs="Arial"/>
          <w:sz w:val="22"/>
          <w:szCs w:val="22"/>
        </w:rPr>
        <w:t>17)-(</w:t>
      </w:r>
      <w:r w:rsidRPr="00262FF8">
        <w:rPr>
          <w:rFonts w:ascii="Arial Narrow" w:hAnsi="Arial Narrow" w:cs="Arial"/>
          <w:sz w:val="22"/>
          <w:szCs w:val="22"/>
        </w:rPr>
        <w:t>18), Florida Statutes.</w:t>
      </w:r>
    </w:p>
    <w:p w14:paraId="45D96BB2" w14:textId="77777777" w:rsidR="00F927E2" w:rsidRPr="00262FF8" w:rsidRDefault="00F927E2" w:rsidP="006D2212">
      <w:pPr>
        <w:tabs>
          <w:tab w:val="center" w:pos="4320"/>
          <w:tab w:val="right" w:pos="8640"/>
        </w:tabs>
        <w:rPr>
          <w:rFonts w:ascii="Arial Narrow" w:hAnsi="Arial Narrow"/>
          <w:sz w:val="22"/>
          <w:szCs w:val="22"/>
        </w:rPr>
      </w:pPr>
    </w:p>
    <w:p w14:paraId="501E0AE9" w14:textId="77777777" w:rsidR="00D109ED" w:rsidRDefault="00F927E2"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D053AAC" w14:textId="77777777" w:rsidR="00D109ED" w:rsidRDefault="00D109ED" w:rsidP="006D2212">
      <w:pPr>
        <w:rPr>
          <w:rFonts w:ascii="Arial Narrow" w:hAnsi="Arial Narrow"/>
          <w:i/>
          <w:color w:val="000080"/>
          <w:sz w:val="22"/>
          <w:szCs w:val="22"/>
          <w:highlight w:val="yellow"/>
        </w:rPr>
      </w:pPr>
    </w:p>
    <w:p w14:paraId="4105728A" w14:textId="2B95630A" w:rsidR="00F927E2" w:rsidRPr="00262FF8" w:rsidRDefault="00F927E2"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lastRenderedPageBreak/>
        <w:t>If funding is not provided to the ME in their contract, include a statement to that effect here.</w:t>
      </w:r>
    </w:p>
    <w:p w14:paraId="4248FC5D" w14:textId="16EBBE81" w:rsidR="007163D5" w:rsidRPr="00262FF8" w:rsidRDefault="007163D5" w:rsidP="006D2212">
      <w:pPr>
        <w:rPr>
          <w:rFonts w:ascii="Arial Narrow" w:hAnsi="Arial Narrow"/>
          <w:sz w:val="22"/>
          <w:szCs w:val="22"/>
          <w:highlight w:val="yellow"/>
        </w:rPr>
      </w:pPr>
    </w:p>
    <w:p w14:paraId="603B478E" w14:textId="77777777" w:rsidR="00F82CD9" w:rsidRPr="00262FF8" w:rsidRDefault="00F82CD9" w:rsidP="00F82CD9">
      <w:pPr>
        <w:tabs>
          <w:tab w:val="center" w:pos="4320"/>
          <w:tab w:val="right" w:pos="8640"/>
        </w:tabs>
        <w:rPr>
          <w:rFonts w:ascii="Arial Narrow" w:hAnsi="Arial Narrow"/>
          <w:sz w:val="22"/>
          <w:szCs w:val="22"/>
        </w:rPr>
      </w:pPr>
      <w:r w:rsidRPr="00262FF8">
        <w:rPr>
          <w:rFonts w:ascii="Arial Narrow" w:hAnsi="Arial Narrow"/>
          <w:b/>
          <w:sz w:val="22"/>
          <w:szCs w:val="22"/>
          <w:u w:val="single"/>
        </w:rPr>
        <w:t>MHSUN – ME Sunrise / Sunset Beds Pilot</w:t>
      </w:r>
      <w:r w:rsidRPr="00262FF8">
        <w:rPr>
          <w:rFonts w:ascii="Arial Narrow" w:hAnsi="Arial Narrow"/>
          <w:bCs/>
          <w:sz w:val="22"/>
          <w:szCs w:val="22"/>
        </w:rPr>
        <w:t xml:space="preserve"> </w:t>
      </w:r>
      <w:r w:rsidRPr="00262FF8">
        <w:rPr>
          <w:rFonts w:ascii="Arial Narrow" w:hAnsi="Arial Narrow"/>
          <w:sz w:val="22"/>
          <w:szCs w:val="22"/>
        </w:rPr>
        <w:t xml:space="preserve">– This cost pool captures allowable costs of a pilot for community residential and behavioral health services provided to persons identified for discharge from a state mental health treatment facility. These funds may be used to support the following providers and covered services as defined in Ch. 65E-14.021, F.S. </w:t>
      </w:r>
      <w:r w:rsidRPr="00262FF8">
        <w:rPr>
          <w:rFonts w:ascii="Arial Narrow" w:hAnsi="Arial Narrow"/>
          <w:sz w:val="22"/>
          <w:szCs w:val="22"/>
        </w:rPr>
        <w:br/>
      </w:r>
    </w:p>
    <w:p w14:paraId="5D34F08B" w14:textId="55F3EC3E" w:rsidR="00F82CD9" w:rsidRPr="00262FF8" w:rsidRDefault="00F82CD9" w:rsidP="00F82CD9">
      <w:pPr>
        <w:pStyle w:val="ListParagraph"/>
        <w:numPr>
          <w:ilvl w:val="0"/>
          <w:numId w:val="32"/>
        </w:numPr>
        <w:tabs>
          <w:tab w:val="center" w:pos="4320"/>
          <w:tab w:val="right" w:pos="8640"/>
        </w:tabs>
        <w:rPr>
          <w:rFonts w:ascii="Arial Narrow" w:hAnsi="Arial Narrow"/>
        </w:rPr>
      </w:pPr>
      <w:proofErr w:type="spellStart"/>
      <w:r w:rsidRPr="00262FF8">
        <w:rPr>
          <w:rFonts w:ascii="Arial Narrow" w:hAnsi="Arial Narrow"/>
        </w:rPr>
        <w:t>DaySprings</w:t>
      </w:r>
      <w:proofErr w:type="spellEnd"/>
      <w:r w:rsidRPr="00262FF8">
        <w:rPr>
          <w:rFonts w:ascii="Arial Narrow" w:hAnsi="Arial Narrow"/>
        </w:rPr>
        <w:t xml:space="preserve"> Village - Sunrise Beds Program Residential Level II, Sunset Beds Program Room and Board with Supervision Level III, and Incidental Expenses</w:t>
      </w:r>
      <w:r w:rsidR="00661720" w:rsidRPr="00262FF8">
        <w:rPr>
          <w:rFonts w:ascii="Arial Narrow" w:hAnsi="Arial Narrow"/>
        </w:rPr>
        <w:t>.</w:t>
      </w:r>
      <w:r w:rsidRPr="00262FF8">
        <w:rPr>
          <w:rFonts w:ascii="Arial Narrow" w:hAnsi="Arial Narrow"/>
        </w:rPr>
        <w:t xml:space="preserve"> </w:t>
      </w:r>
    </w:p>
    <w:p w14:paraId="52FCFC28" w14:textId="09BADABF" w:rsidR="00F82CD9" w:rsidRPr="00262FF8" w:rsidRDefault="00F82CD9" w:rsidP="00F82CD9">
      <w:pPr>
        <w:pStyle w:val="ListParagraph"/>
        <w:numPr>
          <w:ilvl w:val="0"/>
          <w:numId w:val="32"/>
        </w:numPr>
        <w:tabs>
          <w:tab w:val="center" w:pos="4320"/>
          <w:tab w:val="right" w:pos="8640"/>
        </w:tabs>
        <w:spacing w:after="0"/>
        <w:rPr>
          <w:rFonts w:ascii="Arial Narrow" w:hAnsi="Arial Narrow"/>
        </w:rPr>
      </w:pPr>
      <w:r w:rsidRPr="00262FF8">
        <w:rPr>
          <w:rFonts w:ascii="Arial Narrow" w:hAnsi="Arial Narrow"/>
        </w:rPr>
        <w:t>Starting Point Behavioral Health Care - Any combination of the following services when provided to an individual receiving the residential services specified in 1 above: Day Treatment, Intensive Care Management, Medical Services, Outpatient, and Incidental Expenses</w:t>
      </w:r>
      <w:r w:rsidR="00661720" w:rsidRPr="00262FF8">
        <w:rPr>
          <w:rFonts w:ascii="Arial Narrow" w:hAnsi="Arial Narrow"/>
        </w:rPr>
        <w:t>.</w:t>
      </w:r>
    </w:p>
    <w:p w14:paraId="4E626771" w14:textId="77777777" w:rsidR="00F82CD9" w:rsidRPr="00262FF8" w:rsidRDefault="00F82CD9" w:rsidP="00F82CD9">
      <w:pPr>
        <w:tabs>
          <w:tab w:val="center" w:pos="4320"/>
          <w:tab w:val="right" w:pos="8640"/>
        </w:tabs>
        <w:rPr>
          <w:rFonts w:ascii="Arial Narrow" w:hAnsi="Arial Narrow"/>
          <w:sz w:val="22"/>
          <w:szCs w:val="22"/>
        </w:rPr>
      </w:pPr>
    </w:p>
    <w:p w14:paraId="13F2E6CD" w14:textId="77777777" w:rsidR="00D109ED" w:rsidRDefault="00F82CD9" w:rsidP="00F82CD9">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61551A8" w14:textId="77777777" w:rsidR="00D109ED" w:rsidRDefault="00D109ED" w:rsidP="00F82CD9">
      <w:pPr>
        <w:rPr>
          <w:rFonts w:ascii="Arial Narrow" w:hAnsi="Arial Narrow"/>
          <w:i/>
          <w:color w:val="000080"/>
          <w:sz w:val="22"/>
          <w:szCs w:val="22"/>
          <w:highlight w:val="yellow"/>
        </w:rPr>
      </w:pPr>
    </w:p>
    <w:p w14:paraId="30273CE2" w14:textId="688D0C14" w:rsidR="00F82CD9" w:rsidRPr="00262FF8" w:rsidRDefault="00F82CD9" w:rsidP="00F82CD9">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04A7A2E" w14:textId="77777777" w:rsidR="00F82CD9" w:rsidRPr="00262FF8" w:rsidRDefault="00F82CD9" w:rsidP="006D2212">
      <w:pPr>
        <w:tabs>
          <w:tab w:val="center" w:pos="4320"/>
          <w:tab w:val="right" w:pos="8640"/>
        </w:tabs>
        <w:rPr>
          <w:rFonts w:ascii="Arial Narrow" w:hAnsi="Arial Narrow"/>
          <w:b/>
          <w:sz w:val="22"/>
          <w:szCs w:val="22"/>
          <w:u w:val="single"/>
        </w:rPr>
      </w:pPr>
    </w:p>
    <w:p w14:paraId="612B94EA" w14:textId="3C71116C" w:rsidR="00F927E2" w:rsidRPr="00262FF8" w:rsidRDefault="00F927E2"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MHT</w:t>
      </w:r>
      <w:r w:rsidR="008D1045" w:rsidRPr="00262FF8">
        <w:rPr>
          <w:rFonts w:ascii="Arial Narrow" w:hAnsi="Arial Narrow"/>
          <w:b/>
          <w:sz w:val="22"/>
          <w:szCs w:val="22"/>
          <w:u w:val="single"/>
        </w:rPr>
        <w:t>LH</w:t>
      </w:r>
      <w:r w:rsidRPr="00262FF8">
        <w:rPr>
          <w:rFonts w:ascii="Arial Narrow" w:hAnsi="Arial Narrow"/>
          <w:b/>
          <w:sz w:val="22"/>
          <w:szCs w:val="22"/>
          <w:u w:val="single"/>
        </w:rPr>
        <w:t xml:space="preserve"> – ME MH </w:t>
      </w:r>
      <w:r w:rsidR="008D1045" w:rsidRPr="00262FF8">
        <w:rPr>
          <w:rFonts w:ascii="Arial Narrow" w:hAnsi="Arial Narrow"/>
          <w:b/>
          <w:sz w:val="22"/>
          <w:szCs w:val="22"/>
          <w:u w:val="single"/>
        </w:rPr>
        <w:t>Telehealth Behavioral Health Services</w:t>
      </w:r>
      <w:r w:rsidRPr="00262FF8">
        <w:rPr>
          <w:rFonts w:ascii="Arial Narrow" w:hAnsi="Arial Narrow"/>
          <w:sz w:val="22"/>
          <w:szCs w:val="22"/>
        </w:rPr>
        <w:t xml:space="preserve"> – </w:t>
      </w:r>
      <w:r w:rsidRPr="00262FF8">
        <w:rPr>
          <w:rFonts w:ascii="Arial Narrow" w:hAnsi="Arial Narrow" w:cs="Arial"/>
          <w:sz w:val="22"/>
          <w:szCs w:val="22"/>
        </w:rPr>
        <w:t xml:space="preserve">This </w:t>
      </w:r>
      <w:r w:rsidR="005E493D" w:rsidRPr="00262FF8">
        <w:rPr>
          <w:rFonts w:ascii="Arial Narrow" w:hAnsi="Arial Narrow" w:cs="Arial"/>
          <w:sz w:val="22"/>
          <w:szCs w:val="22"/>
        </w:rPr>
        <w:t xml:space="preserve">cost pool </w:t>
      </w:r>
      <w:r w:rsidR="008D1045" w:rsidRPr="00262FF8">
        <w:rPr>
          <w:rFonts w:ascii="Arial Narrow" w:hAnsi="Arial Narrow" w:cs="Arial"/>
          <w:color w:val="000000"/>
          <w:sz w:val="22"/>
          <w:szCs w:val="22"/>
          <w:shd w:val="clear" w:color="auto" w:fill="FFFFFF"/>
        </w:rPr>
        <w:t xml:space="preserve">covers </w:t>
      </w:r>
      <w:r w:rsidR="00480FD9">
        <w:rPr>
          <w:rFonts w:ascii="Arial Narrow" w:hAnsi="Arial Narrow" w:cs="Arial"/>
          <w:color w:val="000000"/>
          <w:sz w:val="22"/>
          <w:szCs w:val="22"/>
          <w:shd w:val="clear" w:color="auto" w:fill="FFFFFF"/>
        </w:rPr>
        <w:t xml:space="preserve">the allowable </w:t>
      </w:r>
      <w:r w:rsidR="008D1045" w:rsidRPr="00262FF8">
        <w:rPr>
          <w:rFonts w:ascii="Arial Narrow" w:hAnsi="Arial Narrow" w:cs="Arial"/>
          <w:color w:val="000000"/>
          <w:sz w:val="22"/>
          <w:szCs w:val="22"/>
          <w:shd w:val="clear" w:color="auto" w:fill="FFFFFF"/>
        </w:rPr>
        <w:t>Managing Entity subcontract costs for behavioral telehealth services pilot projects for children in public schools, with an emphasis towards serving rural counties. The goal of each county project is to create or expand an integrated telecommunications technology platform used by Network Services Providers for services provided to children and families engaged in the county school system.</w:t>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shd w:val="clear" w:color="auto" w:fill="FFFFFF"/>
        </w:rPr>
        <w:t>Allowable costs include:</w:t>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shd w:val="clear" w:color="auto" w:fill="FFFFFF"/>
        </w:rPr>
        <w:t>Covered services under Ch. 65E-14.021 when delivered by telehealth platforms to otherwise eligible students and their families referred by the school system, or</w:t>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shd w:val="clear" w:color="auto" w:fill="FFFFFF"/>
        </w:rPr>
        <w:t>Any technology and system implementation supports needed to address identified needs for behavioral telehealth services to students and their families engaged with the school system. This may include the purchase of equipment, software, licenses, training, hosting and maintenance, and technical support services needed for the selected telehealth platform.</w:t>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shd w:val="clear" w:color="auto" w:fill="FFFFFF"/>
        </w:rPr>
        <w:t>Any combination of behavioral telehealth services of technology and system implementation supports.</w:t>
      </w:r>
    </w:p>
    <w:p w14:paraId="5FFCB13E" w14:textId="77777777" w:rsidR="00F927E2" w:rsidRPr="00262FF8" w:rsidRDefault="00F927E2" w:rsidP="006D2212">
      <w:pPr>
        <w:tabs>
          <w:tab w:val="center" w:pos="4320"/>
          <w:tab w:val="right" w:pos="8640"/>
        </w:tabs>
        <w:rPr>
          <w:rFonts w:ascii="Arial Narrow" w:hAnsi="Arial Narrow"/>
          <w:b/>
          <w:i/>
          <w:color w:val="000080"/>
          <w:sz w:val="22"/>
          <w:szCs w:val="22"/>
        </w:rPr>
      </w:pPr>
    </w:p>
    <w:p w14:paraId="2B1E4A00" w14:textId="77777777" w:rsidR="00D109ED" w:rsidRDefault="00F927E2" w:rsidP="006D2212">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F9870E8" w14:textId="77777777" w:rsidR="00D109ED" w:rsidRDefault="00D109ED" w:rsidP="006D2212">
      <w:pPr>
        <w:tabs>
          <w:tab w:val="center" w:pos="4320"/>
          <w:tab w:val="right" w:pos="8640"/>
        </w:tabs>
        <w:rPr>
          <w:rFonts w:ascii="Arial Narrow" w:hAnsi="Arial Narrow"/>
          <w:i/>
          <w:color w:val="000080"/>
          <w:sz w:val="22"/>
          <w:szCs w:val="22"/>
          <w:highlight w:val="yellow"/>
        </w:rPr>
      </w:pPr>
    </w:p>
    <w:p w14:paraId="7D9744FC" w14:textId="44099B52" w:rsidR="00F927E2" w:rsidRPr="00262FF8" w:rsidRDefault="00F927E2" w:rsidP="006D2212">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60B4860" w14:textId="6B4B5A5C" w:rsidR="00D6198C" w:rsidRPr="00262FF8" w:rsidRDefault="00D6198C" w:rsidP="006D2212">
      <w:pPr>
        <w:tabs>
          <w:tab w:val="center" w:pos="4320"/>
          <w:tab w:val="right" w:pos="8640"/>
        </w:tabs>
        <w:rPr>
          <w:rFonts w:ascii="Arial Narrow" w:hAnsi="Arial Narrow"/>
          <w:sz w:val="22"/>
          <w:szCs w:val="22"/>
        </w:rPr>
      </w:pPr>
    </w:p>
    <w:p w14:paraId="49E4441F" w14:textId="317092F3" w:rsidR="00D6198C" w:rsidRPr="00262FF8" w:rsidRDefault="00D6198C"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MHTRV – ME</w:t>
      </w:r>
      <w:r w:rsidR="00834EE1" w:rsidRPr="00262FF8">
        <w:rPr>
          <w:rFonts w:ascii="Arial Narrow" w:hAnsi="Arial Narrow"/>
          <w:b/>
          <w:sz w:val="22"/>
          <w:szCs w:val="22"/>
          <w:u w:val="single"/>
        </w:rPr>
        <w:t xml:space="preserve"> </w:t>
      </w:r>
      <w:r w:rsidRPr="00262FF8">
        <w:rPr>
          <w:rFonts w:ascii="Arial Narrow" w:hAnsi="Arial Narrow"/>
          <w:b/>
          <w:sz w:val="22"/>
          <w:szCs w:val="22"/>
          <w:u w:val="single"/>
        </w:rPr>
        <w:t>Transition Vouchers Mental Health</w:t>
      </w:r>
      <w:r w:rsidR="00CD4F63" w:rsidRPr="00262FF8">
        <w:rPr>
          <w:rFonts w:ascii="Arial Narrow" w:hAnsi="Arial Narrow"/>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w:t>
      </w:r>
      <w:r w:rsidR="004625ED" w:rsidRPr="00262FF8">
        <w:rPr>
          <w:rFonts w:ascii="Arial Narrow" w:hAnsi="Arial Narrow"/>
          <w:sz w:val="22"/>
          <w:szCs w:val="22"/>
        </w:rPr>
        <w:t xml:space="preserve">the </w:t>
      </w:r>
      <w:r w:rsidR="00480FD9">
        <w:rPr>
          <w:rFonts w:ascii="Arial Narrow" w:hAnsi="Arial Narrow"/>
          <w:sz w:val="22"/>
          <w:szCs w:val="22"/>
        </w:rPr>
        <w:t xml:space="preserve">allowable </w:t>
      </w:r>
      <w:r w:rsidR="004625ED" w:rsidRPr="00262FF8">
        <w:rPr>
          <w:rFonts w:ascii="Arial Narrow" w:hAnsi="Arial Narrow"/>
          <w:sz w:val="22"/>
          <w:szCs w:val="22"/>
        </w:rPr>
        <w:t>cost</w:t>
      </w:r>
      <w:r w:rsidR="007439DC">
        <w:rPr>
          <w:rFonts w:ascii="Arial Narrow" w:hAnsi="Arial Narrow"/>
          <w:sz w:val="22"/>
          <w:szCs w:val="22"/>
        </w:rPr>
        <w:t>s</w:t>
      </w:r>
      <w:r w:rsidR="005D5B52" w:rsidRPr="00262FF8">
        <w:rPr>
          <w:rFonts w:ascii="Arial Narrow" w:hAnsi="Arial Narrow"/>
          <w:sz w:val="22"/>
          <w:szCs w:val="22"/>
        </w:rPr>
        <w:t xml:space="preserve"> </w:t>
      </w:r>
      <w:r w:rsidR="004625ED" w:rsidRPr="00262FF8">
        <w:rPr>
          <w:rFonts w:ascii="Arial Narrow" w:hAnsi="Arial Narrow"/>
          <w:sz w:val="22"/>
          <w:szCs w:val="22"/>
        </w:rPr>
        <w:t>of</w:t>
      </w:r>
      <w:r w:rsidR="005D5B52" w:rsidRPr="00262FF8">
        <w:rPr>
          <w:rFonts w:ascii="Arial Narrow" w:hAnsi="Arial Narrow"/>
          <w:sz w:val="22"/>
          <w:szCs w:val="22"/>
        </w:rPr>
        <w:t xml:space="preserve"> a time-limited, flexible, consumer-directed Transition Voucher to bridge the gap for people with mental health conditions as they transition from acute or restrictive levels of care to </w:t>
      </w:r>
      <w:proofErr w:type="gramStart"/>
      <w:r w:rsidR="005D5B52" w:rsidRPr="00262FF8">
        <w:rPr>
          <w:rFonts w:ascii="Arial Narrow" w:hAnsi="Arial Narrow"/>
          <w:sz w:val="22"/>
          <w:szCs w:val="22"/>
        </w:rPr>
        <w:t>lower level</w:t>
      </w:r>
      <w:proofErr w:type="gramEnd"/>
      <w:r w:rsidR="005D5B52" w:rsidRPr="00262FF8">
        <w:rPr>
          <w:rFonts w:ascii="Arial Narrow" w:hAnsi="Arial Narrow"/>
          <w:sz w:val="22"/>
          <w:szCs w:val="22"/>
        </w:rPr>
        <w:t xml:space="preserve">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57D505ED" w14:textId="77777777" w:rsidR="00120735" w:rsidRPr="00262FF8" w:rsidRDefault="00120735" w:rsidP="006D2212">
      <w:pPr>
        <w:tabs>
          <w:tab w:val="center" w:pos="4320"/>
          <w:tab w:val="right" w:pos="8640"/>
        </w:tabs>
        <w:rPr>
          <w:rFonts w:ascii="Arial Narrow" w:hAnsi="Arial Narrow"/>
          <w:sz w:val="22"/>
          <w:szCs w:val="22"/>
        </w:rPr>
      </w:pPr>
    </w:p>
    <w:p w14:paraId="2F1559C1" w14:textId="77777777" w:rsidR="00D109ED" w:rsidRDefault="00D6198C" w:rsidP="006D2212">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w:t>
      </w:r>
      <w:r w:rsidR="00E13033"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E13033"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E13033"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w:t>
      </w:r>
      <w:r w:rsidR="00F91CA1" w:rsidRPr="00262FF8">
        <w:rPr>
          <w:rFonts w:ascii="Arial Narrow" w:hAnsi="Arial Narrow"/>
          <w:i/>
          <w:color w:val="000080"/>
          <w:sz w:val="22"/>
          <w:szCs w:val="22"/>
          <w:highlight w:val="yellow"/>
        </w:rPr>
        <w:t>s</w:t>
      </w:r>
      <w:r w:rsidR="00E13033"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E13033" w:rsidRPr="00262FF8">
        <w:rPr>
          <w:rFonts w:ascii="Arial Narrow" w:hAnsi="Arial Narrow"/>
          <w:i/>
          <w:color w:val="000080"/>
          <w:sz w:val="22"/>
          <w:szCs w:val="22"/>
          <w:highlight w:val="yellow"/>
        </w:rPr>
        <w:t xml:space="preserve">  </w:t>
      </w:r>
    </w:p>
    <w:p w14:paraId="4AF4B844" w14:textId="77777777" w:rsidR="00D109ED" w:rsidRDefault="00D109ED" w:rsidP="006D2212">
      <w:pPr>
        <w:tabs>
          <w:tab w:val="center" w:pos="4320"/>
          <w:tab w:val="right" w:pos="8640"/>
        </w:tabs>
        <w:rPr>
          <w:rFonts w:ascii="Arial Narrow" w:hAnsi="Arial Narrow"/>
          <w:i/>
          <w:color w:val="000080"/>
          <w:sz w:val="22"/>
          <w:szCs w:val="22"/>
          <w:highlight w:val="yellow"/>
        </w:rPr>
      </w:pPr>
    </w:p>
    <w:p w14:paraId="2B071F48" w14:textId="6121061F" w:rsidR="006B726D" w:rsidRPr="00262FF8" w:rsidRDefault="00D109ED" w:rsidP="006D2212">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5154329" w14:textId="77777777" w:rsidR="006F6D6E" w:rsidRPr="00262FF8" w:rsidRDefault="006F6D6E" w:rsidP="006D2212">
      <w:pPr>
        <w:tabs>
          <w:tab w:val="center" w:pos="4320"/>
          <w:tab w:val="right" w:pos="8640"/>
        </w:tabs>
        <w:rPr>
          <w:rFonts w:ascii="Arial Narrow" w:hAnsi="Arial Narrow"/>
          <w:b/>
          <w:sz w:val="22"/>
          <w:szCs w:val="22"/>
          <w:u w:val="single"/>
        </w:rPr>
      </w:pPr>
    </w:p>
    <w:p w14:paraId="40615916" w14:textId="77777777" w:rsidR="00416958" w:rsidRPr="00262FF8" w:rsidRDefault="00416958" w:rsidP="006D2212">
      <w:pPr>
        <w:rPr>
          <w:rFonts w:ascii="Arial Narrow" w:hAnsi="Arial Narrow"/>
          <w:i/>
          <w:color w:val="000080"/>
          <w:sz w:val="22"/>
          <w:szCs w:val="22"/>
        </w:rPr>
      </w:pPr>
    </w:p>
    <w:p w14:paraId="71A378CE" w14:textId="3DDBD23C" w:rsidR="00DE572D" w:rsidRPr="00262FF8" w:rsidRDefault="00416958"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Substance Abuse</w:t>
      </w:r>
      <w:r w:rsidR="00F927E2" w:rsidRPr="00262FF8">
        <w:rPr>
          <w:rFonts w:ascii="Arial Narrow" w:hAnsi="Arial Narrow"/>
          <w:b/>
          <w:sz w:val="22"/>
          <w:szCs w:val="22"/>
        </w:rPr>
        <w:t xml:space="preserve"> – Core Services Funding</w:t>
      </w:r>
    </w:p>
    <w:p w14:paraId="275E728B" w14:textId="77777777" w:rsidR="00A36348" w:rsidRPr="00262FF8" w:rsidRDefault="00A36348" w:rsidP="006D2212">
      <w:pPr>
        <w:tabs>
          <w:tab w:val="center" w:pos="4320"/>
          <w:tab w:val="right" w:pos="8640"/>
        </w:tabs>
        <w:rPr>
          <w:rFonts w:ascii="Arial Narrow" w:hAnsi="Arial Narrow"/>
          <w:b/>
          <w:sz w:val="22"/>
          <w:szCs w:val="22"/>
          <w:u w:val="single"/>
        </w:rPr>
      </w:pPr>
    </w:p>
    <w:p w14:paraId="6D5D1423" w14:textId="1F00C11D"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03 – 24 Hour Care (Non-Hospitalization) Residential</w:t>
      </w:r>
      <w:r w:rsidR="00DE572D"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w:t>
      </w:r>
      <w:r w:rsidR="001775E8" w:rsidRPr="00262FF8">
        <w:rPr>
          <w:rFonts w:ascii="Arial Narrow" w:hAnsi="Arial Narrow"/>
          <w:sz w:val="22"/>
          <w:szCs w:val="22"/>
        </w:rPr>
        <w:t>costs</w:t>
      </w:r>
      <w:r w:rsidRPr="00262FF8">
        <w:rPr>
          <w:rFonts w:ascii="Arial Narrow" w:hAnsi="Arial Narrow"/>
          <w:sz w:val="22"/>
          <w:szCs w:val="22"/>
        </w:rPr>
        <w:t xml:space="preserve"> for </w:t>
      </w:r>
      <w:r w:rsidR="00EF7514" w:rsidRPr="00262FF8">
        <w:rPr>
          <w:rFonts w:ascii="Arial Narrow" w:hAnsi="Arial Narrow"/>
          <w:sz w:val="22"/>
          <w:szCs w:val="22"/>
        </w:rPr>
        <w:t>24-hour</w:t>
      </w:r>
      <w:r w:rsidRPr="00262FF8">
        <w:rPr>
          <w:rFonts w:ascii="Arial Narrow" w:hAnsi="Arial Narrow"/>
          <w:sz w:val="22"/>
          <w:szCs w:val="22"/>
        </w:rPr>
        <w:t xml:space="preserve"> residential care (no</w:t>
      </w:r>
      <w:r w:rsidR="003B2ECA" w:rsidRPr="00262FF8">
        <w:rPr>
          <w:rFonts w:ascii="Arial Narrow" w:hAnsi="Arial Narrow"/>
          <w:sz w:val="22"/>
          <w:szCs w:val="22"/>
        </w:rPr>
        <w:t xml:space="preserve">n-hospitalization) of eligible </w:t>
      </w:r>
      <w:r w:rsidRPr="00262FF8">
        <w:rPr>
          <w:rFonts w:ascii="Arial Narrow" w:hAnsi="Arial Narrow"/>
          <w:sz w:val="22"/>
          <w:szCs w:val="22"/>
        </w:rPr>
        <w:t>substance abuse residential treatment.</w:t>
      </w:r>
    </w:p>
    <w:p w14:paraId="02F4D7E4" w14:textId="77777777" w:rsidR="007163D5" w:rsidRPr="00262FF8" w:rsidRDefault="007163D5" w:rsidP="006D2212">
      <w:pPr>
        <w:tabs>
          <w:tab w:val="center" w:pos="4320"/>
          <w:tab w:val="right" w:pos="8640"/>
        </w:tabs>
        <w:rPr>
          <w:rFonts w:ascii="Arial Narrow" w:hAnsi="Arial Narrow"/>
          <w:sz w:val="22"/>
          <w:szCs w:val="22"/>
        </w:rPr>
      </w:pPr>
    </w:p>
    <w:p w14:paraId="26DA7428" w14:textId="6554D824"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sz w:val="22"/>
          <w:szCs w:val="22"/>
        </w:rPr>
        <w:t>This purpose is to provide services for substance abuse disorders.</w:t>
      </w:r>
    </w:p>
    <w:p w14:paraId="6CC38988" w14:textId="77777777" w:rsidR="007163D5" w:rsidRPr="00262FF8" w:rsidRDefault="007163D5" w:rsidP="006D2212">
      <w:pPr>
        <w:rPr>
          <w:rFonts w:ascii="Arial Narrow" w:hAnsi="Arial Narrow"/>
          <w:sz w:val="22"/>
          <w:szCs w:val="22"/>
        </w:rPr>
      </w:pPr>
    </w:p>
    <w:p w14:paraId="25A6FCAC" w14:textId="7D381D28" w:rsidR="00416958" w:rsidRPr="00262FF8" w:rsidRDefault="00416958" w:rsidP="006D2212">
      <w:pPr>
        <w:rPr>
          <w:rFonts w:ascii="Arial Narrow" w:hAnsi="Arial Narrow"/>
          <w:sz w:val="22"/>
          <w:szCs w:val="22"/>
        </w:rPr>
      </w:pPr>
      <w:r w:rsidRPr="00262FF8">
        <w:rPr>
          <w:rFonts w:ascii="Arial Narrow" w:hAnsi="Arial Narrow"/>
          <w:sz w:val="22"/>
          <w:szCs w:val="22"/>
        </w:rPr>
        <w:t>The authorized services include, residential 24-hours, 7 days per week services to promote recovery.</w:t>
      </w:r>
    </w:p>
    <w:p w14:paraId="5A0AF8A6" w14:textId="77777777" w:rsidR="00BC7297" w:rsidRPr="00262FF8" w:rsidRDefault="00BC7297" w:rsidP="006D2212">
      <w:pPr>
        <w:rPr>
          <w:rFonts w:ascii="Arial Narrow" w:hAnsi="Arial Narrow"/>
          <w:sz w:val="22"/>
          <w:szCs w:val="22"/>
        </w:rPr>
      </w:pPr>
    </w:p>
    <w:p w14:paraId="79190DE7"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867BD6" w:rsidRPr="00262FF8">
        <w:rPr>
          <w:rFonts w:ascii="Arial Narrow" w:hAnsi="Arial Narrow"/>
          <w:i/>
          <w:color w:val="000080"/>
          <w:sz w:val="22"/>
          <w:szCs w:val="22"/>
          <w:highlight w:val="yellow"/>
        </w:rPr>
        <w:t xml:space="preserve">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 </w:t>
      </w:r>
      <w:r w:rsidR="00867BD6"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867BD6"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867BD6" w:rsidRPr="00262FF8">
        <w:rPr>
          <w:rFonts w:ascii="Arial Narrow" w:hAnsi="Arial Narrow"/>
          <w:i/>
          <w:color w:val="000080"/>
          <w:sz w:val="22"/>
          <w:szCs w:val="22"/>
          <w:highlight w:val="yellow"/>
        </w:rPr>
        <w:t>.</w:t>
      </w:r>
      <w:r w:rsidR="00D109ED" w:rsidRPr="00D109ED">
        <w:rPr>
          <w:rFonts w:ascii="Arial Narrow" w:hAnsi="Arial Narrow"/>
          <w:i/>
          <w:color w:val="000080"/>
          <w:sz w:val="22"/>
          <w:szCs w:val="22"/>
          <w:highlight w:val="yellow"/>
        </w:rPr>
        <w:t xml:space="preserve"> </w:t>
      </w:r>
    </w:p>
    <w:p w14:paraId="5221BD13" w14:textId="77777777" w:rsidR="00D109ED" w:rsidRDefault="00D109ED" w:rsidP="006D2212">
      <w:pPr>
        <w:rPr>
          <w:rFonts w:ascii="Arial Narrow" w:hAnsi="Arial Narrow"/>
          <w:i/>
          <w:color w:val="000080"/>
          <w:sz w:val="22"/>
          <w:szCs w:val="22"/>
          <w:highlight w:val="yellow"/>
        </w:rPr>
      </w:pPr>
    </w:p>
    <w:p w14:paraId="7EF20BA2" w14:textId="513750C0" w:rsidR="00BC7297"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23819AB" w14:textId="7FBED68C" w:rsidR="00416958" w:rsidRPr="00262FF8" w:rsidRDefault="00416958" w:rsidP="006D2212">
      <w:pPr>
        <w:rPr>
          <w:rFonts w:ascii="Arial Narrow" w:hAnsi="Arial Narrow"/>
          <w:sz w:val="22"/>
          <w:szCs w:val="22"/>
          <w:highlight w:val="yellow"/>
        </w:rPr>
      </w:pPr>
    </w:p>
    <w:p w14:paraId="0B18A245" w14:textId="46C24B45"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11 – Ambulatory/Community Non-24 Hour Care A/C</w:t>
      </w:r>
      <w:r w:rsidR="00DE572D" w:rsidRPr="00262FF8">
        <w:rPr>
          <w:rFonts w:ascii="Arial Narrow" w:hAnsi="Arial Narrow"/>
          <w:bCs/>
          <w:sz w:val="22"/>
          <w:szCs w:val="22"/>
        </w:rPr>
        <w:t xml:space="preserve"> </w:t>
      </w:r>
      <w:r w:rsidR="00DE572D"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non-residential care cost</w:t>
      </w:r>
      <w:r w:rsidR="007439DC">
        <w:rPr>
          <w:rFonts w:ascii="Arial Narrow" w:hAnsi="Arial Narrow"/>
          <w:sz w:val="22"/>
          <w:szCs w:val="22"/>
        </w:rPr>
        <w:t>s</w:t>
      </w:r>
      <w:r w:rsidRPr="00262FF8">
        <w:rPr>
          <w:rFonts w:ascii="Arial Narrow" w:hAnsi="Arial Narrow"/>
          <w:sz w:val="22"/>
          <w:szCs w:val="22"/>
        </w:rPr>
        <w:t xml:space="preserve"> of eligible community substance abuse services (excluding Residential and Crisis Services).</w:t>
      </w:r>
    </w:p>
    <w:p w14:paraId="581E4A68" w14:textId="77777777" w:rsidR="007163D5" w:rsidRPr="00262FF8" w:rsidRDefault="007163D5" w:rsidP="006D2212">
      <w:pPr>
        <w:rPr>
          <w:rFonts w:ascii="Arial Narrow" w:hAnsi="Arial Narrow"/>
          <w:sz w:val="22"/>
          <w:szCs w:val="22"/>
        </w:rPr>
      </w:pPr>
    </w:p>
    <w:p w14:paraId="4B15EEBB" w14:textId="2096E6BB" w:rsidR="00416958" w:rsidRPr="00262FF8" w:rsidRDefault="00416958" w:rsidP="006D2212">
      <w:pPr>
        <w:rPr>
          <w:rFonts w:ascii="Arial Narrow" w:hAnsi="Arial Narrow"/>
          <w:sz w:val="22"/>
          <w:szCs w:val="22"/>
        </w:rPr>
      </w:pPr>
      <w:r w:rsidRPr="00262FF8">
        <w:rPr>
          <w:rFonts w:ascii="Arial Narrow" w:hAnsi="Arial Narrow"/>
          <w:sz w:val="22"/>
          <w:szCs w:val="22"/>
        </w:rPr>
        <w:t>The purpose is to provide services in all levels including counseling, treatment planning and various ancillary services, such as, formal school and education.</w:t>
      </w:r>
    </w:p>
    <w:p w14:paraId="10481BB3" w14:textId="77777777" w:rsidR="00BC7297" w:rsidRPr="00262FF8" w:rsidRDefault="00BC7297" w:rsidP="006D2212">
      <w:pPr>
        <w:rPr>
          <w:rFonts w:ascii="Arial Narrow" w:hAnsi="Arial Narrow"/>
          <w:sz w:val="22"/>
          <w:szCs w:val="22"/>
        </w:rPr>
      </w:pPr>
    </w:p>
    <w:p w14:paraId="6FD01311"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867BD6" w:rsidRPr="00262FF8">
        <w:rPr>
          <w:rFonts w:ascii="Arial Narrow" w:hAnsi="Arial Narrow"/>
          <w:i/>
          <w:color w:val="000080"/>
          <w:sz w:val="22"/>
          <w:szCs w:val="22"/>
          <w:highlight w:val="yellow"/>
        </w:rPr>
        <w:t xml:space="preserve">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w:t>
      </w:r>
      <w:r w:rsidR="00867BD6"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867BD6"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262FF8">
        <w:rPr>
          <w:rFonts w:ascii="Arial Narrow" w:hAnsi="Arial Narrow"/>
          <w:i/>
          <w:color w:val="000080"/>
          <w:sz w:val="22"/>
          <w:szCs w:val="22"/>
          <w:highlight w:val="yellow"/>
        </w:rPr>
        <w:t xml:space="preserve"> which could include cost center detail and descriptions.</w:t>
      </w:r>
      <w:r w:rsidR="00FE33CE" w:rsidRPr="00262FF8">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05D0B1C" w14:textId="77777777" w:rsidR="00D109ED" w:rsidRDefault="00D109ED" w:rsidP="006D2212">
      <w:pPr>
        <w:rPr>
          <w:rFonts w:ascii="Arial Narrow" w:hAnsi="Arial Narrow"/>
          <w:i/>
          <w:color w:val="000080"/>
          <w:sz w:val="22"/>
          <w:szCs w:val="22"/>
          <w:highlight w:val="yellow"/>
        </w:rPr>
      </w:pPr>
    </w:p>
    <w:p w14:paraId="2E6763FB" w14:textId="1C785B8E" w:rsidR="00867BD6"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3DCDE24" w14:textId="6879C9A5" w:rsidR="00416958" w:rsidRPr="00262FF8" w:rsidRDefault="00416958" w:rsidP="006D2212">
      <w:pPr>
        <w:rPr>
          <w:rFonts w:ascii="Arial Narrow" w:hAnsi="Arial Narrow"/>
          <w:sz w:val="22"/>
          <w:szCs w:val="22"/>
        </w:rPr>
      </w:pPr>
    </w:p>
    <w:p w14:paraId="0B42E5E5" w14:textId="33436712"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21 – Detoxification Services</w:t>
      </w:r>
      <w:r w:rsidR="001E095D"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eligible detoxification program costs.  Detoxification programs utilize medical and clinical procedures to assist </w:t>
      </w:r>
      <w:r w:rsidR="00CA509F" w:rsidRPr="00262FF8">
        <w:rPr>
          <w:rFonts w:ascii="Arial Narrow" w:hAnsi="Arial Narrow"/>
          <w:sz w:val="22"/>
          <w:szCs w:val="22"/>
        </w:rPr>
        <w:t>individuals</w:t>
      </w:r>
      <w:r w:rsidRPr="00262FF8">
        <w:rPr>
          <w:rFonts w:ascii="Arial Narrow" w:hAnsi="Arial Narrow"/>
          <w:sz w:val="22"/>
          <w:szCs w:val="22"/>
        </w:rPr>
        <w:t xml:space="preserve"> in their efforts to withdraw from the physiological and psychological effects of substance abuse. </w:t>
      </w:r>
    </w:p>
    <w:p w14:paraId="2A84176C" w14:textId="77777777" w:rsidR="007163D5" w:rsidRPr="00262FF8" w:rsidRDefault="007163D5" w:rsidP="006D2212">
      <w:pPr>
        <w:tabs>
          <w:tab w:val="center" w:pos="4320"/>
          <w:tab w:val="right" w:pos="8640"/>
        </w:tabs>
        <w:rPr>
          <w:rFonts w:ascii="Arial Narrow" w:hAnsi="Arial Narrow"/>
          <w:sz w:val="22"/>
          <w:szCs w:val="22"/>
        </w:rPr>
      </w:pPr>
    </w:p>
    <w:p w14:paraId="207A3B5D" w14:textId="1E39CD42"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sz w:val="22"/>
          <w:szCs w:val="22"/>
        </w:rPr>
        <w:t xml:space="preserve">Detoxification programs utilize medical and clinical procedures to assist </w:t>
      </w:r>
      <w:r w:rsidR="00CA509F" w:rsidRPr="00262FF8">
        <w:rPr>
          <w:rFonts w:ascii="Arial Narrow" w:hAnsi="Arial Narrow"/>
          <w:sz w:val="22"/>
          <w:szCs w:val="22"/>
        </w:rPr>
        <w:t>individuals</w:t>
      </w:r>
      <w:r w:rsidRPr="00262FF8">
        <w:rPr>
          <w:rFonts w:ascii="Arial Narrow" w:hAnsi="Arial Narrow"/>
          <w:sz w:val="22"/>
          <w:szCs w:val="22"/>
        </w:rPr>
        <w:t xml:space="preserve"> in their efforts to withdraw from the physiological and psychological effects of substance abuse.</w:t>
      </w:r>
    </w:p>
    <w:p w14:paraId="16FF69B2" w14:textId="77777777" w:rsidR="007163D5" w:rsidRPr="00262FF8" w:rsidRDefault="007163D5" w:rsidP="006D2212">
      <w:pPr>
        <w:tabs>
          <w:tab w:val="center" w:pos="4320"/>
          <w:tab w:val="right" w:pos="8640"/>
        </w:tabs>
        <w:rPr>
          <w:rFonts w:ascii="Arial Narrow" w:hAnsi="Arial Narrow"/>
          <w:sz w:val="22"/>
          <w:szCs w:val="22"/>
        </w:rPr>
      </w:pPr>
    </w:p>
    <w:p w14:paraId="0C4428F8" w14:textId="2770371F"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sz w:val="22"/>
          <w:szCs w:val="22"/>
        </w:rPr>
        <w:lastRenderedPageBreak/>
        <w:t xml:space="preserve">Services include screening, assessment, short-term stabilization, detoxification and counseling.  These services include activities associated with case management, referral, coordination and monitoring of services; assisting in the application process for services; facilitating client access and outreach for services and program and policy development.  </w:t>
      </w:r>
    </w:p>
    <w:p w14:paraId="0FD21CC5" w14:textId="77777777" w:rsidR="007163D5" w:rsidRPr="00262FF8" w:rsidRDefault="007163D5" w:rsidP="006D2212">
      <w:pPr>
        <w:rPr>
          <w:rFonts w:ascii="Arial Narrow" w:hAnsi="Arial Narrow"/>
          <w:sz w:val="22"/>
          <w:szCs w:val="22"/>
        </w:rPr>
      </w:pPr>
    </w:p>
    <w:p w14:paraId="2DE45ED4" w14:textId="1C8AB1C2" w:rsidR="00416958" w:rsidRPr="00262FF8" w:rsidRDefault="00416958" w:rsidP="006D2212">
      <w:pPr>
        <w:rPr>
          <w:rFonts w:ascii="Arial Narrow" w:hAnsi="Arial Narrow"/>
          <w:sz w:val="22"/>
          <w:szCs w:val="22"/>
        </w:rPr>
      </w:pPr>
      <w:r w:rsidRPr="00262FF8">
        <w:rPr>
          <w:rFonts w:ascii="Arial Narrow" w:hAnsi="Arial Narrow"/>
          <w:sz w:val="22"/>
          <w:szCs w:val="22"/>
        </w:rPr>
        <w:t>Detoxification services may occur in a non-secure, residential or outpatient setting.</w:t>
      </w:r>
    </w:p>
    <w:p w14:paraId="51D87446" w14:textId="77777777" w:rsidR="00BC7297" w:rsidRPr="00262FF8" w:rsidRDefault="00BC7297" w:rsidP="006D2212">
      <w:pPr>
        <w:rPr>
          <w:rFonts w:ascii="Arial Narrow" w:hAnsi="Arial Narrow"/>
          <w:sz w:val="22"/>
          <w:szCs w:val="22"/>
        </w:rPr>
      </w:pPr>
    </w:p>
    <w:p w14:paraId="01492F78"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867BD6" w:rsidRPr="00262FF8">
        <w:rPr>
          <w:rFonts w:ascii="Arial Narrow" w:hAnsi="Arial Narrow"/>
          <w:i/>
          <w:color w:val="000080"/>
          <w:sz w:val="22"/>
          <w:szCs w:val="22"/>
          <w:highlight w:val="yellow"/>
        </w:rPr>
        <w:t xml:space="preserve">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 </w:t>
      </w:r>
      <w:r w:rsidR="00867BD6"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867BD6"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1F49735A" w14:textId="77777777" w:rsidR="00D109ED" w:rsidRDefault="00D109ED" w:rsidP="006D2212">
      <w:pPr>
        <w:rPr>
          <w:rFonts w:ascii="Arial Narrow" w:hAnsi="Arial Narrow"/>
          <w:i/>
          <w:color w:val="000080"/>
          <w:sz w:val="22"/>
          <w:szCs w:val="22"/>
          <w:highlight w:val="yellow"/>
        </w:rPr>
      </w:pPr>
    </w:p>
    <w:p w14:paraId="1DB547C2" w14:textId="6FAEC85C" w:rsidR="00FE33CE"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715BDF8" w14:textId="77777777" w:rsidR="00C93DF6" w:rsidRDefault="00C93DF6" w:rsidP="006D2212">
      <w:pPr>
        <w:rPr>
          <w:rFonts w:ascii="Arial Narrow" w:hAnsi="Arial Narrow"/>
          <w:i/>
          <w:color w:val="000080"/>
          <w:sz w:val="22"/>
          <w:szCs w:val="22"/>
          <w:highlight w:val="yellow"/>
        </w:rPr>
      </w:pPr>
    </w:p>
    <w:p w14:paraId="274B1BEE" w14:textId="77777777" w:rsidR="00BD22BE" w:rsidRPr="00262FF8" w:rsidRDefault="00BD22BE" w:rsidP="00BD22BE">
      <w:pPr>
        <w:tabs>
          <w:tab w:val="center" w:pos="4320"/>
          <w:tab w:val="right" w:pos="8640"/>
        </w:tabs>
        <w:rPr>
          <w:rFonts w:ascii="Arial Narrow" w:hAnsi="Arial Narrow"/>
          <w:sz w:val="22"/>
          <w:szCs w:val="22"/>
        </w:rPr>
      </w:pPr>
      <w:r w:rsidRPr="00262FF8">
        <w:rPr>
          <w:rFonts w:ascii="Arial Narrow" w:hAnsi="Arial Narrow"/>
          <w:b/>
          <w:sz w:val="22"/>
          <w:szCs w:val="22"/>
          <w:u w:val="single"/>
        </w:rPr>
        <w:t>MS027 – Federal Pregnant Women and Women with Dependent Children</w:t>
      </w:r>
      <w:r w:rsidRPr="00262FF8">
        <w:rPr>
          <w:rFonts w:ascii="Arial Narrow" w:hAnsi="Arial Narrow"/>
          <w:sz w:val="22"/>
          <w:szCs w:val="22"/>
        </w:rPr>
        <w:t xml:space="preserve"> – This cost pool captures </w:t>
      </w:r>
      <w:r>
        <w:rPr>
          <w:rFonts w:ascii="Arial Narrow" w:hAnsi="Arial Narrow"/>
          <w:sz w:val="22"/>
          <w:szCs w:val="22"/>
        </w:rPr>
        <w:t xml:space="preserve">the allowable </w:t>
      </w:r>
      <w:r w:rsidRPr="00262FF8">
        <w:rPr>
          <w:rFonts w:ascii="Arial Narrow" w:hAnsi="Arial Narrow"/>
          <w:sz w:val="22"/>
          <w:szCs w:val="22"/>
        </w:rPr>
        <w:t>federal substance abuse services to pregnant women and women with dependent children as defined in 45 C.F.R. Part 96.124(e) and 42 U.S.C. 300x-22(b).</w:t>
      </w:r>
    </w:p>
    <w:p w14:paraId="077B33FC" w14:textId="77777777" w:rsidR="00BD22BE" w:rsidRPr="00262FF8" w:rsidRDefault="00BD22BE" w:rsidP="00BD22BE">
      <w:pPr>
        <w:tabs>
          <w:tab w:val="center" w:pos="4320"/>
          <w:tab w:val="right" w:pos="8640"/>
        </w:tabs>
        <w:rPr>
          <w:rFonts w:ascii="Arial Narrow" w:hAnsi="Arial Narrow"/>
          <w:sz w:val="22"/>
          <w:szCs w:val="22"/>
        </w:rPr>
      </w:pPr>
    </w:p>
    <w:p w14:paraId="1C85F8B5" w14:textId="77777777" w:rsidR="00BD22BE" w:rsidRDefault="00BD22BE" w:rsidP="00BD22B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5AA2E708" w14:textId="77777777" w:rsidR="00BD22BE" w:rsidRDefault="00BD22BE" w:rsidP="00BD22BE">
      <w:pPr>
        <w:rPr>
          <w:rFonts w:ascii="Arial Narrow" w:hAnsi="Arial Narrow"/>
          <w:i/>
          <w:color w:val="000080"/>
          <w:sz w:val="22"/>
          <w:szCs w:val="22"/>
          <w:highlight w:val="yellow"/>
        </w:rPr>
      </w:pPr>
    </w:p>
    <w:p w14:paraId="36860F59" w14:textId="77777777" w:rsidR="00BD22BE" w:rsidRPr="00262FF8" w:rsidRDefault="00BD22BE" w:rsidP="00BD22B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007A352" w14:textId="77777777" w:rsidR="00BD22BE" w:rsidRPr="00262FF8" w:rsidRDefault="00BD22BE" w:rsidP="00BD22BE">
      <w:pPr>
        <w:rPr>
          <w:rFonts w:ascii="Arial Narrow" w:hAnsi="Arial Narrow"/>
          <w:sz w:val="22"/>
          <w:szCs w:val="22"/>
        </w:rPr>
      </w:pPr>
    </w:p>
    <w:p w14:paraId="2468B0D7" w14:textId="4973B251" w:rsidR="007163D5" w:rsidRPr="00262FF8" w:rsidRDefault="00416958" w:rsidP="006D2212">
      <w:pPr>
        <w:tabs>
          <w:tab w:val="center" w:pos="4320"/>
          <w:tab w:val="right" w:pos="8640"/>
        </w:tabs>
        <w:rPr>
          <w:rFonts w:ascii="Arial Narrow" w:hAnsi="Arial Narrow"/>
          <w:sz w:val="22"/>
          <w:szCs w:val="22"/>
        </w:rPr>
      </w:pPr>
      <w:bookmarkStart w:id="21" w:name="_Hlk47334548"/>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 xml:space="preserve">23 – </w:t>
      </w:r>
      <w:r w:rsidR="002C034D" w:rsidRPr="00262FF8">
        <w:rPr>
          <w:rFonts w:ascii="Arial Narrow" w:hAnsi="Arial Narrow"/>
          <w:b/>
          <w:sz w:val="22"/>
          <w:szCs w:val="22"/>
          <w:u w:val="single"/>
        </w:rPr>
        <w:t>ME</w:t>
      </w:r>
      <w:r w:rsidR="00834EE1" w:rsidRPr="00262FF8">
        <w:rPr>
          <w:rFonts w:ascii="Arial Narrow" w:hAnsi="Arial Narrow"/>
          <w:b/>
          <w:sz w:val="22"/>
          <w:szCs w:val="22"/>
          <w:u w:val="single"/>
        </w:rPr>
        <w:t xml:space="preserve"> SA</w:t>
      </w:r>
      <w:r w:rsidR="002C034D" w:rsidRPr="00262FF8">
        <w:rPr>
          <w:rFonts w:ascii="Arial Narrow" w:hAnsi="Arial Narrow"/>
          <w:b/>
          <w:sz w:val="22"/>
          <w:szCs w:val="22"/>
          <w:u w:val="single"/>
        </w:rPr>
        <w:t xml:space="preserve"> </w:t>
      </w:r>
      <w:r w:rsidRPr="00262FF8">
        <w:rPr>
          <w:rFonts w:ascii="Arial Narrow" w:hAnsi="Arial Narrow"/>
          <w:b/>
          <w:sz w:val="22"/>
          <w:szCs w:val="22"/>
          <w:u w:val="single"/>
        </w:rPr>
        <w:t>HIV Services</w:t>
      </w:r>
      <w:r w:rsidR="001E095D" w:rsidRPr="00262FF8">
        <w:rPr>
          <w:rFonts w:ascii="Arial Narrow" w:hAnsi="Arial Narrow"/>
          <w:sz w:val="22"/>
          <w:szCs w:val="22"/>
        </w:rPr>
        <w:t xml:space="preserve"> </w:t>
      </w:r>
      <w:bookmarkEnd w:id="21"/>
      <w:r w:rsidR="001E095D" w:rsidRPr="00262FF8">
        <w:rPr>
          <w:rFonts w:ascii="Arial Narrow" w:hAnsi="Arial Narrow"/>
          <w:sz w:val="22"/>
          <w:szCs w:val="22"/>
        </w:rPr>
        <w:t>–</w:t>
      </w:r>
      <w:r w:rsidR="008F2BC1" w:rsidRPr="00262FF8">
        <w:rPr>
          <w:rFonts w:ascii="Arial Narrow" w:hAnsi="Arial Narrow"/>
          <w:sz w:val="22"/>
          <w:szCs w:val="22"/>
        </w:rPr>
        <w:t xml:space="preserve"> </w:t>
      </w:r>
      <w:r w:rsidR="0097518A" w:rsidRPr="00262FF8">
        <w:rPr>
          <w:rFonts w:ascii="Arial Narrow" w:hAnsi="Arial Narrow"/>
          <w:sz w:val="22"/>
          <w:szCs w:val="22"/>
        </w:rPr>
        <w:t xml:space="preserve">This </w:t>
      </w:r>
      <w:r w:rsidR="005E493D" w:rsidRPr="00262FF8">
        <w:rPr>
          <w:rFonts w:ascii="Arial Narrow" w:hAnsi="Arial Narrow"/>
          <w:sz w:val="22"/>
          <w:szCs w:val="22"/>
        </w:rPr>
        <w:t>cost pool captures</w:t>
      </w:r>
      <w:r w:rsidR="0097518A" w:rsidRPr="00262FF8">
        <w:rPr>
          <w:rFonts w:ascii="Arial Narrow" w:hAnsi="Arial Narrow"/>
          <w:sz w:val="22"/>
          <w:szCs w:val="22"/>
        </w:rPr>
        <w:t xml:space="preserve"> the allowable eligible costs for HIV early intervention services for adults and children in treatment for substance use disorders. HIV early intervention services include pre-test counseling, post-test counseling, tests to confirm the presence of the disease, tests to diagnose the extent of the deficiency in the immune system, tests to provide information on appropriate therapeutic measures for preventing and treating the deterioration of the immune system and for preventing and treating conditions arising from the disease, and therapeutic measures for preventing and treating the deterioration of the immune system and for preventing and treating conditions arising from the disease.</w:t>
      </w:r>
      <w:r w:rsidR="0097518A" w:rsidRPr="00262FF8">
        <w:rPr>
          <w:rFonts w:ascii="Arial Narrow" w:hAnsi="Arial Narrow"/>
          <w:sz w:val="22"/>
          <w:szCs w:val="22"/>
        </w:rPr>
        <w:cr/>
      </w:r>
    </w:p>
    <w:p w14:paraId="6036CF92" w14:textId="5AD47A67" w:rsidR="00416958" w:rsidRPr="00262FF8" w:rsidRDefault="00416958" w:rsidP="006D2212">
      <w:pPr>
        <w:rPr>
          <w:rFonts w:ascii="Arial Narrow" w:hAnsi="Arial Narrow"/>
          <w:sz w:val="22"/>
          <w:szCs w:val="22"/>
        </w:rPr>
      </w:pPr>
      <w:r w:rsidRPr="00262FF8">
        <w:rPr>
          <w:rFonts w:ascii="Arial Narrow" w:hAnsi="Arial Narrow"/>
          <w:sz w:val="22"/>
          <w:szCs w:val="22"/>
        </w:rPr>
        <w:t>Per 45 Code of Federal Regulation 96.128, organizations who serve individuals in treatment of substance abuse must make available free test counseling and testing, and post-testing counseling and therapy for HIV and the Acquired Immune Deficiency Syndrome (AIDS).</w:t>
      </w:r>
    </w:p>
    <w:p w14:paraId="70BEE2C8" w14:textId="77777777" w:rsidR="006501BC" w:rsidRPr="00262FF8" w:rsidRDefault="006501BC" w:rsidP="006D2212">
      <w:pPr>
        <w:rPr>
          <w:rFonts w:ascii="Arial Narrow" w:hAnsi="Arial Narrow"/>
          <w:sz w:val="22"/>
          <w:szCs w:val="22"/>
        </w:rPr>
      </w:pPr>
    </w:p>
    <w:p w14:paraId="18188639"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3076D4" w:rsidRPr="00262FF8">
        <w:rPr>
          <w:rFonts w:ascii="Arial Narrow" w:hAnsi="Arial Narrow"/>
          <w:i/>
          <w:color w:val="000080"/>
          <w:sz w:val="22"/>
          <w:szCs w:val="22"/>
          <w:highlight w:val="yellow"/>
        </w:rPr>
        <w:t xml:space="preserve">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w:t>
      </w:r>
      <w:r w:rsidR="003076D4"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3076D4"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3076D4"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19093A6E" w14:textId="77777777" w:rsidR="00D109ED" w:rsidRDefault="00D109ED" w:rsidP="006D2212">
      <w:pPr>
        <w:rPr>
          <w:rFonts w:ascii="Arial Narrow" w:hAnsi="Arial Narrow"/>
          <w:i/>
          <w:color w:val="000080"/>
          <w:sz w:val="22"/>
          <w:szCs w:val="22"/>
          <w:highlight w:val="yellow"/>
        </w:rPr>
      </w:pPr>
    </w:p>
    <w:p w14:paraId="6A73F9E5" w14:textId="7FE1EB35"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43A8045" w14:textId="4372729F" w:rsidR="00416958" w:rsidRPr="00262FF8" w:rsidRDefault="00416958" w:rsidP="006D2212">
      <w:pPr>
        <w:rPr>
          <w:rFonts w:ascii="Arial Narrow" w:hAnsi="Arial Narrow"/>
          <w:sz w:val="22"/>
          <w:szCs w:val="22"/>
        </w:rPr>
      </w:pPr>
    </w:p>
    <w:p w14:paraId="2357A2AC" w14:textId="26CE6B7D"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25 –</w:t>
      </w:r>
      <w:r w:rsidR="002C034D" w:rsidRPr="00262FF8">
        <w:rPr>
          <w:rFonts w:ascii="Arial Narrow" w:hAnsi="Arial Narrow"/>
          <w:b/>
          <w:sz w:val="22"/>
          <w:szCs w:val="22"/>
          <w:u w:val="single"/>
        </w:rPr>
        <w:t xml:space="preserve"> ME</w:t>
      </w:r>
      <w:r w:rsidRPr="00262FF8">
        <w:rPr>
          <w:rFonts w:ascii="Arial Narrow" w:hAnsi="Arial Narrow"/>
          <w:b/>
          <w:sz w:val="22"/>
          <w:szCs w:val="22"/>
          <w:u w:val="single"/>
        </w:rPr>
        <w:t xml:space="preserve"> </w:t>
      </w:r>
      <w:r w:rsidR="00834EE1" w:rsidRPr="00262FF8">
        <w:rPr>
          <w:rFonts w:ascii="Arial Narrow" w:hAnsi="Arial Narrow"/>
          <w:b/>
          <w:sz w:val="22"/>
          <w:szCs w:val="22"/>
          <w:u w:val="single"/>
        </w:rPr>
        <w:t xml:space="preserve">SA </w:t>
      </w:r>
      <w:r w:rsidRPr="00262FF8">
        <w:rPr>
          <w:rFonts w:ascii="Arial Narrow" w:hAnsi="Arial Narrow"/>
          <w:b/>
          <w:sz w:val="22"/>
          <w:szCs w:val="22"/>
          <w:u w:val="single"/>
        </w:rPr>
        <w:t>Prevention Services</w:t>
      </w:r>
      <w:r w:rsidR="001E095D"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cost</w:t>
      </w:r>
      <w:r w:rsidR="007439DC">
        <w:rPr>
          <w:rFonts w:ascii="Arial Narrow" w:hAnsi="Arial Narrow"/>
          <w:sz w:val="22"/>
          <w:szCs w:val="22"/>
        </w:rPr>
        <w:t>s</w:t>
      </w:r>
      <w:r w:rsidRPr="00262FF8">
        <w:rPr>
          <w:rFonts w:ascii="Arial Narrow" w:hAnsi="Arial Narrow"/>
          <w:sz w:val="22"/>
          <w:szCs w:val="22"/>
        </w:rPr>
        <w:t xml:space="preserve"> of eligible primary prevention services for</w:t>
      </w:r>
      <w:r w:rsidR="002C034D" w:rsidRPr="00262FF8">
        <w:rPr>
          <w:rFonts w:ascii="Arial Narrow" w:hAnsi="Arial Narrow"/>
          <w:sz w:val="22"/>
          <w:szCs w:val="22"/>
        </w:rPr>
        <w:t xml:space="preserve"> adults and children</w:t>
      </w:r>
      <w:r w:rsidRPr="00262FF8">
        <w:rPr>
          <w:rFonts w:ascii="Arial Narrow" w:hAnsi="Arial Narrow"/>
          <w:sz w:val="22"/>
          <w:szCs w:val="22"/>
        </w:rPr>
        <w:t xml:space="preserve"> at risk of substance use disorders.</w:t>
      </w:r>
    </w:p>
    <w:p w14:paraId="3CBE9CCD" w14:textId="77777777" w:rsidR="007163D5" w:rsidRPr="00262FF8" w:rsidRDefault="007163D5" w:rsidP="006D2212">
      <w:pPr>
        <w:rPr>
          <w:rFonts w:ascii="Arial Narrow" w:hAnsi="Arial Narrow"/>
          <w:sz w:val="22"/>
          <w:szCs w:val="22"/>
        </w:rPr>
      </w:pPr>
    </w:p>
    <w:p w14:paraId="74085E86" w14:textId="77D79367" w:rsidR="00416958" w:rsidRPr="00262FF8" w:rsidRDefault="00416958" w:rsidP="006D2212">
      <w:pPr>
        <w:rPr>
          <w:rFonts w:ascii="Arial Narrow" w:hAnsi="Arial Narrow"/>
          <w:sz w:val="22"/>
          <w:szCs w:val="22"/>
        </w:rPr>
      </w:pPr>
      <w:r w:rsidRPr="00262FF8">
        <w:rPr>
          <w:rFonts w:ascii="Arial Narrow" w:hAnsi="Arial Narrow"/>
          <w:sz w:val="22"/>
          <w:szCs w:val="22"/>
        </w:rPr>
        <w:lastRenderedPageBreak/>
        <w:t>Prevention services include</w:t>
      </w:r>
      <w:r w:rsidR="009D2A0C" w:rsidRPr="00262FF8">
        <w:rPr>
          <w:rFonts w:ascii="Arial Narrow" w:hAnsi="Arial Narrow"/>
          <w:sz w:val="22"/>
          <w:szCs w:val="22"/>
        </w:rPr>
        <w:t xml:space="preserve"> the six eligible CSAP strategies: information dissemination,</w:t>
      </w:r>
      <w:r w:rsidR="001F7ACC" w:rsidRPr="00262FF8">
        <w:rPr>
          <w:rFonts w:ascii="Arial Narrow" w:hAnsi="Arial Narrow"/>
          <w:sz w:val="22"/>
          <w:szCs w:val="22"/>
        </w:rPr>
        <w:t xml:space="preserve"> </w:t>
      </w:r>
      <w:r w:rsidRPr="00262FF8">
        <w:rPr>
          <w:rFonts w:ascii="Arial Narrow" w:hAnsi="Arial Narrow"/>
          <w:sz w:val="22"/>
          <w:szCs w:val="22"/>
        </w:rPr>
        <w:t>education, alternative activities, problem identification and referral services, community-based processes and environmental strategies.</w:t>
      </w:r>
    </w:p>
    <w:p w14:paraId="2CC650A0" w14:textId="77777777" w:rsidR="007163D5" w:rsidRPr="00262FF8" w:rsidRDefault="007163D5" w:rsidP="006D2212">
      <w:pPr>
        <w:rPr>
          <w:rFonts w:ascii="Arial Narrow" w:hAnsi="Arial Narrow" w:cs="Arial"/>
          <w:sz w:val="22"/>
          <w:szCs w:val="22"/>
        </w:rPr>
      </w:pPr>
    </w:p>
    <w:p w14:paraId="2831E4BE" w14:textId="5C1BACF0" w:rsidR="00F22AF8" w:rsidRPr="00262FF8" w:rsidRDefault="00F22AF8" w:rsidP="006D2212">
      <w:pPr>
        <w:rPr>
          <w:rFonts w:ascii="Arial Narrow" w:hAnsi="Arial Narrow" w:cs="Arial"/>
          <w:sz w:val="22"/>
          <w:szCs w:val="22"/>
        </w:rPr>
      </w:pPr>
      <w:r w:rsidRPr="00262FF8">
        <w:rPr>
          <w:rFonts w:ascii="Arial Narrow" w:hAnsi="Arial Narrow" w:cs="Arial"/>
          <w:sz w:val="22"/>
          <w:szCs w:val="22"/>
        </w:rPr>
        <w:t xml:space="preserve">Prevention services are directed toward children who do not require treatment. Prevention services </w:t>
      </w:r>
      <w:proofErr w:type="gramStart"/>
      <w:r w:rsidRPr="00262FF8">
        <w:rPr>
          <w:rFonts w:ascii="Arial Narrow" w:hAnsi="Arial Narrow" w:cs="Arial"/>
          <w:sz w:val="22"/>
          <w:szCs w:val="22"/>
        </w:rPr>
        <w:t>precludes</w:t>
      </w:r>
      <w:proofErr w:type="gramEnd"/>
      <w:r w:rsidRPr="00262FF8">
        <w:rPr>
          <w:rFonts w:ascii="Arial Narrow" w:hAnsi="Arial Narrow" w:cs="Arial"/>
          <w:sz w:val="22"/>
          <w:szCs w:val="22"/>
        </w:rPr>
        <w:t>, forestall or impede the development of substance abuse problems in children and youth.</w:t>
      </w:r>
    </w:p>
    <w:p w14:paraId="283BBECA" w14:textId="77777777" w:rsidR="006501BC" w:rsidRPr="00262FF8" w:rsidRDefault="006501BC" w:rsidP="006D2212">
      <w:pPr>
        <w:rPr>
          <w:rFonts w:ascii="Arial Narrow" w:hAnsi="Arial Narrow"/>
          <w:sz w:val="22"/>
          <w:szCs w:val="22"/>
        </w:rPr>
      </w:pPr>
    </w:p>
    <w:p w14:paraId="70DBE1CC"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3076D4"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services provided</w:t>
      </w:r>
      <w:r w:rsidR="003076D4"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3076D4"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3076D4"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E26722D" w14:textId="77777777" w:rsidR="00D109ED" w:rsidRDefault="00D109ED" w:rsidP="006D2212">
      <w:pPr>
        <w:rPr>
          <w:rFonts w:ascii="Arial Narrow" w:hAnsi="Arial Narrow"/>
          <w:i/>
          <w:color w:val="000080"/>
          <w:sz w:val="22"/>
          <w:szCs w:val="22"/>
          <w:highlight w:val="yellow"/>
        </w:rPr>
      </w:pPr>
    </w:p>
    <w:p w14:paraId="7147DD80" w14:textId="3E72334A"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FD9DB55" w14:textId="3014769B" w:rsidR="00CA1BEB" w:rsidRPr="00262FF8" w:rsidRDefault="00CA1BEB" w:rsidP="006D2212">
      <w:pPr>
        <w:rPr>
          <w:rFonts w:ascii="Arial Narrow" w:hAnsi="Arial Narrow"/>
          <w:sz w:val="22"/>
          <w:szCs w:val="22"/>
        </w:rPr>
      </w:pPr>
    </w:p>
    <w:p w14:paraId="0E26C1AA" w14:textId="57FE5095"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MS095 – ME SA </w:t>
      </w:r>
      <w:r w:rsidR="00CF3AB6">
        <w:rPr>
          <w:rFonts w:ascii="Arial Narrow" w:hAnsi="Arial Narrow"/>
          <w:b/>
          <w:sz w:val="22"/>
          <w:szCs w:val="22"/>
          <w:u w:val="single"/>
        </w:rPr>
        <w:t>Cove Behavioral Health</w:t>
      </w:r>
      <w:r w:rsidRPr="00262FF8">
        <w:rPr>
          <w:rFonts w:ascii="Arial Narrow" w:hAnsi="Arial Narrow"/>
          <w:b/>
          <w:sz w:val="22"/>
          <w:szCs w:val="22"/>
        </w:rPr>
        <w:t xml:space="preserve"> </w:t>
      </w:r>
      <w:r w:rsidRPr="00262FF8">
        <w:rPr>
          <w:rFonts w:ascii="Arial Narrow" w:hAnsi="Arial Narrow"/>
          <w:sz w:val="22"/>
          <w:szCs w:val="22"/>
        </w:rPr>
        <w:t xml:space="preserve">– This cost pool captures the </w:t>
      </w:r>
      <w:r w:rsidR="00480FD9">
        <w:rPr>
          <w:rFonts w:ascii="Arial Narrow" w:hAnsi="Arial Narrow"/>
          <w:sz w:val="22"/>
          <w:szCs w:val="22"/>
        </w:rPr>
        <w:t xml:space="preserve">allowable </w:t>
      </w:r>
      <w:r w:rsidRPr="00262FF8">
        <w:rPr>
          <w:rFonts w:ascii="Arial Narrow" w:hAnsi="Arial Narrow"/>
          <w:sz w:val="22"/>
          <w:szCs w:val="22"/>
        </w:rPr>
        <w:t>cost</w:t>
      </w:r>
      <w:r w:rsidR="007439DC">
        <w:rPr>
          <w:rFonts w:ascii="Arial Narrow" w:hAnsi="Arial Narrow"/>
          <w:sz w:val="22"/>
          <w:szCs w:val="22"/>
        </w:rPr>
        <w:t>s</w:t>
      </w:r>
      <w:r w:rsidRPr="00262FF8">
        <w:rPr>
          <w:rFonts w:ascii="Arial Narrow" w:hAnsi="Arial Narrow"/>
          <w:sz w:val="22"/>
          <w:szCs w:val="22"/>
        </w:rPr>
        <w:t xml:space="preserve"> of funds provided to the </w:t>
      </w:r>
      <w:r w:rsidR="00CF3AB6">
        <w:rPr>
          <w:rFonts w:ascii="Arial Narrow" w:hAnsi="Arial Narrow"/>
          <w:sz w:val="22"/>
          <w:szCs w:val="22"/>
        </w:rPr>
        <w:t>Cove Behavioral Health</w:t>
      </w:r>
      <w:r w:rsidRPr="00262FF8">
        <w:rPr>
          <w:rFonts w:ascii="Arial Narrow" w:hAnsi="Arial Narrow"/>
          <w:sz w:val="22"/>
          <w:szCs w:val="22"/>
        </w:rPr>
        <w:t>.</w:t>
      </w:r>
    </w:p>
    <w:p w14:paraId="7FE0607C" w14:textId="77777777" w:rsidR="00C4534B" w:rsidRPr="00262FF8" w:rsidRDefault="00C4534B" w:rsidP="00C4534B">
      <w:pPr>
        <w:tabs>
          <w:tab w:val="center" w:pos="4320"/>
          <w:tab w:val="right" w:pos="8640"/>
        </w:tabs>
        <w:rPr>
          <w:rFonts w:ascii="Arial Narrow" w:hAnsi="Arial Narrow"/>
          <w:sz w:val="22"/>
          <w:szCs w:val="22"/>
        </w:rPr>
      </w:pPr>
    </w:p>
    <w:p w14:paraId="5DE26B0F" w14:textId="58E9096E" w:rsidR="00C4534B" w:rsidRPr="00262FF8" w:rsidRDefault="00C4534B" w:rsidP="00C4534B">
      <w:pPr>
        <w:tabs>
          <w:tab w:val="center" w:pos="4320"/>
          <w:tab w:val="right" w:pos="8640"/>
        </w:tabs>
        <w:rPr>
          <w:rFonts w:ascii="Arial Narrow" w:hAnsi="Arial Narrow"/>
          <w:sz w:val="22"/>
          <w:szCs w:val="22"/>
        </w:rPr>
      </w:pPr>
      <w:r w:rsidRPr="002124DD">
        <w:rPr>
          <w:rFonts w:ascii="Arial Narrow" w:hAnsi="Arial Narrow"/>
          <w:sz w:val="22"/>
          <w:szCs w:val="22"/>
        </w:rPr>
        <w:t xml:space="preserve">From the funds in Specific Appropriation </w:t>
      </w:r>
      <w:r w:rsidR="00CF3AB6" w:rsidRPr="002124DD">
        <w:rPr>
          <w:rFonts w:ascii="Arial Narrow" w:hAnsi="Arial Narrow"/>
          <w:sz w:val="22"/>
          <w:szCs w:val="22"/>
        </w:rPr>
        <w:t>3</w:t>
      </w:r>
      <w:r w:rsidR="002124DD" w:rsidRPr="002124DD">
        <w:rPr>
          <w:rFonts w:ascii="Arial Narrow" w:hAnsi="Arial Narrow"/>
          <w:sz w:val="22"/>
          <w:szCs w:val="22"/>
        </w:rPr>
        <w:t>59</w:t>
      </w:r>
      <w:r w:rsidRPr="002124DD">
        <w:rPr>
          <w:rFonts w:ascii="Arial Narrow" w:hAnsi="Arial Narrow"/>
          <w:sz w:val="22"/>
          <w:szCs w:val="22"/>
        </w:rPr>
        <w:t xml:space="preserve">, $100,000 of recurring funds from the General Revenue fund is provided to </w:t>
      </w:r>
      <w:r w:rsidR="003F0FED" w:rsidRPr="002124DD">
        <w:rPr>
          <w:rFonts w:ascii="Arial Narrow" w:hAnsi="Arial Narrow"/>
          <w:sz w:val="22"/>
          <w:szCs w:val="22"/>
        </w:rPr>
        <w:t>Cove Behavioral Health</w:t>
      </w:r>
      <w:r w:rsidRPr="002124DD">
        <w:rPr>
          <w:rFonts w:ascii="Arial Narrow" w:hAnsi="Arial Narrow"/>
          <w:sz w:val="22"/>
          <w:szCs w:val="22"/>
        </w:rPr>
        <w:t xml:space="preserve"> (</w:t>
      </w:r>
      <w:r w:rsidR="003F0FED" w:rsidRPr="002124DD">
        <w:rPr>
          <w:rFonts w:ascii="Arial Narrow" w:hAnsi="Arial Narrow"/>
          <w:sz w:val="22"/>
          <w:szCs w:val="22"/>
        </w:rPr>
        <w:t xml:space="preserve">formerly </w:t>
      </w:r>
      <w:r w:rsidRPr="002124DD">
        <w:rPr>
          <w:rFonts w:ascii="Arial Narrow" w:hAnsi="Arial Narrow"/>
          <w:sz w:val="22"/>
          <w:szCs w:val="22"/>
        </w:rPr>
        <w:t>DACCO).</w:t>
      </w:r>
    </w:p>
    <w:p w14:paraId="5231FB96" w14:textId="77777777" w:rsidR="00C4534B" w:rsidRPr="00262FF8" w:rsidRDefault="00C4534B" w:rsidP="00C4534B">
      <w:pPr>
        <w:tabs>
          <w:tab w:val="center" w:pos="4320"/>
          <w:tab w:val="right" w:pos="8640"/>
        </w:tabs>
        <w:rPr>
          <w:rFonts w:ascii="Arial Narrow" w:hAnsi="Arial Narrow"/>
          <w:sz w:val="22"/>
          <w:szCs w:val="22"/>
        </w:rPr>
      </w:pPr>
    </w:p>
    <w:p w14:paraId="07ECA882" w14:textId="77777777" w:rsidR="00D109ED" w:rsidRDefault="00C4534B" w:rsidP="00C453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6A99BE0" w14:textId="77777777" w:rsidR="00D109ED" w:rsidRDefault="00D109ED" w:rsidP="00C4534B">
      <w:pPr>
        <w:rPr>
          <w:rFonts w:ascii="Arial Narrow" w:hAnsi="Arial Narrow"/>
          <w:i/>
          <w:color w:val="000080"/>
          <w:sz w:val="22"/>
          <w:szCs w:val="22"/>
          <w:highlight w:val="yellow"/>
        </w:rPr>
      </w:pPr>
    </w:p>
    <w:p w14:paraId="628D7ADD" w14:textId="1D093E59" w:rsidR="00C4534B" w:rsidRPr="00262FF8" w:rsidRDefault="00C4534B" w:rsidP="00C4534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8AF542A" w14:textId="77777777" w:rsidR="00C4534B" w:rsidRPr="00262FF8" w:rsidRDefault="00C4534B" w:rsidP="00C4534B">
      <w:pPr>
        <w:tabs>
          <w:tab w:val="center" w:pos="4320"/>
          <w:tab w:val="right" w:pos="8640"/>
        </w:tabs>
        <w:rPr>
          <w:rFonts w:ascii="Arial Narrow" w:hAnsi="Arial Narrow"/>
          <w:color w:val="000080"/>
          <w:sz w:val="22"/>
          <w:szCs w:val="22"/>
        </w:rPr>
      </w:pPr>
    </w:p>
    <w:p w14:paraId="293CADF8" w14:textId="52664A7B"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b/>
          <w:sz w:val="22"/>
          <w:szCs w:val="22"/>
          <w:u w:val="single"/>
        </w:rPr>
        <w:t>MS903 – ME Here’s Help</w:t>
      </w:r>
      <w:r w:rsidRPr="00262FF8">
        <w:rPr>
          <w:rFonts w:ascii="Arial Narrow" w:hAnsi="Arial Narrow"/>
          <w:sz w:val="22"/>
          <w:szCs w:val="22"/>
        </w:rPr>
        <w:t xml:space="preserve"> – This cost pool captures the </w:t>
      </w:r>
      <w:r w:rsidR="00480FD9">
        <w:rPr>
          <w:rFonts w:ascii="Arial Narrow" w:hAnsi="Arial Narrow"/>
          <w:sz w:val="22"/>
          <w:szCs w:val="22"/>
        </w:rPr>
        <w:t xml:space="preserve">allowable </w:t>
      </w:r>
      <w:r w:rsidRPr="00262FF8">
        <w:rPr>
          <w:rFonts w:ascii="Arial Narrow" w:hAnsi="Arial Narrow"/>
          <w:sz w:val="22"/>
          <w:szCs w:val="22"/>
        </w:rPr>
        <w:t>cost</w:t>
      </w:r>
      <w:r w:rsidR="007439DC">
        <w:rPr>
          <w:rFonts w:ascii="Arial Narrow" w:hAnsi="Arial Narrow"/>
          <w:sz w:val="22"/>
          <w:szCs w:val="22"/>
        </w:rPr>
        <w:t>s</w:t>
      </w:r>
      <w:r w:rsidRPr="00262FF8">
        <w:rPr>
          <w:rFonts w:ascii="Arial Narrow" w:hAnsi="Arial Narrow"/>
          <w:sz w:val="22"/>
          <w:szCs w:val="22"/>
        </w:rPr>
        <w:t xml:space="preserve"> of funds provided to Here’s Help, Inc. </w:t>
      </w:r>
    </w:p>
    <w:p w14:paraId="17EACD5A" w14:textId="77777777" w:rsidR="00C4534B" w:rsidRPr="00262FF8" w:rsidRDefault="00C4534B" w:rsidP="00C4534B">
      <w:pPr>
        <w:tabs>
          <w:tab w:val="center" w:pos="4320"/>
          <w:tab w:val="right" w:pos="8640"/>
        </w:tabs>
        <w:rPr>
          <w:rFonts w:ascii="Arial Narrow" w:hAnsi="Arial Narrow"/>
          <w:sz w:val="22"/>
          <w:szCs w:val="22"/>
        </w:rPr>
      </w:pPr>
    </w:p>
    <w:p w14:paraId="25D4A966" w14:textId="4A2F042F" w:rsidR="00C4534B" w:rsidRPr="00262FF8" w:rsidRDefault="00C4534B" w:rsidP="00C4534B">
      <w:pPr>
        <w:tabs>
          <w:tab w:val="center" w:pos="4320"/>
          <w:tab w:val="right" w:pos="8640"/>
        </w:tabs>
        <w:rPr>
          <w:rFonts w:ascii="Arial Narrow" w:hAnsi="Arial Narrow"/>
          <w:sz w:val="22"/>
          <w:szCs w:val="22"/>
        </w:rPr>
      </w:pPr>
      <w:r w:rsidRPr="002124DD">
        <w:rPr>
          <w:rFonts w:ascii="Arial Narrow" w:hAnsi="Arial Narrow"/>
          <w:sz w:val="22"/>
          <w:szCs w:val="22"/>
        </w:rPr>
        <w:t>From the funds in Specific Appropriation 3</w:t>
      </w:r>
      <w:r w:rsidR="002124DD">
        <w:rPr>
          <w:rFonts w:ascii="Arial Narrow" w:hAnsi="Arial Narrow"/>
          <w:sz w:val="22"/>
          <w:szCs w:val="22"/>
        </w:rPr>
        <w:t>59</w:t>
      </w:r>
      <w:r w:rsidRPr="002124DD">
        <w:rPr>
          <w:rFonts w:ascii="Arial Narrow" w:hAnsi="Arial Narrow"/>
          <w:sz w:val="22"/>
          <w:szCs w:val="22"/>
        </w:rPr>
        <w:t>, $200,000 of recurring funds from the General Revenue fund is provided to Here’s Help, Inc.</w:t>
      </w:r>
    </w:p>
    <w:p w14:paraId="6A736E44" w14:textId="77777777" w:rsidR="00C4534B" w:rsidRPr="00262FF8" w:rsidRDefault="00C4534B" w:rsidP="00C4534B">
      <w:pPr>
        <w:tabs>
          <w:tab w:val="center" w:pos="4320"/>
          <w:tab w:val="right" w:pos="8640"/>
        </w:tabs>
        <w:rPr>
          <w:rFonts w:ascii="Arial Narrow" w:hAnsi="Arial Narrow"/>
          <w:sz w:val="22"/>
          <w:szCs w:val="22"/>
        </w:rPr>
      </w:pPr>
    </w:p>
    <w:p w14:paraId="57479F84" w14:textId="77777777" w:rsidR="00D109ED" w:rsidRDefault="00C4534B" w:rsidP="00C453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8287ECB" w14:textId="77777777" w:rsidR="00D109ED" w:rsidRDefault="00D109ED" w:rsidP="00C4534B">
      <w:pPr>
        <w:rPr>
          <w:rFonts w:ascii="Arial Narrow" w:hAnsi="Arial Narrow"/>
          <w:i/>
          <w:color w:val="000080"/>
          <w:sz w:val="22"/>
          <w:szCs w:val="22"/>
          <w:highlight w:val="yellow"/>
        </w:rPr>
      </w:pPr>
    </w:p>
    <w:p w14:paraId="695A1A17" w14:textId="71BF6F94" w:rsidR="00C4534B" w:rsidRPr="00262FF8" w:rsidRDefault="00C4534B" w:rsidP="00C4534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0A7DA11" w14:textId="77777777" w:rsidR="00C4534B" w:rsidRPr="00262FF8" w:rsidRDefault="00C4534B" w:rsidP="00C4534B">
      <w:pPr>
        <w:rPr>
          <w:rFonts w:ascii="Arial Narrow" w:hAnsi="Arial Narrow"/>
          <w:i/>
          <w:color w:val="000080"/>
          <w:sz w:val="22"/>
          <w:szCs w:val="22"/>
        </w:rPr>
      </w:pPr>
    </w:p>
    <w:p w14:paraId="0265A5BB" w14:textId="39432B50" w:rsidR="00C4534B" w:rsidRPr="00262FF8" w:rsidRDefault="00C4534B" w:rsidP="00C4534B">
      <w:pPr>
        <w:rPr>
          <w:rFonts w:ascii="Arial Narrow" w:hAnsi="Arial Narrow"/>
          <w:sz w:val="22"/>
          <w:szCs w:val="22"/>
        </w:rPr>
      </w:pPr>
      <w:r w:rsidRPr="00262FF8">
        <w:rPr>
          <w:rFonts w:ascii="Arial Narrow" w:hAnsi="Arial Narrow"/>
          <w:b/>
          <w:sz w:val="22"/>
          <w:szCs w:val="22"/>
          <w:u w:val="single"/>
        </w:rPr>
        <w:t xml:space="preserve">MS907 – </w:t>
      </w:r>
      <w:r w:rsidR="00BA26E6" w:rsidRPr="00BA26E6">
        <w:rPr>
          <w:rFonts w:ascii="Arial Narrow" w:hAnsi="Arial Narrow"/>
          <w:b/>
          <w:sz w:val="22"/>
          <w:szCs w:val="22"/>
          <w:u w:val="single"/>
        </w:rPr>
        <w:t>ME SA St. Johns County Sheriff's Office-Detox Program</w:t>
      </w:r>
      <w:r w:rsidRPr="00262FF8">
        <w:rPr>
          <w:rFonts w:ascii="Arial Narrow" w:hAnsi="Arial Narrow"/>
          <w:sz w:val="22"/>
          <w:szCs w:val="22"/>
        </w:rPr>
        <w:t xml:space="preserve">– This cost pool captures </w:t>
      </w:r>
      <w:r w:rsidR="009B5AF6" w:rsidRPr="00262FF8">
        <w:rPr>
          <w:rFonts w:ascii="Arial Narrow" w:hAnsi="Arial Narrow"/>
          <w:sz w:val="22"/>
          <w:szCs w:val="22"/>
        </w:rPr>
        <w:t xml:space="preserve">the allowable </w:t>
      </w:r>
      <w:r w:rsidRPr="00262FF8">
        <w:rPr>
          <w:rFonts w:ascii="Arial Narrow" w:hAnsi="Arial Narrow"/>
          <w:sz w:val="22"/>
          <w:szCs w:val="22"/>
        </w:rPr>
        <w:t>costs of the St. John's Sheriff's Office substance abuse detoxification program.</w:t>
      </w:r>
    </w:p>
    <w:p w14:paraId="1093AB76" w14:textId="77777777" w:rsidR="00C4534B" w:rsidRPr="00262FF8" w:rsidRDefault="00C4534B" w:rsidP="00C4534B">
      <w:pPr>
        <w:rPr>
          <w:rFonts w:ascii="Arial Narrow" w:hAnsi="Arial Narrow"/>
          <w:sz w:val="22"/>
          <w:szCs w:val="22"/>
        </w:rPr>
      </w:pPr>
    </w:p>
    <w:p w14:paraId="0C258E03" w14:textId="478DF3EE" w:rsidR="00C4534B" w:rsidRPr="00262FF8" w:rsidRDefault="00C4534B" w:rsidP="00C4534B">
      <w:pPr>
        <w:rPr>
          <w:rFonts w:ascii="Arial Narrow" w:hAnsi="Arial Narrow"/>
          <w:sz w:val="22"/>
          <w:szCs w:val="22"/>
        </w:rPr>
      </w:pPr>
      <w:r w:rsidRPr="002124DD">
        <w:rPr>
          <w:rFonts w:ascii="Arial Narrow" w:hAnsi="Arial Narrow"/>
          <w:sz w:val="22"/>
          <w:szCs w:val="22"/>
        </w:rPr>
        <w:t>From the funds in Specific Appropriation 3</w:t>
      </w:r>
      <w:r w:rsidR="002124DD">
        <w:rPr>
          <w:rFonts w:ascii="Arial Narrow" w:hAnsi="Arial Narrow"/>
          <w:sz w:val="22"/>
          <w:szCs w:val="22"/>
        </w:rPr>
        <w:t>59</w:t>
      </w:r>
      <w:r w:rsidRPr="002124DD">
        <w:rPr>
          <w:rFonts w:ascii="Arial Narrow" w:hAnsi="Arial Narrow"/>
          <w:sz w:val="22"/>
          <w:szCs w:val="22"/>
        </w:rPr>
        <w:t>, $1,300,000 of recurring funds from the General Revenue Fund is provided to St. Johns County Sheriff’s Office-Detoxification Program.</w:t>
      </w:r>
      <w:r w:rsidRPr="00262FF8">
        <w:rPr>
          <w:rFonts w:ascii="Arial Narrow" w:hAnsi="Arial Narrow"/>
          <w:sz w:val="22"/>
          <w:szCs w:val="22"/>
        </w:rPr>
        <w:t xml:space="preserve"> </w:t>
      </w:r>
    </w:p>
    <w:p w14:paraId="17C5BFCA" w14:textId="77777777" w:rsidR="00C4534B" w:rsidRPr="00262FF8" w:rsidRDefault="00C4534B" w:rsidP="00C4534B">
      <w:pPr>
        <w:rPr>
          <w:rFonts w:ascii="Arial Narrow" w:hAnsi="Arial Narrow"/>
          <w:sz w:val="22"/>
          <w:szCs w:val="22"/>
        </w:rPr>
      </w:pPr>
    </w:p>
    <w:p w14:paraId="35BE3AAD" w14:textId="77777777" w:rsidR="00D109ED" w:rsidRDefault="00C4534B" w:rsidP="00C453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w:t>
      </w:r>
      <w:r w:rsidRPr="00262FF8">
        <w:rPr>
          <w:rFonts w:ascii="Arial Narrow" w:hAnsi="Arial Narrow"/>
          <w:i/>
          <w:color w:val="000080"/>
          <w:sz w:val="22"/>
          <w:szCs w:val="22"/>
          <w:highlight w:val="yellow"/>
        </w:rPr>
        <w:lastRenderedPageBreak/>
        <w:t xml:space="preserve">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181389D" w14:textId="77777777" w:rsidR="00D109ED" w:rsidRDefault="00D109ED" w:rsidP="00C4534B">
      <w:pPr>
        <w:rPr>
          <w:rFonts w:ascii="Arial Narrow" w:hAnsi="Arial Narrow"/>
          <w:i/>
          <w:color w:val="000080"/>
          <w:sz w:val="22"/>
          <w:szCs w:val="22"/>
          <w:highlight w:val="yellow"/>
        </w:rPr>
      </w:pPr>
    </w:p>
    <w:p w14:paraId="185B72CA" w14:textId="5DDDCFFE" w:rsidR="00C4534B" w:rsidRPr="00262FF8" w:rsidRDefault="00C4534B" w:rsidP="00C4534B">
      <w:pPr>
        <w:rPr>
          <w:rFonts w:ascii="Arial Narrow" w:hAnsi="Arial Narrow"/>
          <w:i/>
          <w:color w:val="000080"/>
          <w:sz w:val="22"/>
          <w:szCs w:val="22"/>
        </w:rPr>
      </w:pPr>
      <w:r w:rsidRPr="00262FF8">
        <w:rPr>
          <w:rFonts w:ascii="Arial Narrow" w:hAnsi="Arial Narrow"/>
          <w:i/>
          <w:color w:val="000080"/>
          <w:sz w:val="22"/>
          <w:szCs w:val="22"/>
          <w:highlight w:val="yellow"/>
        </w:rPr>
        <w:t xml:space="preserve">If funding is not provided to the ME in their contract, include a statement to that effect here. </w:t>
      </w:r>
    </w:p>
    <w:p w14:paraId="074F7106" w14:textId="77777777" w:rsidR="00C4534B" w:rsidRPr="00262FF8" w:rsidRDefault="00C4534B" w:rsidP="00C4534B">
      <w:pPr>
        <w:tabs>
          <w:tab w:val="center" w:pos="4320"/>
          <w:tab w:val="right" w:pos="8640"/>
        </w:tabs>
        <w:rPr>
          <w:rFonts w:ascii="Arial Narrow" w:hAnsi="Arial Narrow"/>
          <w:b/>
          <w:sz w:val="22"/>
          <w:szCs w:val="22"/>
          <w:u w:val="single"/>
        </w:rPr>
      </w:pPr>
    </w:p>
    <w:p w14:paraId="0B7AF9EF" w14:textId="39442F2B" w:rsidR="00232A6F" w:rsidRPr="00262FF8" w:rsidRDefault="00546C63" w:rsidP="00232A6F">
      <w:pPr>
        <w:rPr>
          <w:rFonts w:ascii="Arial Narrow" w:hAnsi="Arial Narrow" w:cs="Arial"/>
          <w:sz w:val="22"/>
          <w:szCs w:val="22"/>
        </w:rPr>
      </w:pPr>
      <w:r w:rsidRPr="00262FF8">
        <w:rPr>
          <w:rFonts w:ascii="Arial Narrow" w:hAnsi="Arial Narrow"/>
          <w:b/>
          <w:sz w:val="22"/>
          <w:szCs w:val="22"/>
          <w:u w:val="single"/>
        </w:rPr>
        <w:t xml:space="preserve">MSSFP – ME SA State Funded </w:t>
      </w:r>
      <w:r w:rsidR="00F73833" w:rsidRPr="00262FF8">
        <w:rPr>
          <w:rFonts w:ascii="Arial Narrow" w:hAnsi="Arial Narrow"/>
          <w:b/>
          <w:sz w:val="22"/>
          <w:szCs w:val="22"/>
          <w:u w:val="single"/>
        </w:rPr>
        <w:t>Federal Excluded Services</w:t>
      </w:r>
      <w:r w:rsidRPr="00262FF8">
        <w:rPr>
          <w:rFonts w:ascii="Arial Narrow" w:hAnsi="Arial Narrow"/>
          <w:sz w:val="22"/>
          <w:szCs w:val="22"/>
        </w:rPr>
        <w:t xml:space="preserve"> –</w:t>
      </w:r>
      <w:r w:rsidR="008F2BC1" w:rsidRPr="00262FF8">
        <w:rPr>
          <w:rFonts w:ascii="Arial Narrow" w:hAnsi="Arial Narrow"/>
          <w:sz w:val="22"/>
          <w:szCs w:val="22"/>
        </w:rPr>
        <w:t xml:space="preserve"> </w:t>
      </w:r>
      <w:r w:rsidR="00340385" w:rsidRPr="00262FF8">
        <w:rPr>
          <w:rFonts w:ascii="Arial Narrow" w:hAnsi="Arial Narrow" w:cs="Arial"/>
          <w:sz w:val="22"/>
          <w:szCs w:val="22"/>
        </w:rPr>
        <w:t xml:space="preserve">This </w:t>
      </w:r>
      <w:r w:rsidR="00C74BA3" w:rsidRPr="00262FF8">
        <w:rPr>
          <w:rFonts w:ascii="Arial Narrow" w:hAnsi="Arial Narrow" w:cs="Arial"/>
          <w:sz w:val="22"/>
          <w:szCs w:val="22"/>
        </w:rPr>
        <w:t>cost pool</w:t>
      </w:r>
      <w:r w:rsidR="00340385" w:rsidRPr="00262FF8">
        <w:rPr>
          <w:rFonts w:ascii="Arial Narrow" w:hAnsi="Arial Narrow" w:cs="Arial"/>
          <w:sz w:val="22"/>
          <w:szCs w:val="22"/>
        </w:rPr>
        <w:t xml:space="preserve"> captures </w:t>
      </w:r>
      <w:r w:rsidR="009D36CD" w:rsidRPr="00262FF8">
        <w:rPr>
          <w:rFonts w:ascii="Arial Narrow" w:hAnsi="Arial Narrow" w:cs="Arial"/>
          <w:sz w:val="22"/>
          <w:szCs w:val="22"/>
        </w:rPr>
        <w:t xml:space="preserve">the </w:t>
      </w:r>
      <w:r w:rsidR="00480FD9">
        <w:rPr>
          <w:rFonts w:ascii="Arial Narrow" w:hAnsi="Arial Narrow" w:cs="Arial"/>
          <w:sz w:val="22"/>
          <w:szCs w:val="22"/>
        </w:rPr>
        <w:t xml:space="preserve">allowable </w:t>
      </w:r>
      <w:r w:rsidR="00232A6F" w:rsidRPr="00262FF8">
        <w:rPr>
          <w:rFonts w:ascii="Arial Narrow" w:hAnsi="Arial Narrow" w:cs="Arial"/>
          <w:sz w:val="22"/>
          <w:szCs w:val="22"/>
        </w:rPr>
        <w:t>cost</w:t>
      </w:r>
      <w:r w:rsidR="007439DC">
        <w:rPr>
          <w:rFonts w:ascii="Arial Narrow" w:hAnsi="Arial Narrow" w:cs="Arial"/>
          <w:sz w:val="22"/>
          <w:szCs w:val="22"/>
        </w:rPr>
        <w:t>s</w:t>
      </w:r>
      <w:r w:rsidR="00232A6F" w:rsidRPr="00262FF8">
        <w:rPr>
          <w:rFonts w:ascii="Arial Narrow" w:hAnsi="Arial Narrow" w:cs="Arial"/>
          <w:sz w:val="22"/>
          <w:szCs w:val="22"/>
        </w:rPr>
        <w:t xml:space="preserve"> of subcontracted </w:t>
      </w:r>
    </w:p>
    <w:p w14:paraId="42B5DC06" w14:textId="641FE7D2" w:rsidR="00232A6F" w:rsidRPr="00262FF8" w:rsidRDefault="00232A6F" w:rsidP="00232A6F">
      <w:pPr>
        <w:rPr>
          <w:rFonts w:ascii="Arial Narrow" w:hAnsi="Arial Narrow" w:cs="Arial"/>
          <w:sz w:val="22"/>
          <w:szCs w:val="22"/>
        </w:rPr>
      </w:pPr>
      <w:r w:rsidRPr="00262FF8">
        <w:rPr>
          <w:rFonts w:ascii="Arial Narrow" w:hAnsi="Arial Narrow" w:cs="Arial"/>
          <w:sz w:val="22"/>
          <w:szCs w:val="22"/>
        </w:rPr>
        <w:t>community substance abuse services which are unallowable for federal funding pursuant to conditions specified in Managing</w:t>
      </w:r>
    </w:p>
    <w:p w14:paraId="7CC29C87" w14:textId="77777777" w:rsidR="008A0FEF" w:rsidRPr="00262FF8" w:rsidRDefault="00232A6F" w:rsidP="00232A6F">
      <w:pPr>
        <w:rPr>
          <w:rFonts w:ascii="Arial Narrow" w:hAnsi="Arial Narrow" w:cs="Arial"/>
          <w:sz w:val="22"/>
          <w:szCs w:val="22"/>
        </w:rPr>
      </w:pPr>
      <w:r w:rsidRPr="00262FF8">
        <w:rPr>
          <w:rFonts w:ascii="Arial Narrow" w:hAnsi="Arial Narrow" w:cs="Arial"/>
          <w:sz w:val="22"/>
          <w:szCs w:val="22"/>
        </w:rPr>
        <w:t xml:space="preserve">Entity contracts. </w:t>
      </w:r>
    </w:p>
    <w:p w14:paraId="6C199FAA" w14:textId="77777777" w:rsidR="008A0FEF" w:rsidRPr="00262FF8" w:rsidRDefault="008A0FEF" w:rsidP="00232A6F">
      <w:pPr>
        <w:rPr>
          <w:rFonts w:ascii="Arial Narrow" w:hAnsi="Arial Narrow" w:cs="Arial"/>
          <w:sz w:val="22"/>
          <w:szCs w:val="22"/>
        </w:rPr>
      </w:pPr>
    </w:p>
    <w:p w14:paraId="444BB043" w14:textId="50FBEF56" w:rsidR="00232A6F" w:rsidRPr="00262FF8" w:rsidRDefault="00232A6F" w:rsidP="00232A6F">
      <w:pPr>
        <w:rPr>
          <w:rFonts w:ascii="Arial Narrow" w:hAnsi="Arial Narrow" w:cs="Arial"/>
          <w:sz w:val="22"/>
          <w:szCs w:val="22"/>
        </w:rPr>
      </w:pPr>
      <w:r w:rsidRPr="00262FF8">
        <w:rPr>
          <w:rFonts w:ascii="Arial Narrow" w:hAnsi="Arial Narrow" w:cs="Arial"/>
          <w:sz w:val="22"/>
          <w:szCs w:val="22"/>
        </w:rPr>
        <w:t xml:space="preserve">Unallowable services include, but are not limited to: </w:t>
      </w:r>
    </w:p>
    <w:p w14:paraId="26F04D86" w14:textId="69C163A9" w:rsidR="00232A6F" w:rsidRPr="00262FF8" w:rsidRDefault="00232A6F" w:rsidP="00232A6F">
      <w:pPr>
        <w:pStyle w:val="ListParagraph"/>
        <w:numPr>
          <w:ilvl w:val="0"/>
          <w:numId w:val="22"/>
        </w:numPr>
        <w:rPr>
          <w:rFonts w:ascii="Arial Narrow" w:hAnsi="Arial Narrow" w:cs="Arial"/>
        </w:rPr>
      </w:pPr>
      <w:r w:rsidRPr="00262FF8">
        <w:rPr>
          <w:rFonts w:ascii="Arial Narrow" w:hAnsi="Arial Narrow" w:cs="Arial"/>
        </w:rPr>
        <w:t xml:space="preserve">inpatient hospital </w:t>
      </w:r>
      <w:proofErr w:type="gramStart"/>
      <w:r w:rsidRPr="00262FF8">
        <w:rPr>
          <w:rFonts w:ascii="Arial Narrow" w:hAnsi="Arial Narrow" w:cs="Arial"/>
        </w:rPr>
        <w:t>services;</w:t>
      </w:r>
      <w:proofErr w:type="gramEnd"/>
      <w:r w:rsidRPr="00262FF8">
        <w:rPr>
          <w:rFonts w:ascii="Arial Narrow" w:hAnsi="Arial Narrow" w:cs="Arial"/>
        </w:rPr>
        <w:t xml:space="preserve"> </w:t>
      </w:r>
    </w:p>
    <w:p w14:paraId="6BDAE32C" w14:textId="769AB093" w:rsidR="00232A6F" w:rsidRPr="00262FF8" w:rsidRDefault="00232A6F" w:rsidP="00232A6F">
      <w:pPr>
        <w:pStyle w:val="ListParagraph"/>
        <w:numPr>
          <w:ilvl w:val="0"/>
          <w:numId w:val="22"/>
        </w:numPr>
        <w:rPr>
          <w:rFonts w:ascii="Arial Narrow" w:hAnsi="Arial Narrow" w:cs="Arial"/>
        </w:rPr>
      </w:pPr>
      <w:r w:rsidRPr="00262FF8">
        <w:rPr>
          <w:rFonts w:ascii="Arial Narrow" w:hAnsi="Arial Narrow" w:cs="Arial"/>
        </w:rPr>
        <w:t xml:space="preserve">enforcement of alcohol, tobacco, or drug </w:t>
      </w:r>
      <w:proofErr w:type="gramStart"/>
      <w:r w:rsidRPr="00262FF8">
        <w:rPr>
          <w:rFonts w:ascii="Arial Narrow" w:hAnsi="Arial Narrow" w:cs="Arial"/>
        </w:rPr>
        <w:t>laws;</w:t>
      </w:r>
      <w:proofErr w:type="gramEnd"/>
      <w:r w:rsidRPr="00262FF8">
        <w:rPr>
          <w:rFonts w:ascii="Arial Narrow" w:hAnsi="Arial Narrow" w:cs="Arial"/>
        </w:rPr>
        <w:t xml:space="preserve"> </w:t>
      </w:r>
    </w:p>
    <w:p w14:paraId="4749F27D" w14:textId="0AC20BEF" w:rsidR="00232A6F" w:rsidRPr="00262FF8" w:rsidRDefault="00232A6F" w:rsidP="00232A6F">
      <w:pPr>
        <w:pStyle w:val="ListParagraph"/>
        <w:numPr>
          <w:ilvl w:val="0"/>
          <w:numId w:val="22"/>
        </w:numPr>
        <w:rPr>
          <w:rFonts w:ascii="Arial Narrow" w:hAnsi="Arial Narrow" w:cs="Arial"/>
        </w:rPr>
      </w:pPr>
      <w:r w:rsidRPr="00262FF8">
        <w:rPr>
          <w:rFonts w:ascii="Arial Narrow" w:hAnsi="Arial Narrow" w:cs="Arial"/>
        </w:rPr>
        <w:t xml:space="preserve">cash payments to intended recipients of health </w:t>
      </w:r>
      <w:proofErr w:type="gramStart"/>
      <w:r w:rsidRPr="00262FF8">
        <w:rPr>
          <w:rFonts w:ascii="Arial Narrow" w:hAnsi="Arial Narrow" w:cs="Arial"/>
        </w:rPr>
        <w:t>services;</w:t>
      </w:r>
      <w:proofErr w:type="gramEnd"/>
    </w:p>
    <w:p w14:paraId="334A8E4D" w14:textId="36861B33" w:rsidR="00232A6F" w:rsidRPr="00262FF8" w:rsidRDefault="00232A6F" w:rsidP="007D0923">
      <w:pPr>
        <w:pStyle w:val="ListParagraph"/>
        <w:numPr>
          <w:ilvl w:val="0"/>
          <w:numId w:val="22"/>
        </w:numPr>
        <w:rPr>
          <w:rFonts w:ascii="Arial Narrow" w:hAnsi="Arial Narrow" w:cs="Arial"/>
        </w:rPr>
      </w:pPr>
      <w:r w:rsidRPr="00262FF8">
        <w:rPr>
          <w:rFonts w:ascii="Arial Narrow" w:hAnsi="Arial Narrow" w:cs="Arial"/>
        </w:rPr>
        <w:t xml:space="preserve">purchase or improvement of land; purchase, construction or permanent improvement of (other than minor remodeling) any building or other facility; or purchase major medical </w:t>
      </w:r>
      <w:proofErr w:type="gramStart"/>
      <w:r w:rsidRPr="00262FF8">
        <w:rPr>
          <w:rFonts w:ascii="Arial Narrow" w:hAnsi="Arial Narrow" w:cs="Arial"/>
        </w:rPr>
        <w:t>equipment;</w:t>
      </w:r>
      <w:proofErr w:type="gramEnd"/>
      <w:r w:rsidRPr="00262FF8">
        <w:rPr>
          <w:rFonts w:ascii="Arial Narrow" w:hAnsi="Arial Narrow" w:cs="Arial"/>
        </w:rPr>
        <w:t xml:space="preserve"> </w:t>
      </w:r>
    </w:p>
    <w:p w14:paraId="730E0950" w14:textId="15A16571" w:rsidR="00232A6F" w:rsidRPr="00262FF8" w:rsidRDefault="00232A6F" w:rsidP="00EC704A">
      <w:pPr>
        <w:pStyle w:val="ListParagraph"/>
        <w:numPr>
          <w:ilvl w:val="0"/>
          <w:numId w:val="22"/>
        </w:numPr>
        <w:rPr>
          <w:rFonts w:ascii="Arial Narrow" w:hAnsi="Arial Narrow" w:cs="Arial"/>
        </w:rPr>
      </w:pPr>
      <w:r w:rsidRPr="00262FF8">
        <w:rPr>
          <w:rFonts w:ascii="Arial Narrow" w:hAnsi="Arial Narrow" w:cs="Arial"/>
        </w:rPr>
        <w:t xml:space="preserve">satisfy any requirement for the expenditure of non-Federal funds as a condition for the receipt of Federal </w:t>
      </w:r>
      <w:proofErr w:type="gramStart"/>
      <w:r w:rsidRPr="00262FF8">
        <w:rPr>
          <w:rFonts w:ascii="Arial Narrow" w:hAnsi="Arial Narrow" w:cs="Arial"/>
        </w:rPr>
        <w:t>funds;</w:t>
      </w:r>
      <w:proofErr w:type="gramEnd"/>
      <w:r w:rsidRPr="00262FF8">
        <w:rPr>
          <w:rFonts w:ascii="Arial Narrow" w:hAnsi="Arial Narrow" w:cs="Arial"/>
        </w:rPr>
        <w:t xml:space="preserve"> </w:t>
      </w:r>
    </w:p>
    <w:p w14:paraId="2569B2C4" w14:textId="77777777" w:rsidR="00232A6F" w:rsidRPr="00262FF8" w:rsidRDefault="00232A6F" w:rsidP="00232A6F">
      <w:pPr>
        <w:pStyle w:val="ListParagraph"/>
        <w:numPr>
          <w:ilvl w:val="0"/>
          <w:numId w:val="22"/>
        </w:numPr>
        <w:spacing w:after="0"/>
        <w:rPr>
          <w:rFonts w:ascii="Arial Narrow" w:hAnsi="Arial Narrow" w:cs="Arial"/>
        </w:rPr>
      </w:pPr>
      <w:r w:rsidRPr="00262FF8">
        <w:rPr>
          <w:rFonts w:ascii="Arial Narrow" w:hAnsi="Arial Narrow" w:cs="Arial"/>
        </w:rPr>
        <w:t xml:space="preserve">financial assistance to any entity other than a public or nonprofit private </w:t>
      </w:r>
      <w:proofErr w:type="gramStart"/>
      <w:r w:rsidRPr="00262FF8">
        <w:rPr>
          <w:rFonts w:ascii="Arial Narrow" w:hAnsi="Arial Narrow" w:cs="Arial"/>
        </w:rPr>
        <w:t>entity;</w:t>
      </w:r>
      <w:proofErr w:type="gramEnd"/>
      <w:r w:rsidRPr="00262FF8">
        <w:rPr>
          <w:rFonts w:ascii="Arial Narrow" w:hAnsi="Arial Narrow" w:cs="Arial"/>
        </w:rPr>
        <w:t xml:space="preserve"> </w:t>
      </w:r>
    </w:p>
    <w:p w14:paraId="75E16C0B" w14:textId="4BBE7B17" w:rsidR="00340385" w:rsidRPr="00262FF8" w:rsidRDefault="00232A6F" w:rsidP="00232A6F">
      <w:pPr>
        <w:pStyle w:val="ListParagraph"/>
        <w:numPr>
          <w:ilvl w:val="0"/>
          <w:numId w:val="22"/>
        </w:numPr>
        <w:spacing w:after="0"/>
        <w:rPr>
          <w:rFonts w:ascii="Arial Narrow" w:hAnsi="Arial Narrow" w:cs="Arial"/>
        </w:rPr>
      </w:pPr>
      <w:r w:rsidRPr="00262FF8">
        <w:rPr>
          <w:rFonts w:ascii="Arial Narrow" w:hAnsi="Arial Narrow" w:cs="Arial"/>
        </w:rPr>
        <w:t>any services within prisons or jails.</w:t>
      </w:r>
    </w:p>
    <w:p w14:paraId="5FDF6EAA" w14:textId="2A9BBF18" w:rsidR="00546C63" w:rsidRPr="00262FF8" w:rsidRDefault="00546C63" w:rsidP="006D2212">
      <w:pPr>
        <w:rPr>
          <w:rFonts w:ascii="Arial Narrow" w:hAnsi="Arial Narrow"/>
          <w:sz w:val="22"/>
          <w:szCs w:val="22"/>
        </w:rPr>
      </w:pPr>
    </w:p>
    <w:p w14:paraId="52BDFBD6" w14:textId="77777777" w:rsidR="00AB7A80" w:rsidRPr="00262FF8" w:rsidRDefault="00AB7A80" w:rsidP="006D2212">
      <w:pPr>
        <w:tabs>
          <w:tab w:val="center" w:pos="4320"/>
          <w:tab w:val="right" w:pos="8640"/>
        </w:tabs>
        <w:rPr>
          <w:rFonts w:ascii="Arial Narrow" w:hAnsi="Arial Narrow" w:cs="Arial"/>
          <w:sz w:val="22"/>
          <w:szCs w:val="22"/>
        </w:rPr>
      </w:pPr>
      <w:bookmarkStart w:id="22" w:name="_Hlk17284700"/>
      <w:r w:rsidRPr="00262FF8">
        <w:rPr>
          <w:rFonts w:ascii="Arial Narrow" w:hAnsi="Arial Narrow" w:cs="Arial"/>
          <w:sz w:val="22"/>
          <w:szCs w:val="22"/>
        </w:rPr>
        <w:t>All covered services provided under this cost pool must be allowable pursuant to Chapter 65E-14.021, F.A.C.</w:t>
      </w:r>
      <w:bookmarkEnd w:id="22"/>
    </w:p>
    <w:p w14:paraId="33FED855" w14:textId="77777777" w:rsidR="00AB7A80" w:rsidRPr="00262FF8" w:rsidRDefault="00AB7A80" w:rsidP="006D2212">
      <w:pPr>
        <w:rPr>
          <w:rFonts w:ascii="Arial Narrow" w:hAnsi="Arial Narrow"/>
          <w:sz w:val="22"/>
          <w:szCs w:val="22"/>
        </w:rPr>
      </w:pPr>
    </w:p>
    <w:p w14:paraId="281CA684" w14:textId="77777777" w:rsidR="00D109ED" w:rsidRDefault="00546C63"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w:t>
      </w:r>
      <w:r w:rsidR="00C701B3" w:rsidRPr="00262FF8">
        <w:rPr>
          <w:rFonts w:ascii="Arial Narrow" w:hAnsi="Arial Narrow"/>
          <w:i/>
          <w:color w:val="000080"/>
          <w:sz w:val="22"/>
          <w:szCs w:val="22"/>
          <w:highlight w:val="yellow"/>
        </w:rPr>
        <w:t>s</w:t>
      </w:r>
      <w:r w:rsidRPr="00262FF8">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9E193FB" w14:textId="77777777" w:rsidR="00D109ED" w:rsidRDefault="00D109ED" w:rsidP="006D2212">
      <w:pPr>
        <w:rPr>
          <w:rFonts w:ascii="Arial Narrow" w:hAnsi="Arial Narrow"/>
          <w:i/>
          <w:color w:val="000080"/>
          <w:sz w:val="22"/>
          <w:szCs w:val="22"/>
          <w:highlight w:val="yellow"/>
        </w:rPr>
      </w:pPr>
    </w:p>
    <w:p w14:paraId="693EE84F" w14:textId="6E2CDB2F" w:rsidR="00546C63" w:rsidRPr="00262FF8" w:rsidRDefault="00546C63" w:rsidP="006D2212">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p>
    <w:p w14:paraId="03B62B6C" w14:textId="522F8881" w:rsidR="00D4507D" w:rsidRPr="00262FF8" w:rsidRDefault="00D4507D" w:rsidP="006D2212">
      <w:pPr>
        <w:rPr>
          <w:rFonts w:ascii="Arial Narrow" w:hAnsi="Arial Narrow"/>
          <w:sz w:val="22"/>
          <w:szCs w:val="22"/>
        </w:rPr>
      </w:pPr>
    </w:p>
    <w:p w14:paraId="04948C4B" w14:textId="77777777" w:rsidR="00D4507D" w:rsidRPr="00262FF8" w:rsidRDefault="00D4507D" w:rsidP="006D2212">
      <w:pPr>
        <w:rPr>
          <w:rFonts w:ascii="Arial Narrow" w:hAnsi="Arial Narrow"/>
          <w:sz w:val="22"/>
          <w:szCs w:val="22"/>
        </w:rPr>
      </w:pPr>
    </w:p>
    <w:p w14:paraId="65DE8548" w14:textId="23B8E676" w:rsidR="00E465BA" w:rsidRPr="00262FF8" w:rsidRDefault="00E465BA"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Substance Abuse – Discretionary Grants Funding</w:t>
      </w:r>
    </w:p>
    <w:p w14:paraId="57450088" w14:textId="77777777" w:rsidR="00E465BA" w:rsidRPr="00262FF8" w:rsidRDefault="00E465BA" w:rsidP="006D2212">
      <w:pPr>
        <w:rPr>
          <w:rFonts w:ascii="Arial Narrow" w:hAnsi="Arial Narrow"/>
          <w:b/>
          <w:sz w:val="22"/>
          <w:szCs w:val="22"/>
          <w:u w:val="single"/>
        </w:rPr>
      </w:pPr>
    </w:p>
    <w:p w14:paraId="66C91110" w14:textId="728D59A6" w:rsidR="00E465BA" w:rsidRPr="00262FF8" w:rsidRDefault="00E465BA" w:rsidP="006D2212">
      <w:pPr>
        <w:rPr>
          <w:rFonts w:ascii="Arial Narrow" w:hAnsi="Arial Narrow"/>
          <w:sz w:val="22"/>
          <w:szCs w:val="22"/>
        </w:rPr>
      </w:pPr>
      <w:r w:rsidRPr="00262FF8">
        <w:rPr>
          <w:rFonts w:ascii="Arial Narrow" w:hAnsi="Arial Narrow"/>
          <w:b/>
          <w:sz w:val="22"/>
          <w:szCs w:val="22"/>
          <w:u w:val="single"/>
        </w:rPr>
        <w:t>MS0PP – ME SA Prevention Partnership Program</w:t>
      </w:r>
      <w:r w:rsidR="008F2BC1" w:rsidRPr="00262FF8">
        <w:rPr>
          <w:rFonts w:ascii="Arial Narrow" w:hAnsi="Arial Narrow"/>
          <w:bCs/>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eligible costs of the Substance Abuse Prevention and Treatment Block Grant (SAPTBG) relating to the Prevention Partnership Program.  The prevention services are based on a partnership between community service providers and schools and are directed toward child and youth who do not require treatment.</w:t>
      </w:r>
    </w:p>
    <w:p w14:paraId="4AA08B12" w14:textId="77777777" w:rsidR="00E465BA" w:rsidRPr="00262FF8" w:rsidRDefault="00E465BA" w:rsidP="006D2212">
      <w:pPr>
        <w:rPr>
          <w:rFonts w:ascii="Arial Narrow" w:hAnsi="Arial Narrow"/>
          <w:sz w:val="22"/>
          <w:szCs w:val="22"/>
        </w:rPr>
      </w:pPr>
    </w:p>
    <w:p w14:paraId="14675ABC" w14:textId="77777777" w:rsidR="00D109ED" w:rsidRDefault="00E465BA"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3B4FF18" w14:textId="77777777" w:rsidR="00D109ED" w:rsidRDefault="00D109ED" w:rsidP="006D2212">
      <w:pPr>
        <w:rPr>
          <w:rFonts w:ascii="Arial Narrow" w:hAnsi="Arial Narrow"/>
          <w:i/>
          <w:color w:val="000080"/>
          <w:sz w:val="22"/>
          <w:szCs w:val="22"/>
          <w:highlight w:val="yellow"/>
        </w:rPr>
      </w:pPr>
    </w:p>
    <w:p w14:paraId="0C041FD6" w14:textId="5C109871" w:rsidR="00E465BA"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2DEADD2" w14:textId="2E850403" w:rsidR="00F82CD9" w:rsidRDefault="00F82CD9" w:rsidP="00F82CD9">
      <w:pPr>
        <w:rPr>
          <w:rFonts w:ascii="Arial Narrow" w:hAnsi="Arial Narrow"/>
          <w:sz w:val="22"/>
          <w:szCs w:val="22"/>
        </w:rPr>
      </w:pPr>
      <w:bookmarkStart w:id="23" w:name="_Hlk47338282"/>
    </w:p>
    <w:p w14:paraId="595EC8DA" w14:textId="37706B3B" w:rsidR="00C93DF6" w:rsidRDefault="00C93DF6" w:rsidP="00C93DF6">
      <w:pPr>
        <w:rPr>
          <w:rFonts w:ascii="Arial Narrow" w:hAnsi="Arial Narrow" w:cs="Arial"/>
          <w:sz w:val="22"/>
          <w:szCs w:val="22"/>
        </w:rPr>
      </w:pPr>
      <w:r w:rsidRPr="00262FF8">
        <w:rPr>
          <w:rFonts w:ascii="Arial Narrow" w:hAnsi="Arial Narrow"/>
          <w:b/>
          <w:sz w:val="22"/>
          <w:szCs w:val="22"/>
          <w:u w:val="single"/>
        </w:rPr>
        <w:t>MSRC</w:t>
      </w:r>
      <w:r w:rsidR="00353873">
        <w:rPr>
          <w:rFonts w:ascii="Arial Narrow" w:hAnsi="Arial Narrow"/>
          <w:b/>
          <w:sz w:val="22"/>
          <w:szCs w:val="22"/>
          <w:u w:val="single"/>
        </w:rPr>
        <w:t>7</w:t>
      </w:r>
      <w:r w:rsidRPr="00262FF8">
        <w:rPr>
          <w:rFonts w:ascii="Arial Narrow" w:hAnsi="Arial Narrow"/>
          <w:b/>
          <w:sz w:val="22"/>
          <w:szCs w:val="22"/>
          <w:u w:val="single"/>
        </w:rPr>
        <w:t xml:space="preserve"> - ME ST Opioid Response Disc Rec Comm Org</w:t>
      </w:r>
      <w:r w:rsidRPr="00262FF8">
        <w:rPr>
          <w:rFonts w:ascii="Arial Narrow" w:hAnsi="Arial Narrow"/>
          <w:sz w:val="22"/>
          <w:szCs w:val="22"/>
          <w:u w:val="single"/>
        </w:rPr>
        <w:t xml:space="preserve"> </w:t>
      </w:r>
      <w:r w:rsidRPr="00262FF8">
        <w:rPr>
          <w:rFonts w:ascii="Arial Narrow" w:hAnsi="Arial Narrow"/>
          <w:b/>
          <w:sz w:val="22"/>
          <w:szCs w:val="22"/>
          <w:u w:val="single"/>
        </w:rPr>
        <w:t xml:space="preserve">– Year </w:t>
      </w:r>
      <w:r w:rsidR="00353873">
        <w:rPr>
          <w:rFonts w:ascii="Arial Narrow" w:hAnsi="Arial Narrow"/>
          <w:b/>
          <w:sz w:val="22"/>
          <w:szCs w:val="22"/>
          <w:u w:val="single"/>
        </w:rPr>
        <w:t>7</w:t>
      </w:r>
      <w:r w:rsidRPr="00262FF8">
        <w:rPr>
          <w:rFonts w:ascii="Arial Narrow" w:hAnsi="Arial Narrow"/>
          <w:b/>
          <w:sz w:val="22"/>
          <w:szCs w:val="22"/>
        </w:rPr>
        <w:t xml:space="preserve"> </w:t>
      </w:r>
      <w:r w:rsidRPr="00262FF8">
        <w:rPr>
          <w:rFonts w:ascii="Arial Narrow" w:hAnsi="Arial Narrow"/>
          <w:sz w:val="22"/>
          <w:szCs w:val="22"/>
        </w:rPr>
        <w:t xml:space="preserve">- </w:t>
      </w:r>
      <w:r w:rsidR="00493E3B" w:rsidRPr="00493E3B">
        <w:rPr>
          <w:rFonts w:ascii="Arial Narrow" w:hAnsi="Arial Narrow"/>
          <w:sz w:val="22"/>
          <w:szCs w:val="22"/>
        </w:rPr>
        <w:t>Federal Budget Period: 7/1/25-9/29/25</w:t>
      </w:r>
      <w:r w:rsidR="00493E3B">
        <w:rPr>
          <w:rFonts w:ascii="Arial Narrow" w:hAnsi="Arial Narrow"/>
          <w:sz w:val="22"/>
          <w:szCs w:val="22"/>
        </w:rPr>
        <w:t xml:space="preserve"> - </w:t>
      </w:r>
      <w:r w:rsidRPr="00262FF8">
        <w:rPr>
          <w:rFonts w:ascii="Arial Narrow" w:hAnsi="Arial Narrow" w:cs="Arial"/>
          <w:sz w:val="22"/>
          <w:szCs w:val="22"/>
        </w:rPr>
        <w:t xml:space="preserve">This cost pool </w:t>
      </w:r>
      <w:r w:rsidR="00353873" w:rsidRPr="00353873">
        <w:rPr>
          <w:rFonts w:ascii="Arial Narrow" w:hAnsi="Arial Narrow" w:cs="Arial"/>
          <w:sz w:val="22"/>
          <w:szCs w:val="22"/>
        </w:rPr>
        <w:t>capture</w:t>
      </w:r>
      <w:r w:rsidR="007439DC">
        <w:rPr>
          <w:rFonts w:ascii="Arial Narrow" w:hAnsi="Arial Narrow" w:cs="Arial"/>
          <w:sz w:val="22"/>
          <w:szCs w:val="22"/>
        </w:rPr>
        <w:t>s</w:t>
      </w:r>
      <w:r w:rsidR="00353873" w:rsidRPr="00353873">
        <w:rPr>
          <w:rFonts w:ascii="Arial Narrow" w:hAnsi="Arial Narrow" w:cs="Arial"/>
          <w:sz w:val="22"/>
          <w:szCs w:val="22"/>
        </w:rPr>
        <w:t xml:space="preserve"> </w:t>
      </w:r>
      <w:r w:rsidR="007439DC">
        <w:rPr>
          <w:rFonts w:ascii="Arial Narrow" w:hAnsi="Arial Narrow" w:cs="Arial"/>
          <w:sz w:val="22"/>
          <w:szCs w:val="22"/>
        </w:rPr>
        <w:t xml:space="preserve">the </w:t>
      </w:r>
      <w:r w:rsidR="00353873" w:rsidRPr="00353873">
        <w:rPr>
          <w:rFonts w:ascii="Arial Narrow" w:hAnsi="Arial Narrow" w:cs="Arial"/>
          <w:sz w:val="22"/>
          <w:szCs w:val="22"/>
        </w:rPr>
        <w:t>allowable costs of implementing Recovery</w:t>
      </w:r>
      <w:r w:rsidR="00353873">
        <w:rPr>
          <w:rFonts w:ascii="Arial Narrow" w:hAnsi="Arial Narrow" w:cs="Arial"/>
          <w:sz w:val="22"/>
          <w:szCs w:val="22"/>
        </w:rPr>
        <w:t xml:space="preserve"> </w:t>
      </w:r>
      <w:r w:rsidR="00353873" w:rsidRPr="00353873">
        <w:rPr>
          <w:rFonts w:ascii="Arial Narrow" w:hAnsi="Arial Narrow" w:cs="Arial"/>
          <w:sz w:val="22"/>
          <w:szCs w:val="22"/>
        </w:rPr>
        <w:t>Community Organizations (RCOs) under the State Opioid</w:t>
      </w:r>
      <w:r w:rsidR="00353873">
        <w:rPr>
          <w:rFonts w:ascii="Arial Narrow" w:hAnsi="Arial Narrow" w:cs="Arial"/>
          <w:sz w:val="22"/>
          <w:szCs w:val="22"/>
        </w:rPr>
        <w:t xml:space="preserve"> </w:t>
      </w:r>
      <w:r w:rsidR="00353873" w:rsidRPr="00353873">
        <w:rPr>
          <w:rFonts w:ascii="Arial Narrow" w:hAnsi="Arial Narrow" w:cs="Arial"/>
          <w:sz w:val="22"/>
          <w:szCs w:val="22"/>
        </w:rPr>
        <w:t xml:space="preserve">Response </w:t>
      </w:r>
      <w:r w:rsidR="00353873" w:rsidRPr="00353873">
        <w:rPr>
          <w:rFonts w:ascii="Arial Narrow" w:hAnsi="Arial Narrow" w:cs="Arial"/>
          <w:sz w:val="22"/>
          <w:szCs w:val="22"/>
        </w:rPr>
        <w:lastRenderedPageBreak/>
        <w:t>IV (SOR-4) Grant. Funds may be utilized for</w:t>
      </w:r>
      <w:r w:rsidR="00353873">
        <w:rPr>
          <w:rFonts w:ascii="Arial Narrow" w:hAnsi="Arial Narrow" w:cs="Arial"/>
          <w:sz w:val="22"/>
          <w:szCs w:val="22"/>
        </w:rPr>
        <w:t xml:space="preserve"> </w:t>
      </w:r>
      <w:r w:rsidR="00353873" w:rsidRPr="00353873">
        <w:rPr>
          <w:rFonts w:ascii="Arial Narrow" w:hAnsi="Arial Narrow" w:cs="Arial"/>
          <w:sz w:val="22"/>
          <w:szCs w:val="22"/>
        </w:rPr>
        <w:t>operational startup costs and ongoing services including</w:t>
      </w:r>
      <w:r w:rsidR="00353873">
        <w:rPr>
          <w:rFonts w:ascii="Arial Narrow" w:hAnsi="Arial Narrow" w:cs="Arial"/>
          <w:sz w:val="22"/>
          <w:szCs w:val="22"/>
        </w:rPr>
        <w:t xml:space="preserve"> </w:t>
      </w:r>
      <w:r w:rsidR="00353873" w:rsidRPr="00353873">
        <w:rPr>
          <w:rFonts w:ascii="Arial Narrow" w:hAnsi="Arial Narrow" w:cs="Arial"/>
          <w:sz w:val="22"/>
          <w:szCs w:val="22"/>
        </w:rPr>
        <w:t>outreach, information and referral, recovery support, and</w:t>
      </w:r>
      <w:r w:rsidR="00353873">
        <w:rPr>
          <w:rFonts w:ascii="Arial Narrow" w:hAnsi="Arial Narrow" w:cs="Arial"/>
          <w:sz w:val="22"/>
          <w:szCs w:val="22"/>
        </w:rPr>
        <w:t xml:space="preserve"> </w:t>
      </w:r>
      <w:r w:rsidR="00353873" w:rsidRPr="00353873">
        <w:rPr>
          <w:rFonts w:ascii="Arial Narrow" w:hAnsi="Arial Narrow" w:cs="Arial"/>
          <w:sz w:val="22"/>
          <w:szCs w:val="22"/>
        </w:rPr>
        <w:t>incidental</w:t>
      </w:r>
      <w:r w:rsidR="00353873">
        <w:rPr>
          <w:rFonts w:ascii="Arial Narrow" w:hAnsi="Arial Narrow" w:cs="Arial"/>
          <w:sz w:val="22"/>
          <w:szCs w:val="22"/>
        </w:rPr>
        <w:t xml:space="preserve"> </w:t>
      </w:r>
      <w:r w:rsidR="00353873" w:rsidRPr="00353873">
        <w:rPr>
          <w:rFonts w:ascii="Arial Narrow" w:hAnsi="Arial Narrow" w:cs="Arial"/>
          <w:sz w:val="22"/>
          <w:szCs w:val="22"/>
        </w:rPr>
        <w:t>expenses. These services can be flexibly staged</w:t>
      </w:r>
      <w:r w:rsidR="00353873">
        <w:rPr>
          <w:rFonts w:ascii="Arial Narrow" w:hAnsi="Arial Narrow" w:cs="Arial"/>
          <w:sz w:val="22"/>
          <w:szCs w:val="22"/>
        </w:rPr>
        <w:t xml:space="preserve"> </w:t>
      </w:r>
      <w:r w:rsidR="00353873" w:rsidRPr="00353873">
        <w:rPr>
          <w:rFonts w:ascii="Arial Narrow" w:hAnsi="Arial Narrow" w:cs="Arial"/>
          <w:sz w:val="22"/>
          <w:szCs w:val="22"/>
        </w:rPr>
        <w:t>and may be provided prior to, during, and after treatment.</w:t>
      </w:r>
      <w:r w:rsidR="00353873">
        <w:rPr>
          <w:rFonts w:ascii="Arial Narrow" w:hAnsi="Arial Narrow" w:cs="Arial"/>
          <w:sz w:val="22"/>
          <w:szCs w:val="22"/>
        </w:rPr>
        <w:t xml:space="preserve"> </w:t>
      </w:r>
      <w:r w:rsidR="00353873" w:rsidRPr="00353873">
        <w:rPr>
          <w:rFonts w:ascii="Arial Narrow" w:hAnsi="Arial Narrow" w:cs="Arial"/>
          <w:sz w:val="22"/>
          <w:szCs w:val="22"/>
        </w:rPr>
        <w:t>They are designed</w:t>
      </w:r>
      <w:r w:rsidR="00353873">
        <w:rPr>
          <w:rFonts w:ascii="Arial Narrow" w:hAnsi="Arial Narrow" w:cs="Arial"/>
          <w:sz w:val="22"/>
          <w:szCs w:val="22"/>
        </w:rPr>
        <w:t xml:space="preserve"> </w:t>
      </w:r>
      <w:r w:rsidR="00353873" w:rsidRPr="00353873">
        <w:rPr>
          <w:rFonts w:ascii="Arial Narrow" w:hAnsi="Arial Narrow" w:cs="Arial"/>
          <w:sz w:val="22"/>
          <w:szCs w:val="22"/>
        </w:rPr>
        <w:t>to support and coach an adult or child and</w:t>
      </w:r>
      <w:r w:rsidR="00353873">
        <w:rPr>
          <w:rFonts w:ascii="Arial Narrow" w:hAnsi="Arial Narrow" w:cs="Arial"/>
          <w:sz w:val="22"/>
          <w:szCs w:val="22"/>
        </w:rPr>
        <w:t xml:space="preserve"> </w:t>
      </w:r>
      <w:r w:rsidR="00353873" w:rsidRPr="00353873">
        <w:rPr>
          <w:rFonts w:ascii="Arial Narrow" w:hAnsi="Arial Narrow" w:cs="Arial"/>
          <w:sz w:val="22"/>
          <w:szCs w:val="22"/>
        </w:rPr>
        <w:t>family to regain or develop skills to live, work, and learn</w:t>
      </w:r>
      <w:r w:rsidR="00353873">
        <w:rPr>
          <w:rFonts w:ascii="Arial Narrow" w:hAnsi="Arial Narrow" w:cs="Arial"/>
          <w:sz w:val="22"/>
          <w:szCs w:val="22"/>
        </w:rPr>
        <w:t xml:space="preserve"> </w:t>
      </w:r>
      <w:r w:rsidR="00353873" w:rsidRPr="00353873">
        <w:rPr>
          <w:rFonts w:ascii="Arial Narrow" w:hAnsi="Arial Narrow" w:cs="Arial"/>
          <w:sz w:val="22"/>
          <w:szCs w:val="22"/>
        </w:rPr>
        <w:t>successfully in the</w:t>
      </w:r>
      <w:r w:rsidR="00353873">
        <w:rPr>
          <w:rFonts w:ascii="Arial Narrow" w:hAnsi="Arial Narrow" w:cs="Arial"/>
          <w:sz w:val="22"/>
          <w:szCs w:val="22"/>
        </w:rPr>
        <w:t xml:space="preserve"> </w:t>
      </w:r>
      <w:r w:rsidR="00353873" w:rsidRPr="00353873">
        <w:rPr>
          <w:rFonts w:ascii="Arial Narrow" w:hAnsi="Arial Narrow" w:cs="Arial"/>
          <w:sz w:val="22"/>
          <w:szCs w:val="22"/>
        </w:rPr>
        <w:t>community. Funds under this OCA may also</w:t>
      </w:r>
      <w:r w:rsidR="00353873">
        <w:rPr>
          <w:rFonts w:ascii="Arial Narrow" w:hAnsi="Arial Narrow" w:cs="Arial"/>
          <w:sz w:val="22"/>
          <w:szCs w:val="22"/>
        </w:rPr>
        <w:t xml:space="preserve"> </w:t>
      </w:r>
      <w:r w:rsidR="00353873" w:rsidRPr="00353873">
        <w:rPr>
          <w:rFonts w:ascii="Arial Narrow" w:hAnsi="Arial Narrow" w:cs="Arial"/>
          <w:sz w:val="22"/>
          <w:szCs w:val="22"/>
        </w:rPr>
        <w:t>be used for medical services and medication assisted</w:t>
      </w:r>
      <w:r w:rsidR="00353873">
        <w:rPr>
          <w:rFonts w:ascii="Arial Narrow" w:hAnsi="Arial Narrow" w:cs="Arial"/>
          <w:sz w:val="22"/>
          <w:szCs w:val="22"/>
        </w:rPr>
        <w:t xml:space="preserve"> </w:t>
      </w:r>
      <w:proofErr w:type="gramStart"/>
      <w:r w:rsidR="00353873" w:rsidRPr="00353873">
        <w:rPr>
          <w:rFonts w:ascii="Arial Narrow" w:hAnsi="Arial Narrow" w:cs="Arial"/>
          <w:sz w:val="22"/>
          <w:szCs w:val="22"/>
        </w:rPr>
        <w:t>treatment,</w:t>
      </w:r>
      <w:proofErr w:type="gramEnd"/>
      <w:r w:rsidR="00353873" w:rsidRPr="00353873">
        <w:rPr>
          <w:rFonts w:ascii="Arial Narrow" w:hAnsi="Arial Narrow" w:cs="Arial"/>
          <w:sz w:val="22"/>
          <w:szCs w:val="22"/>
        </w:rPr>
        <w:t xml:space="preserve"> however, this</w:t>
      </w:r>
      <w:r w:rsidR="00353873">
        <w:rPr>
          <w:rFonts w:ascii="Arial Narrow" w:hAnsi="Arial Narrow" w:cs="Arial"/>
          <w:sz w:val="22"/>
          <w:szCs w:val="22"/>
        </w:rPr>
        <w:t xml:space="preserve"> </w:t>
      </w:r>
      <w:r w:rsidR="00353873" w:rsidRPr="00353873">
        <w:rPr>
          <w:rFonts w:ascii="Arial Narrow" w:hAnsi="Arial Narrow" w:cs="Arial"/>
          <w:sz w:val="22"/>
          <w:szCs w:val="22"/>
        </w:rPr>
        <w:t>only applies to RCOs that use the</w:t>
      </w:r>
      <w:r w:rsidR="00353873">
        <w:rPr>
          <w:rFonts w:ascii="Arial Narrow" w:hAnsi="Arial Narrow" w:cs="Arial"/>
          <w:sz w:val="22"/>
          <w:szCs w:val="22"/>
        </w:rPr>
        <w:t xml:space="preserve"> </w:t>
      </w:r>
      <w:r w:rsidR="00353873" w:rsidRPr="00353873">
        <w:rPr>
          <w:rFonts w:ascii="Arial Narrow" w:hAnsi="Arial Narrow" w:cs="Arial"/>
          <w:sz w:val="22"/>
          <w:szCs w:val="22"/>
        </w:rPr>
        <w:t>hub and spoke model where RCOs are paying DATA waivered</w:t>
      </w:r>
      <w:r w:rsidR="00353873">
        <w:rPr>
          <w:rFonts w:ascii="Arial Narrow" w:hAnsi="Arial Narrow" w:cs="Arial"/>
          <w:sz w:val="22"/>
          <w:szCs w:val="22"/>
        </w:rPr>
        <w:t xml:space="preserve"> </w:t>
      </w:r>
      <w:r w:rsidR="00353873" w:rsidRPr="00353873">
        <w:rPr>
          <w:rFonts w:ascii="Arial Narrow" w:hAnsi="Arial Narrow" w:cs="Arial"/>
          <w:sz w:val="22"/>
          <w:szCs w:val="22"/>
        </w:rPr>
        <w:t>primary care that are providing medication.</w:t>
      </w:r>
    </w:p>
    <w:p w14:paraId="5B89DBE2" w14:textId="77777777" w:rsidR="00F92BFE" w:rsidRDefault="00F92BFE" w:rsidP="00C93DF6">
      <w:pPr>
        <w:rPr>
          <w:rFonts w:ascii="Arial Narrow" w:hAnsi="Arial Narrow" w:cs="Arial"/>
          <w:sz w:val="22"/>
          <w:szCs w:val="22"/>
        </w:rPr>
      </w:pPr>
    </w:p>
    <w:p w14:paraId="3B86C382" w14:textId="79EB276B" w:rsidR="00F92BFE" w:rsidRDefault="00F92BFE" w:rsidP="00C93DF6">
      <w:pPr>
        <w:rPr>
          <w:rFonts w:ascii="Arial Narrow" w:hAnsi="Arial Narrow" w:cs="Arial"/>
          <w:sz w:val="22"/>
          <w:szCs w:val="22"/>
        </w:rPr>
      </w:pPr>
      <w:r w:rsidRPr="00F92BFE">
        <w:rPr>
          <w:rFonts w:ascii="Arial Narrow" w:hAnsi="Arial Narrow" w:cs="Arial"/>
          <w:sz w:val="22"/>
          <w:szCs w:val="22"/>
        </w:rPr>
        <w:t>Up to five percent of the total grant award may be used for</w:t>
      </w:r>
      <w:r>
        <w:rPr>
          <w:rFonts w:ascii="Arial Narrow" w:hAnsi="Arial Narrow" w:cs="Arial"/>
          <w:sz w:val="22"/>
          <w:szCs w:val="22"/>
        </w:rPr>
        <w:t xml:space="preserve"> </w:t>
      </w:r>
      <w:r w:rsidRPr="00F92BFE">
        <w:rPr>
          <w:rFonts w:ascii="Arial Narrow" w:hAnsi="Arial Narrow" w:cs="Arial"/>
          <w:sz w:val="22"/>
          <w:szCs w:val="22"/>
        </w:rPr>
        <w:t>data collection and reporting. </w:t>
      </w:r>
    </w:p>
    <w:p w14:paraId="34193ABC" w14:textId="77777777" w:rsidR="00F92BFE" w:rsidRPr="00262FF8" w:rsidRDefault="00F92BFE" w:rsidP="00C93DF6">
      <w:pPr>
        <w:rPr>
          <w:rFonts w:ascii="Arial Narrow" w:hAnsi="Arial Narrow" w:cs="Arial"/>
          <w:sz w:val="22"/>
          <w:szCs w:val="22"/>
        </w:rPr>
      </w:pPr>
    </w:p>
    <w:p w14:paraId="244C2F6F" w14:textId="77777777" w:rsidR="00C93DF6" w:rsidRPr="00C100EE" w:rsidRDefault="00C93DF6" w:rsidP="00C93DF6">
      <w:pPr>
        <w:rPr>
          <w:rFonts w:ascii="Arial Narrow" w:hAnsi="Arial Narrow" w:cs="Arial"/>
        </w:rPr>
      </w:pPr>
      <w:r w:rsidRPr="00262FF8">
        <w:rPr>
          <w:rFonts w:ascii="Arial Narrow" w:hAnsi="Arial Narrow" w:cs="Arial"/>
          <w:sz w:val="22"/>
          <w:szCs w:val="22"/>
        </w:rPr>
        <w:t>State Opioid Response funds may not be used for the following purposes:</w:t>
      </w:r>
    </w:p>
    <w:p w14:paraId="19C47FCE" w14:textId="77777777" w:rsidR="00C93DF6" w:rsidRPr="00262FF8" w:rsidRDefault="00C93DF6" w:rsidP="00C93DF6">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2267CA72" w14:textId="77777777" w:rsidR="00C93DF6" w:rsidRPr="00262FF8" w:rsidRDefault="00C93DF6" w:rsidP="00C93DF6">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49124A01" w14:textId="77777777" w:rsidR="00601F10" w:rsidRPr="00262FF8" w:rsidRDefault="00601F10" w:rsidP="00601F10">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3"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3A5E9DDB" w14:textId="77777777" w:rsidR="00C93DF6" w:rsidRPr="00262FF8" w:rsidRDefault="00C93DF6" w:rsidP="00C93DF6">
      <w:pPr>
        <w:pStyle w:val="ListParagraph"/>
        <w:numPr>
          <w:ilvl w:val="0"/>
          <w:numId w:val="13"/>
        </w:numPr>
        <w:spacing w:after="0"/>
        <w:ind w:left="720"/>
        <w:rPr>
          <w:rFonts w:ascii="Arial Narrow" w:hAnsi="Arial Narrow"/>
        </w:rPr>
      </w:pPr>
      <w:r w:rsidRPr="00262FF8">
        <w:rPr>
          <w:rFonts w:ascii="Arial Narrow" w:hAnsi="Arial Narrow" w:cs="Arial"/>
        </w:rPr>
        <w:t>To supplant (or replace) current funding of existing services.</w:t>
      </w:r>
    </w:p>
    <w:p w14:paraId="5ADA9F58" w14:textId="77777777" w:rsidR="00C93DF6" w:rsidRPr="00262FF8" w:rsidRDefault="00C93DF6" w:rsidP="00C93DF6">
      <w:pPr>
        <w:ind w:left="720"/>
        <w:rPr>
          <w:rFonts w:ascii="Arial Narrow" w:hAnsi="Arial Narrow"/>
          <w:sz w:val="22"/>
          <w:szCs w:val="22"/>
        </w:rPr>
      </w:pPr>
    </w:p>
    <w:p w14:paraId="101FDA13" w14:textId="77777777" w:rsidR="00C93DF6" w:rsidRDefault="00C93DF6" w:rsidP="00C93DF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30FDBBFB" w14:textId="77777777" w:rsidR="00C93DF6" w:rsidRDefault="00C93DF6" w:rsidP="00C93DF6">
      <w:pPr>
        <w:rPr>
          <w:rFonts w:ascii="Arial Narrow" w:hAnsi="Arial Narrow"/>
          <w:i/>
          <w:color w:val="000080"/>
          <w:sz w:val="22"/>
          <w:szCs w:val="22"/>
          <w:highlight w:val="yellow"/>
        </w:rPr>
      </w:pPr>
    </w:p>
    <w:p w14:paraId="1121650D" w14:textId="77777777" w:rsidR="00C93DF6" w:rsidRPr="00262FF8" w:rsidRDefault="00C93DF6" w:rsidP="00C93DF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FF7B9F6" w14:textId="77777777" w:rsidR="00517058" w:rsidRPr="00762354" w:rsidRDefault="00517058" w:rsidP="00F82CD9">
      <w:pPr>
        <w:rPr>
          <w:rFonts w:ascii="Arial Narrow" w:hAnsi="Arial Narrow"/>
          <w:strike/>
          <w:sz w:val="22"/>
          <w:szCs w:val="22"/>
        </w:rPr>
      </w:pPr>
    </w:p>
    <w:bookmarkEnd w:id="23"/>
    <w:p w14:paraId="7AE6EB8B" w14:textId="75DA1F85" w:rsidR="00762354" w:rsidRPr="00C100EE" w:rsidRDefault="00762354" w:rsidP="00762354">
      <w:pPr>
        <w:rPr>
          <w:rFonts w:ascii="Arial Narrow" w:hAnsi="Arial Narrow" w:cs="Arial"/>
          <w:sz w:val="22"/>
          <w:szCs w:val="22"/>
        </w:rPr>
      </w:pPr>
      <w:r w:rsidRPr="00262FF8">
        <w:rPr>
          <w:rFonts w:ascii="Arial Narrow" w:hAnsi="Arial Narrow"/>
          <w:b/>
          <w:sz w:val="22"/>
          <w:szCs w:val="22"/>
          <w:u w:val="single"/>
        </w:rPr>
        <w:t>MSSM</w:t>
      </w:r>
      <w:r w:rsidR="00353873">
        <w:rPr>
          <w:rFonts w:ascii="Arial Narrow" w:hAnsi="Arial Narrow"/>
          <w:b/>
          <w:sz w:val="22"/>
          <w:szCs w:val="22"/>
          <w:u w:val="single"/>
        </w:rPr>
        <w:t>7</w:t>
      </w:r>
      <w:r w:rsidRPr="00262FF8">
        <w:rPr>
          <w:rFonts w:ascii="Arial Narrow" w:hAnsi="Arial Narrow"/>
          <w:b/>
          <w:sz w:val="22"/>
          <w:szCs w:val="22"/>
          <w:u w:val="single"/>
        </w:rPr>
        <w:t xml:space="preserve"> - ME State Opioid Response SVCS-MAT – Year </w:t>
      </w:r>
      <w:r w:rsidR="00493E3B">
        <w:rPr>
          <w:rFonts w:ascii="Arial Narrow" w:hAnsi="Arial Narrow"/>
          <w:b/>
          <w:sz w:val="22"/>
          <w:szCs w:val="22"/>
          <w:u w:val="single"/>
        </w:rPr>
        <w:t>7</w:t>
      </w:r>
      <w:r w:rsidRPr="00262FF8">
        <w:rPr>
          <w:rFonts w:ascii="Arial Narrow" w:hAnsi="Arial Narrow"/>
          <w:bCs/>
          <w:sz w:val="22"/>
          <w:szCs w:val="22"/>
        </w:rPr>
        <w:t xml:space="preserve"> –</w:t>
      </w:r>
      <w:r w:rsidR="00493E3B" w:rsidRPr="00493E3B">
        <w:rPr>
          <w:rFonts w:ascii="Arial Narrow" w:hAnsi="Arial Narrow"/>
          <w:bCs/>
          <w:sz w:val="22"/>
          <w:szCs w:val="22"/>
        </w:rPr>
        <w:t>Federal Budget Period: 7/1/25-9/29/25</w:t>
      </w:r>
      <w:r w:rsidR="00493E3B">
        <w:rPr>
          <w:rFonts w:ascii="Arial Narrow" w:hAnsi="Arial Narrow"/>
          <w:bCs/>
          <w:sz w:val="22"/>
          <w:szCs w:val="22"/>
        </w:rPr>
        <w:t xml:space="preserve"> -</w:t>
      </w:r>
      <w:r w:rsidRPr="00262FF8">
        <w:rPr>
          <w:rFonts w:ascii="Arial Narrow" w:hAnsi="Arial Narrow"/>
          <w:bCs/>
          <w:sz w:val="22"/>
          <w:szCs w:val="22"/>
        </w:rPr>
        <w:t xml:space="preserve"> </w:t>
      </w:r>
      <w:r w:rsidRPr="00262FF8">
        <w:rPr>
          <w:rFonts w:ascii="Arial Narrow" w:hAnsi="Arial Narrow" w:cs="Arial"/>
          <w:sz w:val="22"/>
          <w:szCs w:val="22"/>
        </w:rPr>
        <w:t xml:space="preserve">This cost pool </w:t>
      </w:r>
      <w:r w:rsidR="00F92BFE" w:rsidRPr="00F92BFE">
        <w:rPr>
          <w:rFonts w:ascii="Arial Narrow" w:hAnsi="Arial Narrow" w:cs="Arial"/>
          <w:sz w:val="22"/>
          <w:szCs w:val="22"/>
        </w:rPr>
        <w:t>capture</w:t>
      </w:r>
      <w:r w:rsidR="007439DC">
        <w:rPr>
          <w:rFonts w:ascii="Arial Narrow" w:hAnsi="Arial Narrow" w:cs="Arial"/>
          <w:sz w:val="22"/>
          <w:szCs w:val="22"/>
        </w:rPr>
        <w:t>s</w:t>
      </w:r>
      <w:r w:rsidR="00F92BFE" w:rsidRPr="00F92BFE">
        <w:rPr>
          <w:rFonts w:ascii="Arial Narrow" w:hAnsi="Arial Narrow" w:cs="Arial"/>
          <w:sz w:val="22"/>
          <w:szCs w:val="22"/>
        </w:rPr>
        <w:t xml:space="preserve"> the allowable costs of Medication-Assisted</w:t>
      </w:r>
      <w:r w:rsidR="00F92BFE">
        <w:rPr>
          <w:rFonts w:ascii="Arial Narrow" w:hAnsi="Arial Narrow" w:cs="Arial"/>
          <w:sz w:val="22"/>
          <w:szCs w:val="22"/>
        </w:rPr>
        <w:t xml:space="preserve"> </w:t>
      </w:r>
      <w:r w:rsidR="00F92BFE" w:rsidRPr="00F92BFE">
        <w:rPr>
          <w:rFonts w:ascii="Arial Narrow" w:hAnsi="Arial Narrow" w:cs="Arial"/>
          <w:sz w:val="22"/>
          <w:szCs w:val="22"/>
        </w:rPr>
        <w:t>Treatment (MAT</w:t>
      </w:r>
      <w:proofErr w:type="gramStart"/>
      <w:r w:rsidR="00F92BFE" w:rsidRPr="00F92BFE">
        <w:rPr>
          <w:rFonts w:ascii="Arial Narrow" w:hAnsi="Arial Narrow" w:cs="Arial"/>
          <w:sz w:val="22"/>
          <w:szCs w:val="22"/>
        </w:rPr>
        <w:t>)</w:t>
      </w:r>
      <w:proofErr w:type="gramEnd"/>
      <w:r w:rsidR="00F92BFE" w:rsidRPr="00F92BFE">
        <w:rPr>
          <w:rFonts w:ascii="Arial Narrow" w:hAnsi="Arial Narrow" w:cs="Arial"/>
          <w:sz w:val="22"/>
          <w:szCs w:val="22"/>
        </w:rPr>
        <w:t xml:space="preserve"> and other treatment and recovery support</w:t>
      </w:r>
      <w:r w:rsidR="00F92BFE">
        <w:rPr>
          <w:rFonts w:ascii="Arial Narrow" w:hAnsi="Arial Narrow" w:cs="Arial"/>
          <w:sz w:val="22"/>
          <w:szCs w:val="22"/>
        </w:rPr>
        <w:t xml:space="preserve"> </w:t>
      </w:r>
      <w:r w:rsidR="00F92BFE" w:rsidRPr="00F92BFE">
        <w:rPr>
          <w:rFonts w:ascii="Arial Narrow" w:hAnsi="Arial Narrow" w:cs="Arial"/>
          <w:sz w:val="22"/>
          <w:szCs w:val="22"/>
        </w:rPr>
        <w:t>services provided under the State Opioid Response IV(SOR-4)</w:t>
      </w:r>
      <w:r w:rsidR="00F92BFE">
        <w:rPr>
          <w:rFonts w:ascii="Arial Narrow" w:hAnsi="Arial Narrow" w:cs="Arial"/>
          <w:sz w:val="22"/>
          <w:szCs w:val="22"/>
        </w:rPr>
        <w:t xml:space="preserve"> </w:t>
      </w:r>
      <w:r w:rsidR="001A6CAD" w:rsidRPr="00F92BFE">
        <w:rPr>
          <w:rFonts w:ascii="Arial Narrow" w:hAnsi="Arial Narrow" w:cs="Arial"/>
          <w:sz w:val="22"/>
          <w:szCs w:val="22"/>
        </w:rPr>
        <w:t>Grant. Services</w:t>
      </w:r>
      <w:r w:rsidR="00F92BFE" w:rsidRPr="00F92BFE">
        <w:rPr>
          <w:rFonts w:ascii="Arial Narrow" w:hAnsi="Arial Narrow" w:cs="Arial"/>
          <w:sz w:val="22"/>
          <w:szCs w:val="22"/>
        </w:rPr>
        <w:t xml:space="preserve"> may only be provided to individuals that</w:t>
      </w:r>
      <w:r w:rsidR="00F92BFE">
        <w:rPr>
          <w:rFonts w:ascii="Arial Narrow" w:hAnsi="Arial Narrow" w:cs="Arial"/>
          <w:sz w:val="22"/>
          <w:szCs w:val="22"/>
        </w:rPr>
        <w:t xml:space="preserve"> </w:t>
      </w:r>
      <w:r w:rsidR="00F92BFE" w:rsidRPr="00F92BFE">
        <w:rPr>
          <w:rFonts w:ascii="Arial Narrow" w:hAnsi="Arial Narrow" w:cs="Arial"/>
          <w:sz w:val="22"/>
          <w:szCs w:val="22"/>
        </w:rPr>
        <w:t>misuse opioids or stimulants, individuals that experience an</w:t>
      </w:r>
      <w:r w:rsidR="00F92BFE">
        <w:rPr>
          <w:rFonts w:ascii="Arial Narrow" w:hAnsi="Arial Narrow" w:cs="Arial"/>
          <w:sz w:val="22"/>
          <w:szCs w:val="22"/>
        </w:rPr>
        <w:t xml:space="preserve"> </w:t>
      </w:r>
      <w:r w:rsidR="00F92BFE" w:rsidRPr="00F92BFE">
        <w:rPr>
          <w:rFonts w:ascii="Arial Narrow" w:hAnsi="Arial Narrow" w:cs="Arial"/>
          <w:sz w:val="22"/>
          <w:szCs w:val="22"/>
        </w:rPr>
        <w:t>opioid or stimulant overdose, and individuals with opioid or</w:t>
      </w:r>
      <w:r w:rsidR="00F92BFE">
        <w:rPr>
          <w:rFonts w:ascii="Arial Narrow" w:hAnsi="Arial Narrow" w:cs="Arial"/>
          <w:sz w:val="22"/>
          <w:szCs w:val="22"/>
        </w:rPr>
        <w:t xml:space="preserve"> </w:t>
      </w:r>
      <w:r w:rsidR="00F92BFE" w:rsidRPr="00F92BFE">
        <w:rPr>
          <w:rFonts w:ascii="Arial Narrow" w:hAnsi="Arial Narrow" w:cs="Arial"/>
          <w:sz w:val="22"/>
          <w:szCs w:val="22"/>
        </w:rPr>
        <w:t>stimulant use disorders. When treating individuals with</w:t>
      </w:r>
      <w:r w:rsidR="00F92BFE">
        <w:rPr>
          <w:rFonts w:ascii="Arial Narrow" w:hAnsi="Arial Narrow" w:cs="Arial"/>
          <w:sz w:val="22"/>
          <w:szCs w:val="22"/>
        </w:rPr>
        <w:t xml:space="preserve"> </w:t>
      </w:r>
      <w:r w:rsidR="00F92BFE" w:rsidRPr="00F92BFE">
        <w:rPr>
          <w:rFonts w:ascii="Arial Narrow" w:hAnsi="Arial Narrow" w:cs="Arial"/>
          <w:sz w:val="22"/>
          <w:szCs w:val="22"/>
        </w:rPr>
        <w:t>opioid use disorders or opioid misuse, the covered services</w:t>
      </w:r>
      <w:r w:rsidR="00F92BFE">
        <w:rPr>
          <w:rFonts w:ascii="Arial Narrow" w:hAnsi="Arial Narrow" w:cs="Arial"/>
          <w:sz w:val="22"/>
          <w:szCs w:val="22"/>
        </w:rPr>
        <w:t xml:space="preserve"> </w:t>
      </w:r>
      <w:r w:rsidR="00F92BFE" w:rsidRPr="00F92BFE">
        <w:rPr>
          <w:rFonts w:ascii="Arial Narrow" w:hAnsi="Arial Narrow" w:cs="Arial"/>
          <w:sz w:val="22"/>
          <w:szCs w:val="22"/>
        </w:rPr>
        <w:t xml:space="preserve">described in </w:t>
      </w:r>
      <w:proofErr w:type="spellStart"/>
      <w:r w:rsidR="00F92BFE" w:rsidRPr="00F92BFE">
        <w:rPr>
          <w:rFonts w:ascii="Arial Narrow" w:hAnsi="Arial Narrow" w:cs="Arial"/>
          <w:sz w:val="22"/>
          <w:szCs w:val="22"/>
        </w:rPr>
        <w:t>ch.</w:t>
      </w:r>
      <w:proofErr w:type="spellEnd"/>
      <w:r w:rsidR="00F92BFE" w:rsidRPr="00F92BFE">
        <w:rPr>
          <w:rFonts w:ascii="Arial Narrow" w:hAnsi="Arial Narrow" w:cs="Arial"/>
          <w:sz w:val="22"/>
          <w:szCs w:val="22"/>
        </w:rPr>
        <w:t xml:space="preserve"> 65E-14.021, F.A.C., are allowable uses of</w:t>
      </w:r>
      <w:r w:rsidR="00F92BFE">
        <w:rPr>
          <w:rFonts w:ascii="Arial Narrow" w:hAnsi="Arial Narrow" w:cs="Arial"/>
          <w:sz w:val="22"/>
          <w:szCs w:val="22"/>
        </w:rPr>
        <w:t xml:space="preserve"> </w:t>
      </w:r>
      <w:r w:rsidR="00F92BFE" w:rsidRPr="00F92BFE">
        <w:rPr>
          <w:rFonts w:ascii="Arial Narrow" w:hAnsi="Arial Narrow" w:cs="Arial"/>
          <w:sz w:val="22"/>
          <w:szCs w:val="22"/>
        </w:rPr>
        <w:t>these funds when provided in conjunction any FDA approved</w:t>
      </w:r>
      <w:r w:rsidR="00F92BFE">
        <w:rPr>
          <w:rFonts w:ascii="Arial Narrow" w:hAnsi="Arial Narrow" w:cs="Arial"/>
          <w:sz w:val="22"/>
          <w:szCs w:val="22"/>
        </w:rPr>
        <w:t xml:space="preserve"> </w:t>
      </w:r>
      <w:r w:rsidR="00F92BFE" w:rsidRPr="00F92BFE">
        <w:rPr>
          <w:rFonts w:ascii="Arial Narrow" w:hAnsi="Arial Narrow" w:cs="Arial"/>
          <w:sz w:val="22"/>
          <w:szCs w:val="22"/>
        </w:rPr>
        <w:t>medication for opioid use disorders. This includes funds</w:t>
      </w:r>
      <w:r w:rsidR="00F92BFE">
        <w:rPr>
          <w:rFonts w:ascii="Arial Narrow" w:hAnsi="Arial Narrow" w:cs="Arial"/>
          <w:sz w:val="22"/>
          <w:szCs w:val="22"/>
        </w:rPr>
        <w:t xml:space="preserve"> </w:t>
      </w:r>
      <w:r w:rsidR="00F92BFE" w:rsidRPr="00F92BFE">
        <w:rPr>
          <w:rFonts w:ascii="Arial Narrow" w:hAnsi="Arial Narrow" w:cs="Arial"/>
          <w:sz w:val="22"/>
          <w:szCs w:val="22"/>
        </w:rPr>
        <w:t>used to support individuals receiving injectable</w:t>
      </w:r>
      <w:r w:rsidR="00F92BFE">
        <w:rPr>
          <w:rFonts w:ascii="Arial Narrow" w:hAnsi="Arial Narrow" w:cs="Arial"/>
          <w:sz w:val="22"/>
          <w:szCs w:val="22"/>
        </w:rPr>
        <w:t xml:space="preserve"> </w:t>
      </w:r>
      <w:r w:rsidR="00F92BFE" w:rsidRPr="00F92BFE">
        <w:rPr>
          <w:rFonts w:ascii="Arial Narrow" w:hAnsi="Arial Narrow" w:cs="Arial"/>
          <w:sz w:val="22"/>
          <w:szCs w:val="22"/>
        </w:rPr>
        <w:t>extended-released naltrexone (Vivitrol) provided through the</w:t>
      </w:r>
      <w:r w:rsidR="00F92BFE">
        <w:rPr>
          <w:rFonts w:ascii="Arial Narrow" w:hAnsi="Arial Narrow" w:cs="Arial"/>
          <w:sz w:val="22"/>
          <w:szCs w:val="22"/>
        </w:rPr>
        <w:t xml:space="preserve"> </w:t>
      </w:r>
      <w:r w:rsidR="00F92BFE" w:rsidRPr="00F92BFE">
        <w:rPr>
          <w:rFonts w:ascii="Arial Narrow" w:hAnsi="Arial Narrow" w:cs="Arial"/>
          <w:sz w:val="22"/>
          <w:szCs w:val="22"/>
        </w:rPr>
        <w:t>Florida Alcohol and Drug Abuse Association</w:t>
      </w:r>
      <w:r w:rsidR="00F92BFE">
        <w:rPr>
          <w:rFonts w:ascii="Arial Narrow" w:hAnsi="Arial Narrow" w:cs="Arial"/>
          <w:sz w:val="22"/>
          <w:szCs w:val="22"/>
        </w:rPr>
        <w:t>.</w:t>
      </w:r>
      <w:r w:rsidRPr="00C100EE">
        <w:rPr>
          <w:rFonts w:ascii="Arial Narrow" w:hAnsi="Arial Narrow" w:cs="Arial"/>
          <w:sz w:val="22"/>
          <w:szCs w:val="22"/>
        </w:rPr>
        <w:br/>
      </w:r>
      <w:r w:rsidRPr="00C100EE">
        <w:rPr>
          <w:rFonts w:ascii="Arial Narrow" w:hAnsi="Arial Narrow" w:cs="Arial"/>
          <w:sz w:val="22"/>
          <w:szCs w:val="22"/>
        </w:rPr>
        <w:br/>
        <w:t>Allowable Covered Services: Aftercare; Assessment; Case Management; Crisis Support/Emergency; Day Care; Day Treatment Incidental Expenses, excluding direct payments to participants; Intervention; Outreach; Medical Services; Medication-Assisted Treatment using methadone, buprenorphine, or naltrexone; Outpatient; Information and Referral; In-Home and On-Site ; Recovery Support; Respite; Supported Employment; Supportive Housing/Living; Inpatient Detoxification; Residential Levels I and II; Outpatient Detoxification. Inpatient and outpatient detoxification must be accompanied by injectable extended-release naltrexone (Vivitrol).</w:t>
      </w:r>
    </w:p>
    <w:p w14:paraId="07E7241E" w14:textId="77777777" w:rsidR="00762354" w:rsidRPr="00C100EE" w:rsidRDefault="00762354" w:rsidP="00762354">
      <w:pPr>
        <w:rPr>
          <w:rFonts w:ascii="Arial Narrow" w:hAnsi="Arial Narrow" w:cs="Arial"/>
          <w:sz w:val="22"/>
          <w:szCs w:val="22"/>
        </w:rPr>
      </w:pPr>
      <w:r w:rsidRPr="00C100EE">
        <w:rPr>
          <w:rFonts w:ascii="Arial Narrow" w:hAnsi="Arial Narrow" w:cs="Arial"/>
          <w:sz w:val="22"/>
          <w:szCs w:val="22"/>
        </w:rPr>
        <w:br/>
        <w:t>Residential services may only be used to stabilize and treat eligible individuals during transition to medica</w:t>
      </w:r>
      <w:r>
        <w:rPr>
          <w:rFonts w:ascii="Arial Narrow" w:hAnsi="Arial Narrow" w:cs="Arial"/>
          <w:sz w:val="22"/>
          <w:szCs w:val="22"/>
        </w:rPr>
        <w:t>t</w:t>
      </w:r>
      <w:r w:rsidRPr="00C100EE">
        <w:rPr>
          <w:rFonts w:ascii="Arial Narrow" w:hAnsi="Arial Narrow" w:cs="Arial"/>
          <w:sz w:val="22"/>
          <w:szCs w:val="22"/>
        </w:rPr>
        <w:t>ion assisted treatment. When determining level of care, individuals must be assessed using the ASAM dimension spectrum criteria to determine appropriate care level followed by documentation justifying placement. Level of care should be reevaluated at</w:t>
      </w:r>
      <w:r w:rsidRPr="00C100EE">
        <w:rPr>
          <w:rFonts w:ascii="Arial Narrow" w:hAnsi="Arial Narrow" w:cs="Arial"/>
          <w:sz w:val="22"/>
          <w:szCs w:val="22"/>
        </w:rPr>
        <w:br/>
        <w:t>least every 5 days for inpatient detoxification placements and every 30 days for residential treatment placements.</w:t>
      </w:r>
    </w:p>
    <w:p w14:paraId="496146AC" w14:textId="77777777" w:rsidR="00762354" w:rsidRPr="00C100EE" w:rsidRDefault="00762354" w:rsidP="00762354">
      <w:pPr>
        <w:rPr>
          <w:rFonts w:ascii="Arial Narrow" w:hAnsi="Arial Narrow" w:cs="Arial"/>
          <w:sz w:val="22"/>
          <w:szCs w:val="22"/>
        </w:rPr>
      </w:pPr>
      <w:r w:rsidRPr="00C100EE">
        <w:rPr>
          <w:rFonts w:ascii="Arial Narrow" w:hAnsi="Arial Narrow" w:cs="Arial"/>
          <w:sz w:val="22"/>
          <w:szCs w:val="22"/>
        </w:rPr>
        <w:br/>
        <w:t>Funds may not be used by any provider that denies any eligible individual access to their program because of their use of FDA-approved medications for the treatment of substance use disorders, namely methadone and buprenorphine. In all cases, MAT must be permitted to be continued for as long as the prescriber determines that the medication is clinically beneficial. Providers must assure that individuals will not be compelled to no longer use MAT as part of the conditions of any programming if stopping is inconsistent with a licensed prescriber's recommendation or valid prescription.</w:t>
      </w:r>
    </w:p>
    <w:p w14:paraId="33E12208" w14:textId="77777777" w:rsidR="00762354" w:rsidRPr="00262FF8" w:rsidRDefault="00762354" w:rsidP="00762354">
      <w:pPr>
        <w:rPr>
          <w:rFonts w:ascii="Arial Narrow" w:hAnsi="Arial Narrow" w:cs="Arial"/>
          <w:sz w:val="22"/>
          <w:szCs w:val="22"/>
        </w:rPr>
      </w:pPr>
    </w:p>
    <w:p w14:paraId="5EE355CF" w14:textId="77777777" w:rsidR="00762354" w:rsidRPr="00262FF8" w:rsidRDefault="00762354" w:rsidP="00762354">
      <w:pPr>
        <w:rPr>
          <w:rFonts w:ascii="Arial Narrow" w:hAnsi="Arial Narrow" w:cs="Arial"/>
          <w:sz w:val="22"/>
          <w:szCs w:val="22"/>
        </w:rPr>
      </w:pPr>
      <w:r w:rsidRPr="00262FF8">
        <w:rPr>
          <w:rFonts w:ascii="Arial Narrow" w:hAnsi="Arial Narrow" w:cs="Arial"/>
          <w:sz w:val="22"/>
          <w:szCs w:val="22"/>
        </w:rPr>
        <w:t xml:space="preserve">In addition, State Opioid Response funds may not be used for the following purposes: </w:t>
      </w:r>
    </w:p>
    <w:p w14:paraId="525FDC49" w14:textId="77777777" w:rsidR="00762354" w:rsidRPr="00262FF8" w:rsidRDefault="00762354" w:rsidP="00762354">
      <w:pPr>
        <w:pStyle w:val="ListParagraph"/>
        <w:numPr>
          <w:ilvl w:val="0"/>
          <w:numId w:val="14"/>
        </w:numPr>
        <w:spacing w:after="0"/>
        <w:ind w:left="720"/>
        <w:rPr>
          <w:rFonts w:ascii="Arial Narrow" w:hAnsi="Arial Narrow" w:cs="Arial"/>
        </w:rPr>
      </w:pPr>
      <w:r w:rsidRPr="00262FF8">
        <w:rPr>
          <w:rFonts w:ascii="Arial Narrow" w:hAnsi="Arial Narrow" w:cs="Arial"/>
        </w:rPr>
        <w:lastRenderedPageBreak/>
        <w:t xml:space="preserve">Make direct payments to individuals to enter treatment or continue to participate in prevention or treatment services. </w:t>
      </w:r>
    </w:p>
    <w:p w14:paraId="4292C08D" w14:textId="77777777" w:rsidR="00762354" w:rsidRPr="00262FF8" w:rsidRDefault="00762354" w:rsidP="00762354">
      <w:pPr>
        <w:pStyle w:val="ListParagraph"/>
        <w:numPr>
          <w:ilvl w:val="0"/>
          <w:numId w:val="14"/>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1EBF2660" w14:textId="77777777" w:rsidR="00601F10" w:rsidRPr="00262FF8" w:rsidRDefault="00601F10" w:rsidP="00601F10">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4"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5BB3E83D" w14:textId="77777777" w:rsidR="00762354" w:rsidRPr="00262FF8" w:rsidRDefault="00762354" w:rsidP="00762354">
      <w:pPr>
        <w:pStyle w:val="ListParagraph"/>
        <w:numPr>
          <w:ilvl w:val="0"/>
          <w:numId w:val="14"/>
        </w:numPr>
        <w:spacing w:after="0"/>
        <w:ind w:left="720"/>
        <w:rPr>
          <w:rFonts w:ascii="Arial Narrow" w:hAnsi="Arial Narrow" w:cs="Arial"/>
        </w:rPr>
      </w:pPr>
      <w:r w:rsidRPr="00262FF8">
        <w:rPr>
          <w:rFonts w:ascii="Arial Narrow" w:hAnsi="Arial Narrow" w:cs="Arial"/>
        </w:rPr>
        <w:t>To supplant (or replace) current funding of existing services.</w:t>
      </w:r>
    </w:p>
    <w:p w14:paraId="1FE146FA" w14:textId="77777777" w:rsidR="00762354" w:rsidRDefault="00762354" w:rsidP="00762354">
      <w:pPr>
        <w:rPr>
          <w:rFonts w:ascii="Arial Narrow" w:hAnsi="Arial Narrow"/>
          <w:i/>
          <w:color w:val="000080"/>
          <w:sz w:val="22"/>
          <w:szCs w:val="22"/>
        </w:rPr>
      </w:pPr>
    </w:p>
    <w:p w14:paraId="206C9DFE" w14:textId="77777777" w:rsidR="00762354" w:rsidRPr="00C100EE" w:rsidRDefault="00762354" w:rsidP="00762354">
      <w:pPr>
        <w:rPr>
          <w:rFonts w:ascii="Arial Narrow" w:hAnsi="Arial Narrow" w:cs="Arial"/>
          <w:sz w:val="22"/>
          <w:szCs w:val="22"/>
        </w:rPr>
      </w:pPr>
      <w:r w:rsidRPr="00C100EE">
        <w:rPr>
          <w:rFonts w:ascii="Arial Narrow" w:hAnsi="Arial Narrow" w:cs="Arial"/>
          <w:sz w:val="22"/>
          <w:szCs w:val="22"/>
        </w:rPr>
        <w:t>No funding may be used to procure DATA waiver training.</w:t>
      </w:r>
    </w:p>
    <w:p w14:paraId="01F5E375" w14:textId="77777777" w:rsidR="00762354" w:rsidRPr="00262FF8" w:rsidRDefault="00762354" w:rsidP="00762354">
      <w:pPr>
        <w:rPr>
          <w:rFonts w:ascii="Arial Narrow" w:hAnsi="Arial Narrow"/>
          <w:i/>
          <w:color w:val="000080"/>
          <w:sz w:val="22"/>
          <w:szCs w:val="22"/>
        </w:rPr>
      </w:pPr>
    </w:p>
    <w:p w14:paraId="5123AC3C" w14:textId="77777777" w:rsidR="00762354" w:rsidRDefault="00762354" w:rsidP="00762354">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6093647F" w14:textId="77777777" w:rsidR="00762354" w:rsidRDefault="00762354" w:rsidP="00762354">
      <w:pPr>
        <w:rPr>
          <w:rFonts w:ascii="Arial Narrow" w:hAnsi="Arial Narrow"/>
          <w:i/>
          <w:color w:val="000080"/>
          <w:sz w:val="22"/>
          <w:szCs w:val="22"/>
          <w:highlight w:val="yellow"/>
        </w:rPr>
      </w:pPr>
    </w:p>
    <w:p w14:paraId="11833FCB" w14:textId="77777777" w:rsidR="00762354" w:rsidRPr="00262FF8" w:rsidRDefault="00762354" w:rsidP="00762354">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CF6212B" w14:textId="77777777" w:rsidR="00FB55A5" w:rsidRPr="00262FF8" w:rsidRDefault="00FB55A5" w:rsidP="006D2212">
      <w:pPr>
        <w:rPr>
          <w:rFonts w:ascii="Arial Narrow" w:hAnsi="Arial Narrow"/>
          <w:sz w:val="22"/>
          <w:szCs w:val="22"/>
        </w:rPr>
      </w:pPr>
    </w:p>
    <w:p w14:paraId="39E331CC" w14:textId="63BCE408" w:rsidR="008025A1" w:rsidRPr="00262FF8" w:rsidRDefault="008025A1" w:rsidP="008025A1">
      <w:pPr>
        <w:rPr>
          <w:rFonts w:ascii="Arial Narrow" w:hAnsi="Arial Narrow" w:cs="Arial"/>
          <w:sz w:val="22"/>
          <w:szCs w:val="22"/>
        </w:rPr>
      </w:pPr>
      <w:r w:rsidRPr="00262FF8">
        <w:rPr>
          <w:rFonts w:ascii="Arial Narrow" w:hAnsi="Arial Narrow"/>
          <w:b/>
          <w:sz w:val="22"/>
          <w:szCs w:val="22"/>
          <w:u w:val="single"/>
        </w:rPr>
        <w:t>MSSP</w:t>
      </w:r>
      <w:r w:rsidR="00353873">
        <w:rPr>
          <w:rFonts w:ascii="Arial Narrow" w:hAnsi="Arial Narrow"/>
          <w:b/>
          <w:sz w:val="22"/>
          <w:szCs w:val="22"/>
          <w:u w:val="single"/>
        </w:rPr>
        <w:t>7</w:t>
      </w:r>
      <w:r w:rsidRPr="00262FF8">
        <w:rPr>
          <w:rFonts w:ascii="Arial Narrow" w:hAnsi="Arial Narrow"/>
          <w:b/>
          <w:sz w:val="22"/>
          <w:szCs w:val="22"/>
          <w:u w:val="single"/>
        </w:rPr>
        <w:t xml:space="preserve"> - </w:t>
      </w:r>
      <w:r w:rsidR="00493E3B" w:rsidRPr="00493E3B">
        <w:rPr>
          <w:rFonts w:ascii="Arial Narrow" w:hAnsi="Arial Narrow"/>
          <w:b/>
          <w:sz w:val="22"/>
          <w:szCs w:val="22"/>
          <w:u w:val="single"/>
        </w:rPr>
        <w:t>ME State Opioid Response Disc Grant SVCS-Prevention - Year 7</w:t>
      </w:r>
      <w:r w:rsidRPr="00262FF8">
        <w:rPr>
          <w:rFonts w:ascii="Arial Narrow" w:hAnsi="Arial Narrow"/>
          <w:bCs/>
          <w:sz w:val="22"/>
          <w:szCs w:val="22"/>
        </w:rPr>
        <w:t>-</w:t>
      </w:r>
      <w:r w:rsidR="00493E3B" w:rsidRPr="00493E3B">
        <w:rPr>
          <w:rFonts w:ascii="Arial Narrow" w:hAnsi="Arial Narrow"/>
          <w:bCs/>
          <w:sz w:val="22"/>
          <w:szCs w:val="22"/>
        </w:rPr>
        <w:t>Federal Budget Period: 7/1/25-9/29/25</w:t>
      </w:r>
      <w:r w:rsidR="00493E3B">
        <w:rPr>
          <w:rFonts w:ascii="Arial Narrow" w:hAnsi="Arial Narrow"/>
          <w:bCs/>
          <w:sz w:val="22"/>
          <w:szCs w:val="22"/>
        </w:rPr>
        <w:t xml:space="preserve"> -</w:t>
      </w:r>
      <w:r w:rsidRPr="00262FF8">
        <w:rPr>
          <w:rFonts w:ascii="Arial Narrow" w:hAnsi="Arial Narrow"/>
          <w:bCs/>
          <w:sz w:val="22"/>
          <w:szCs w:val="22"/>
        </w:rPr>
        <w:t xml:space="preserve"> </w:t>
      </w:r>
      <w:r w:rsidRPr="00262FF8">
        <w:rPr>
          <w:rFonts w:ascii="Arial Narrow" w:hAnsi="Arial Narrow" w:cs="Arial"/>
          <w:sz w:val="22"/>
          <w:szCs w:val="22"/>
        </w:rPr>
        <w:t xml:space="preserve">This cost pool </w:t>
      </w:r>
      <w:r w:rsidR="00CE136E" w:rsidRPr="00CE136E">
        <w:rPr>
          <w:rFonts w:ascii="Arial Narrow" w:hAnsi="Arial Narrow" w:cs="Arial"/>
          <w:sz w:val="22"/>
          <w:szCs w:val="22"/>
        </w:rPr>
        <w:t>capture</w:t>
      </w:r>
      <w:r w:rsidR="007439DC">
        <w:rPr>
          <w:rFonts w:ascii="Arial Narrow" w:hAnsi="Arial Narrow" w:cs="Arial"/>
          <w:sz w:val="22"/>
          <w:szCs w:val="22"/>
        </w:rPr>
        <w:t>s the</w:t>
      </w:r>
      <w:r w:rsidR="00CE136E" w:rsidRPr="00CE136E">
        <w:rPr>
          <w:rFonts w:ascii="Arial Narrow" w:hAnsi="Arial Narrow" w:cs="Arial"/>
          <w:sz w:val="22"/>
          <w:szCs w:val="22"/>
        </w:rPr>
        <w:t xml:space="preserve"> allowable costs of primary prevention programs</w:t>
      </w:r>
      <w:r w:rsidR="00CE136E">
        <w:rPr>
          <w:rFonts w:ascii="Arial Narrow" w:hAnsi="Arial Narrow" w:cs="Arial"/>
          <w:sz w:val="22"/>
          <w:szCs w:val="22"/>
        </w:rPr>
        <w:t xml:space="preserve"> </w:t>
      </w:r>
      <w:r w:rsidR="00CE136E" w:rsidRPr="00CE136E">
        <w:rPr>
          <w:rFonts w:ascii="Arial Narrow" w:hAnsi="Arial Narrow" w:cs="Arial"/>
          <w:sz w:val="22"/>
          <w:szCs w:val="22"/>
        </w:rPr>
        <w:t>associated with the State Opioid Response IV(SOR-4) Project</w:t>
      </w:r>
      <w:r w:rsidR="00CE136E">
        <w:rPr>
          <w:rFonts w:ascii="Arial Narrow" w:hAnsi="Arial Narrow" w:cs="Arial"/>
          <w:sz w:val="22"/>
          <w:szCs w:val="22"/>
        </w:rPr>
        <w:t xml:space="preserve"> </w:t>
      </w:r>
      <w:r w:rsidR="00CE136E" w:rsidRPr="00CE136E">
        <w:rPr>
          <w:rFonts w:ascii="Arial Narrow" w:hAnsi="Arial Narrow" w:cs="Arial"/>
          <w:sz w:val="22"/>
          <w:szCs w:val="22"/>
        </w:rPr>
        <w:t>Grant. The primary prevention services funded under this</w:t>
      </w:r>
      <w:r w:rsidR="00CE136E">
        <w:rPr>
          <w:rFonts w:ascii="Arial Narrow" w:hAnsi="Arial Narrow" w:cs="Arial"/>
          <w:sz w:val="22"/>
          <w:szCs w:val="22"/>
        </w:rPr>
        <w:t xml:space="preserve"> </w:t>
      </w:r>
      <w:r w:rsidR="00CE136E" w:rsidRPr="00CE136E">
        <w:rPr>
          <w:rFonts w:ascii="Arial Narrow" w:hAnsi="Arial Narrow" w:cs="Arial"/>
          <w:sz w:val="22"/>
          <w:szCs w:val="22"/>
        </w:rPr>
        <w:t>project must have evidence of effectiveness at preventing</w:t>
      </w:r>
      <w:r w:rsidR="00CE136E">
        <w:rPr>
          <w:rFonts w:ascii="Arial Narrow" w:hAnsi="Arial Narrow" w:cs="Arial"/>
          <w:sz w:val="22"/>
          <w:szCs w:val="22"/>
        </w:rPr>
        <w:t xml:space="preserve"> </w:t>
      </w:r>
      <w:r w:rsidR="00CE136E" w:rsidRPr="00CE136E">
        <w:rPr>
          <w:rFonts w:ascii="Arial Narrow" w:hAnsi="Arial Narrow" w:cs="Arial"/>
          <w:sz w:val="22"/>
          <w:szCs w:val="22"/>
        </w:rPr>
        <w:t>opioid misuse, stimulant misuse, or other illicit drug use.</w:t>
      </w:r>
      <w:r w:rsidR="00CE136E">
        <w:rPr>
          <w:rFonts w:ascii="Arial Narrow" w:hAnsi="Arial Narrow" w:cs="Arial"/>
          <w:sz w:val="22"/>
          <w:szCs w:val="22"/>
        </w:rPr>
        <w:t xml:space="preserve"> </w:t>
      </w:r>
      <w:r w:rsidR="00CE136E" w:rsidRPr="00CE136E">
        <w:rPr>
          <w:rFonts w:ascii="Arial Narrow" w:hAnsi="Arial Narrow" w:cs="Arial"/>
          <w:sz w:val="22"/>
          <w:szCs w:val="22"/>
        </w:rPr>
        <w:t>Evidence of effectiveness refers to statistically</w:t>
      </w:r>
      <w:r w:rsidR="00CE136E">
        <w:rPr>
          <w:rFonts w:ascii="Arial Narrow" w:hAnsi="Arial Narrow" w:cs="Arial"/>
          <w:sz w:val="22"/>
          <w:szCs w:val="22"/>
        </w:rPr>
        <w:t xml:space="preserve"> </w:t>
      </w:r>
      <w:r w:rsidR="00CE136E" w:rsidRPr="00CE136E">
        <w:rPr>
          <w:rFonts w:ascii="Arial Narrow" w:hAnsi="Arial Narrow" w:cs="Arial"/>
          <w:sz w:val="22"/>
          <w:szCs w:val="22"/>
        </w:rPr>
        <w:t>significant reductions in opioid misuse, stimulant misuse,</w:t>
      </w:r>
      <w:r w:rsidR="00CE136E">
        <w:rPr>
          <w:rFonts w:ascii="Arial Narrow" w:hAnsi="Arial Narrow" w:cs="Arial"/>
          <w:sz w:val="22"/>
          <w:szCs w:val="22"/>
        </w:rPr>
        <w:t xml:space="preserve"> </w:t>
      </w:r>
      <w:r w:rsidR="00CE136E" w:rsidRPr="00CE136E">
        <w:rPr>
          <w:rFonts w:ascii="Arial Narrow" w:hAnsi="Arial Narrow" w:cs="Arial"/>
          <w:sz w:val="22"/>
          <w:szCs w:val="22"/>
        </w:rPr>
        <w:t>or use of other illicit drugs, relative to comparison or</w:t>
      </w:r>
      <w:r w:rsidR="00CE136E">
        <w:rPr>
          <w:rFonts w:ascii="Arial Narrow" w:hAnsi="Arial Narrow" w:cs="Arial"/>
          <w:sz w:val="22"/>
          <w:szCs w:val="22"/>
        </w:rPr>
        <w:t xml:space="preserve"> </w:t>
      </w:r>
      <w:r w:rsidR="00CE136E" w:rsidRPr="00CE136E">
        <w:rPr>
          <w:rFonts w:ascii="Arial Narrow" w:hAnsi="Arial Narrow" w:cs="Arial"/>
          <w:sz w:val="22"/>
          <w:szCs w:val="22"/>
        </w:rPr>
        <w:t>control groups, as documented in peer-reviewed publications</w:t>
      </w:r>
      <w:r w:rsidR="00CE136E">
        <w:rPr>
          <w:rFonts w:ascii="Arial Narrow" w:hAnsi="Arial Narrow" w:cs="Arial"/>
          <w:sz w:val="22"/>
          <w:szCs w:val="22"/>
        </w:rPr>
        <w:t xml:space="preserve"> </w:t>
      </w:r>
      <w:r w:rsidR="00CE136E" w:rsidRPr="00CE136E">
        <w:rPr>
          <w:rFonts w:ascii="Arial Narrow" w:hAnsi="Arial Narrow" w:cs="Arial"/>
          <w:sz w:val="22"/>
          <w:szCs w:val="22"/>
        </w:rPr>
        <w:t>reporting on</w:t>
      </w:r>
      <w:r w:rsidR="00CE136E">
        <w:rPr>
          <w:rFonts w:ascii="Arial Narrow" w:hAnsi="Arial Narrow" w:cs="Arial"/>
          <w:sz w:val="22"/>
          <w:szCs w:val="22"/>
        </w:rPr>
        <w:t xml:space="preserve"> </w:t>
      </w:r>
      <w:r w:rsidR="00CE136E" w:rsidRPr="00CE136E">
        <w:rPr>
          <w:rFonts w:ascii="Arial Narrow" w:hAnsi="Arial Narrow" w:cs="Arial"/>
          <w:sz w:val="22"/>
          <w:szCs w:val="22"/>
        </w:rPr>
        <w:t>experimental or quasi-experimental program</w:t>
      </w:r>
      <w:r w:rsidR="00CE136E">
        <w:rPr>
          <w:rFonts w:ascii="Arial Narrow" w:hAnsi="Arial Narrow" w:cs="Arial"/>
          <w:sz w:val="22"/>
          <w:szCs w:val="22"/>
        </w:rPr>
        <w:t xml:space="preserve"> </w:t>
      </w:r>
      <w:r w:rsidR="00CE136E" w:rsidRPr="00CE136E">
        <w:rPr>
          <w:rFonts w:ascii="Arial Narrow" w:hAnsi="Arial Narrow" w:cs="Arial"/>
          <w:sz w:val="22"/>
          <w:szCs w:val="22"/>
        </w:rPr>
        <w:t>evaluation designs</w:t>
      </w:r>
      <w:r w:rsidR="00CE136E">
        <w:rPr>
          <w:rFonts w:ascii="Arial Narrow" w:hAnsi="Arial Narrow" w:cs="Arial"/>
          <w:sz w:val="22"/>
          <w:szCs w:val="22"/>
        </w:rPr>
        <w:t>.</w:t>
      </w:r>
      <w:r w:rsidRPr="00262FF8">
        <w:rPr>
          <w:rFonts w:ascii="Arial Narrow" w:hAnsi="Arial Narrow" w:cs="Arial"/>
          <w:sz w:val="22"/>
          <w:szCs w:val="22"/>
        </w:rPr>
        <w:t xml:space="preserve"> </w:t>
      </w:r>
    </w:p>
    <w:p w14:paraId="5BFA38F2" w14:textId="77777777" w:rsidR="008025A1" w:rsidRPr="00262FF8" w:rsidRDefault="008025A1" w:rsidP="008025A1">
      <w:pPr>
        <w:rPr>
          <w:rFonts w:ascii="Arial Narrow" w:hAnsi="Arial Narrow" w:cs="Arial"/>
          <w:sz w:val="22"/>
          <w:szCs w:val="22"/>
        </w:rPr>
      </w:pPr>
    </w:p>
    <w:p w14:paraId="296793F3" w14:textId="77777777" w:rsidR="008025A1" w:rsidRPr="00262FF8" w:rsidRDefault="008025A1" w:rsidP="008025A1">
      <w:pPr>
        <w:rPr>
          <w:rFonts w:ascii="Arial Narrow" w:hAnsi="Arial Narrow" w:cs="Arial"/>
          <w:sz w:val="22"/>
          <w:szCs w:val="22"/>
        </w:rPr>
      </w:pPr>
      <w:r w:rsidRPr="00262FF8">
        <w:rPr>
          <w:rFonts w:ascii="Arial Narrow" w:hAnsi="Arial Narrow" w:cs="Arial"/>
          <w:sz w:val="22"/>
          <w:szCs w:val="22"/>
        </w:rPr>
        <w:t xml:space="preserve">The list of approved, evidence-based programs that providers can choose from include: </w:t>
      </w:r>
    </w:p>
    <w:p w14:paraId="05A3AAAC" w14:textId="77777777" w:rsidR="008025A1" w:rsidRPr="00262FF8" w:rsidRDefault="008025A1" w:rsidP="008025A1">
      <w:pPr>
        <w:pStyle w:val="ListParagraph"/>
        <w:numPr>
          <w:ilvl w:val="0"/>
          <w:numId w:val="33"/>
        </w:numPr>
        <w:spacing w:after="0"/>
        <w:rPr>
          <w:rFonts w:ascii="Arial Narrow" w:hAnsi="Arial Narrow" w:cs="Arial"/>
        </w:rPr>
      </w:pPr>
      <w:proofErr w:type="spellStart"/>
      <w:r w:rsidRPr="00262FF8">
        <w:rPr>
          <w:rFonts w:ascii="Arial Narrow" w:hAnsi="Arial Narrow" w:cs="Arial"/>
        </w:rPr>
        <w:t>Botvin</w:t>
      </w:r>
      <w:proofErr w:type="spellEnd"/>
      <w:r w:rsidRPr="00262FF8">
        <w:rPr>
          <w:rFonts w:ascii="Arial Narrow" w:hAnsi="Arial Narrow" w:cs="Arial"/>
        </w:rPr>
        <w:t xml:space="preserve"> </w:t>
      </w:r>
      <w:proofErr w:type="spellStart"/>
      <w:r w:rsidRPr="00262FF8">
        <w:rPr>
          <w:rFonts w:ascii="Arial Narrow" w:hAnsi="Arial Narrow" w:cs="Arial"/>
        </w:rPr>
        <w:t>LifeSkills</w:t>
      </w:r>
      <w:proofErr w:type="spellEnd"/>
      <w:r w:rsidRPr="00262FF8">
        <w:rPr>
          <w:rFonts w:ascii="Arial Narrow" w:hAnsi="Arial Narrow" w:cs="Arial"/>
        </w:rPr>
        <w:t xml:space="preserve"> Training</w:t>
      </w:r>
    </w:p>
    <w:p w14:paraId="72D73058"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Strengthening Families Program (for Parents and Youth 10-14)</w:t>
      </w:r>
    </w:p>
    <w:p w14:paraId="44669216"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Caring School Community</w:t>
      </w:r>
    </w:p>
    <w:p w14:paraId="2DFF220C"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Guiding Good Choices</w:t>
      </w:r>
    </w:p>
    <w:p w14:paraId="2FC9E7D9" w14:textId="77777777" w:rsidR="008025A1" w:rsidRPr="00262FF8" w:rsidRDefault="008025A1" w:rsidP="008025A1">
      <w:pPr>
        <w:pStyle w:val="ListParagraph"/>
        <w:numPr>
          <w:ilvl w:val="0"/>
          <w:numId w:val="33"/>
        </w:numPr>
        <w:spacing w:after="0"/>
        <w:rPr>
          <w:rFonts w:ascii="Arial Narrow" w:hAnsi="Arial Narrow" w:cs="Arial"/>
        </w:rPr>
      </w:pPr>
      <w:proofErr w:type="spellStart"/>
      <w:r w:rsidRPr="00262FF8">
        <w:rPr>
          <w:rFonts w:ascii="Arial Narrow" w:hAnsi="Arial Narrow" w:cs="Arial"/>
        </w:rPr>
        <w:t>InShape</w:t>
      </w:r>
      <w:proofErr w:type="spellEnd"/>
      <w:r w:rsidRPr="00262FF8">
        <w:rPr>
          <w:rFonts w:ascii="Arial Narrow" w:hAnsi="Arial Narrow" w:cs="Arial"/>
        </w:rPr>
        <w:t xml:space="preserve"> Prevention Plus Wellness</w:t>
      </w:r>
    </w:p>
    <w:p w14:paraId="6FD0403A"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PAX Good Behavior Game</w:t>
      </w:r>
    </w:p>
    <w:p w14:paraId="233CED74"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Positive Action</w:t>
      </w:r>
    </w:p>
    <w:p w14:paraId="736E42B2"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Project SUCCESS</w:t>
      </w:r>
    </w:p>
    <w:p w14:paraId="68019269"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Project Towards No Drug Abuse</w:t>
      </w:r>
    </w:p>
    <w:p w14:paraId="1F5AA7C7"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SPORT Prevention Plus Wellness</w:t>
      </w:r>
    </w:p>
    <w:p w14:paraId="73E34AC4"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 xml:space="preserve">Media campaigns targeting prescription opioid or stimulant misuse (based on Utah’s Use Only as Directed with modifications to add prescription stimulant-specific content as needed) involving safe use, safe storage, and safe disposal messages that may be coupled with prescription drug take-back activities and the use of drug deactivation pouches.  </w:t>
      </w:r>
    </w:p>
    <w:p w14:paraId="71B83A5C" w14:textId="77777777" w:rsidR="008025A1" w:rsidRPr="00262FF8" w:rsidRDefault="008025A1" w:rsidP="008025A1">
      <w:pPr>
        <w:rPr>
          <w:rFonts w:ascii="Arial Narrow" w:hAnsi="Arial Narrow" w:cs="Arial"/>
          <w:sz w:val="22"/>
          <w:szCs w:val="22"/>
        </w:rPr>
      </w:pPr>
    </w:p>
    <w:p w14:paraId="43A3D0AF" w14:textId="77777777" w:rsidR="008025A1" w:rsidRPr="00262FF8" w:rsidRDefault="008025A1" w:rsidP="008025A1">
      <w:pPr>
        <w:rPr>
          <w:rFonts w:ascii="Arial Narrow" w:hAnsi="Arial Narrow"/>
          <w:sz w:val="22"/>
          <w:szCs w:val="22"/>
        </w:rPr>
      </w:pPr>
      <w:r w:rsidRPr="00262FF8">
        <w:rPr>
          <w:rFonts w:ascii="Arial Narrow" w:hAnsi="Arial Narrow" w:cs="Arial"/>
          <w:sz w:val="22"/>
          <w:szCs w:val="22"/>
        </w:rPr>
        <w:t>Managing Entities may also request to implement evidence-based programs not listed here, for review and approval by the Department, according to the standards for evidence mentioned above.</w:t>
      </w:r>
    </w:p>
    <w:p w14:paraId="7E89ADC0" w14:textId="77777777" w:rsidR="008025A1" w:rsidRPr="00262FF8" w:rsidRDefault="008025A1" w:rsidP="008025A1">
      <w:pPr>
        <w:rPr>
          <w:rFonts w:ascii="Arial Narrow" w:hAnsi="Arial Narrow"/>
          <w:sz w:val="22"/>
          <w:szCs w:val="22"/>
        </w:rPr>
      </w:pPr>
    </w:p>
    <w:p w14:paraId="02DB9956" w14:textId="77777777" w:rsidR="008025A1" w:rsidRPr="00262FF8" w:rsidRDefault="008025A1" w:rsidP="008025A1">
      <w:pPr>
        <w:rPr>
          <w:rFonts w:ascii="Arial Narrow" w:hAnsi="Arial Narrow" w:cs="Arial"/>
          <w:sz w:val="22"/>
          <w:szCs w:val="22"/>
        </w:rPr>
      </w:pPr>
      <w:r w:rsidRPr="00262FF8">
        <w:rPr>
          <w:rFonts w:ascii="Arial Narrow" w:hAnsi="Arial Narrow" w:cs="Arial"/>
          <w:sz w:val="22"/>
          <w:szCs w:val="22"/>
        </w:rPr>
        <w:t xml:space="preserve">State Opioid Response funds may not be used for the following purposes: </w:t>
      </w:r>
    </w:p>
    <w:p w14:paraId="3D963203" w14:textId="77777777" w:rsidR="008025A1" w:rsidRPr="00262FF8" w:rsidRDefault="008025A1" w:rsidP="008025A1">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460978A8" w14:textId="77777777" w:rsidR="008025A1" w:rsidRPr="00262FF8" w:rsidRDefault="008025A1" w:rsidP="008025A1">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41299DF5" w14:textId="77777777" w:rsidR="00601F10" w:rsidRPr="00262FF8" w:rsidRDefault="00601F10" w:rsidP="00601F10">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5"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1D689F87" w14:textId="77777777" w:rsidR="008025A1" w:rsidRPr="00262FF8" w:rsidRDefault="008025A1" w:rsidP="008025A1">
      <w:pPr>
        <w:pStyle w:val="ListParagraph"/>
        <w:numPr>
          <w:ilvl w:val="0"/>
          <w:numId w:val="13"/>
        </w:numPr>
        <w:spacing w:after="0"/>
        <w:ind w:left="720"/>
        <w:rPr>
          <w:rFonts w:ascii="Arial Narrow" w:hAnsi="Arial Narrow"/>
        </w:rPr>
      </w:pPr>
      <w:r w:rsidRPr="00262FF8">
        <w:rPr>
          <w:rFonts w:ascii="Arial Narrow" w:hAnsi="Arial Narrow" w:cs="Arial"/>
        </w:rPr>
        <w:t>To supplant (or replace) current funding of existing services.</w:t>
      </w:r>
    </w:p>
    <w:p w14:paraId="51BCAF6C" w14:textId="77777777" w:rsidR="008025A1" w:rsidRPr="00262FF8" w:rsidRDefault="008025A1" w:rsidP="008025A1">
      <w:pPr>
        <w:ind w:left="720"/>
        <w:rPr>
          <w:rFonts w:ascii="Arial Narrow" w:hAnsi="Arial Narrow"/>
          <w:sz w:val="22"/>
          <w:szCs w:val="22"/>
        </w:rPr>
      </w:pPr>
    </w:p>
    <w:p w14:paraId="4EA2909C" w14:textId="77777777" w:rsidR="008025A1" w:rsidRDefault="008025A1" w:rsidP="008025A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4D928A5C" w14:textId="77777777" w:rsidR="008025A1" w:rsidRDefault="008025A1" w:rsidP="008025A1">
      <w:pPr>
        <w:rPr>
          <w:rFonts w:ascii="Arial Narrow" w:hAnsi="Arial Narrow"/>
          <w:i/>
          <w:color w:val="000080"/>
          <w:sz w:val="22"/>
          <w:szCs w:val="22"/>
          <w:highlight w:val="yellow"/>
        </w:rPr>
      </w:pPr>
    </w:p>
    <w:p w14:paraId="09D2D586" w14:textId="77777777" w:rsidR="008025A1" w:rsidRPr="00262FF8" w:rsidRDefault="008025A1" w:rsidP="008025A1">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p>
    <w:p w14:paraId="19951939" w14:textId="77777777" w:rsidR="00101BBA" w:rsidRDefault="00101BBA" w:rsidP="006D2212">
      <w:pPr>
        <w:rPr>
          <w:rFonts w:ascii="Arial Narrow" w:hAnsi="Arial Narrow"/>
          <w:sz w:val="22"/>
          <w:szCs w:val="22"/>
        </w:rPr>
      </w:pPr>
    </w:p>
    <w:p w14:paraId="67C7C57E" w14:textId="468A36ED" w:rsidR="00E465BA" w:rsidRPr="00262FF8" w:rsidRDefault="00E465BA"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Substance Abuse – Proviso Projects Funding</w:t>
      </w:r>
    </w:p>
    <w:p w14:paraId="23813E31" w14:textId="77777777" w:rsidR="007673A5" w:rsidRDefault="007673A5" w:rsidP="00533892">
      <w:pPr>
        <w:tabs>
          <w:tab w:val="center" w:pos="4320"/>
          <w:tab w:val="right" w:pos="8640"/>
        </w:tabs>
        <w:rPr>
          <w:rFonts w:ascii="Arial Narrow" w:hAnsi="Arial Narrow"/>
          <w:b/>
          <w:sz w:val="22"/>
          <w:szCs w:val="22"/>
          <w:u w:val="single"/>
        </w:rPr>
      </w:pPr>
    </w:p>
    <w:p w14:paraId="44CC9D9E" w14:textId="000824AF" w:rsidR="00D33732" w:rsidRPr="00D33732" w:rsidRDefault="007673A5" w:rsidP="00D33732">
      <w:pPr>
        <w:tabs>
          <w:tab w:val="center" w:pos="4320"/>
          <w:tab w:val="right" w:pos="8640"/>
        </w:tabs>
        <w:rPr>
          <w:rFonts w:ascii="Arial Narrow" w:hAnsi="Arial Narrow"/>
          <w:sz w:val="22"/>
          <w:szCs w:val="22"/>
        </w:rPr>
      </w:pPr>
      <w:bookmarkStart w:id="24" w:name="_Hlk170730628"/>
      <w:r w:rsidRPr="00262FF8">
        <w:rPr>
          <w:rFonts w:ascii="Arial Narrow" w:hAnsi="Arial Narrow"/>
          <w:b/>
          <w:sz w:val="22"/>
          <w:szCs w:val="22"/>
          <w:u w:val="single"/>
        </w:rPr>
        <w:t>MS</w:t>
      </w:r>
      <w:r>
        <w:rPr>
          <w:rFonts w:ascii="Arial Narrow" w:hAnsi="Arial Narrow"/>
          <w:b/>
          <w:sz w:val="22"/>
          <w:szCs w:val="22"/>
          <w:u w:val="single"/>
        </w:rPr>
        <w:t>108</w:t>
      </w:r>
      <w:r w:rsidRPr="00262FF8">
        <w:rPr>
          <w:rFonts w:ascii="Arial Narrow" w:hAnsi="Arial Narrow"/>
          <w:b/>
          <w:sz w:val="22"/>
          <w:szCs w:val="22"/>
          <w:u w:val="single"/>
        </w:rPr>
        <w:t xml:space="preserve"> –</w:t>
      </w:r>
      <w:r w:rsidR="00D33732">
        <w:rPr>
          <w:rFonts w:ascii="Arial Narrow" w:hAnsi="Arial Narrow"/>
          <w:b/>
          <w:sz w:val="22"/>
          <w:szCs w:val="22"/>
          <w:u w:val="single"/>
        </w:rPr>
        <w:t xml:space="preserve"> </w:t>
      </w:r>
      <w:r w:rsidR="00D33732" w:rsidRPr="00D33732">
        <w:rPr>
          <w:rFonts w:ascii="Arial Narrow" w:hAnsi="Arial Narrow"/>
          <w:b/>
          <w:sz w:val="22"/>
          <w:szCs w:val="22"/>
          <w:u w:val="single"/>
        </w:rPr>
        <w:t xml:space="preserve">ME SA Disc Village - </w:t>
      </w:r>
      <w:r w:rsidR="00734C05" w:rsidRPr="00D33732">
        <w:rPr>
          <w:rFonts w:ascii="Arial Narrow" w:hAnsi="Arial Narrow"/>
          <w:b/>
          <w:sz w:val="22"/>
          <w:szCs w:val="22"/>
          <w:u w:val="single"/>
        </w:rPr>
        <w:t>Opioid</w:t>
      </w:r>
      <w:r w:rsidR="00D33732" w:rsidRPr="00D33732">
        <w:rPr>
          <w:rFonts w:ascii="Arial Narrow" w:hAnsi="Arial Narrow"/>
          <w:b/>
          <w:sz w:val="22"/>
          <w:szCs w:val="22"/>
          <w:u w:val="single"/>
        </w:rPr>
        <w:t xml:space="preserve"> Residential Treatment Expansion (Operations)</w:t>
      </w:r>
      <w:r>
        <w:rPr>
          <w:rFonts w:ascii="Arial Narrow" w:hAnsi="Arial Narrow"/>
          <w:b/>
          <w:sz w:val="22"/>
          <w:szCs w:val="22"/>
          <w:u w:val="single"/>
        </w:rPr>
        <w:t xml:space="preserve"> </w:t>
      </w:r>
      <w:bookmarkEnd w:id="24"/>
      <w:r w:rsidRPr="00262FF8">
        <w:rPr>
          <w:rFonts w:ascii="Arial Narrow" w:hAnsi="Arial Narrow"/>
          <w:sz w:val="22"/>
          <w:szCs w:val="22"/>
        </w:rPr>
        <w:t xml:space="preserve">– </w:t>
      </w:r>
      <w:r w:rsidR="00D33732" w:rsidRPr="00D33732">
        <w:rPr>
          <w:rFonts w:ascii="Arial Narrow" w:hAnsi="Arial Narrow"/>
          <w:sz w:val="22"/>
          <w:szCs w:val="22"/>
        </w:rPr>
        <w:t>This cost pool captures allowable</w:t>
      </w:r>
      <w:r w:rsidR="00D33732">
        <w:rPr>
          <w:rFonts w:ascii="Arial Narrow" w:hAnsi="Arial Narrow"/>
          <w:sz w:val="22"/>
          <w:szCs w:val="22"/>
        </w:rPr>
        <w:t xml:space="preserve"> cost</w:t>
      </w:r>
      <w:r w:rsidR="007439DC">
        <w:rPr>
          <w:rFonts w:ascii="Arial Narrow" w:hAnsi="Arial Narrow"/>
          <w:sz w:val="22"/>
          <w:szCs w:val="22"/>
        </w:rPr>
        <w:t>s</w:t>
      </w:r>
      <w:r w:rsidR="00D33732">
        <w:rPr>
          <w:rFonts w:ascii="Arial Narrow" w:hAnsi="Arial Narrow"/>
          <w:sz w:val="22"/>
          <w:szCs w:val="22"/>
        </w:rPr>
        <w:t xml:space="preserve"> to p</w:t>
      </w:r>
      <w:r w:rsidR="00D33732" w:rsidRPr="00D33732">
        <w:rPr>
          <w:rFonts w:ascii="Arial Narrow" w:hAnsi="Arial Narrow"/>
          <w:sz w:val="22"/>
          <w:szCs w:val="22"/>
        </w:rPr>
        <w:t>rovide treatment in the currently available additional capacity of Residential Level II &amp; IV licensed beds for the treatment of severe Opioid Use Disorder and Substance Use Disorder for individuals residing in, but not limited to, the Second Judicial Circuit.</w:t>
      </w:r>
    </w:p>
    <w:p w14:paraId="742BADEA" w14:textId="77777777" w:rsidR="00D33732" w:rsidRDefault="00D33732" w:rsidP="00D33732">
      <w:pPr>
        <w:tabs>
          <w:tab w:val="center" w:pos="4320"/>
          <w:tab w:val="right" w:pos="8640"/>
        </w:tabs>
        <w:rPr>
          <w:rFonts w:ascii="Arial Narrow" w:hAnsi="Arial Narrow"/>
          <w:sz w:val="22"/>
          <w:szCs w:val="22"/>
        </w:rPr>
      </w:pPr>
    </w:p>
    <w:p w14:paraId="66EAD71F" w14:textId="655E77ED" w:rsidR="007673A5" w:rsidRPr="00E66D29" w:rsidRDefault="00D33732" w:rsidP="00D33732">
      <w:pPr>
        <w:tabs>
          <w:tab w:val="center" w:pos="4320"/>
          <w:tab w:val="right" w:pos="8640"/>
        </w:tabs>
        <w:rPr>
          <w:rFonts w:ascii="Arial Narrow" w:hAnsi="Arial Narrow" w:cs="Arial"/>
          <w:color w:val="000000"/>
          <w:sz w:val="22"/>
          <w:szCs w:val="22"/>
          <w:shd w:val="clear" w:color="auto" w:fill="FFFFFF"/>
        </w:rPr>
      </w:pPr>
      <w:r w:rsidRPr="00D33732">
        <w:rPr>
          <w:rFonts w:ascii="Arial Narrow" w:hAnsi="Arial Narrow"/>
          <w:sz w:val="22"/>
          <w:szCs w:val="22"/>
        </w:rPr>
        <w:t xml:space="preserve">Allowable activities include: 24/7, 365 Residential treatment services for individuals with severe Opioid Use Disorder(OUD) and/or </w:t>
      </w:r>
      <w:proofErr w:type="gramStart"/>
      <w:r w:rsidRPr="00D33732">
        <w:rPr>
          <w:rFonts w:ascii="Arial Narrow" w:hAnsi="Arial Narrow"/>
          <w:sz w:val="22"/>
          <w:szCs w:val="22"/>
        </w:rPr>
        <w:t>Substance Use Disorder</w:t>
      </w:r>
      <w:proofErr w:type="gramEnd"/>
      <w:r w:rsidRPr="00D33732">
        <w:rPr>
          <w:rFonts w:ascii="Arial Narrow" w:hAnsi="Arial Narrow"/>
          <w:sz w:val="22"/>
          <w:szCs w:val="22"/>
        </w:rPr>
        <w:t xml:space="preserve"> (SUD) and Residential treatment services levels II &amp; IV licensed beds for the treatment of severe Opioid Use Disorder and Substance Use Disorder for individuals residing in service area Leon, Franklin, Gadsden, Jefferson, Leon, Liberty, Madison, </w:t>
      </w:r>
      <w:r w:rsidRPr="00E66D29">
        <w:rPr>
          <w:rFonts w:ascii="Arial Narrow" w:hAnsi="Arial Narrow"/>
          <w:sz w:val="22"/>
          <w:szCs w:val="22"/>
        </w:rPr>
        <w:t>Taylor.</w:t>
      </w:r>
    </w:p>
    <w:p w14:paraId="5A4B9C59" w14:textId="77777777" w:rsidR="007673A5" w:rsidRPr="00E66D29" w:rsidRDefault="007673A5" w:rsidP="007673A5">
      <w:pPr>
        <w:tabs>
          <w:tab w:val="center" w:pos="4320"/>
          <w:tab w:val="right" w:pos="8640"/>
        </w:tabs>
        <w:rPr>
          <w:rFonts w:ascii="Arial Narrow" w:hAnsi="Arial Narrow" w:cs="Arial"/>
          <w:color w:val="000000"/>
          <w:sz w:val="22"/>
          <w:szCs w:val="22"/>
          <w:shd w:val="clear" w:color="auto" w:fill="FFFFFF"/>
        </w:rPr>
      </w:pPr>
    </w:p>
    <w:p w14:paraId="4C9E5BFF" w14:textId="5E720B38" w:rsidR="00BF1CA4" w:rsidRPr="00262FF8" w:rsidRDefault="00BF1CA4" w:rsidP="00BF1CA4">
      <w:pPr>
        <w:tabs>
          <w:tab w:val="center" w:pos="4320"/>
          <w:tab w:val="right" w:pos="8640"/>
        </w:tabs>
        <w:rPr>
          <w:rFonts w:ascii="Arial Narrow" w:hAnsi="Arial Narrow" w:cs="Arial"/>
          <w:color w:val="000000"/>
          <w:sz w:val="22"/>
          <w:szCs w:val="22"/>
          <w:shd w:val="clear" w:color="auto" w:fill="FFFFFF"/>
        </w:rPr>
      </w:pPr>
      <w:r w:rsidRPr="009C4B53">
        <w:rPr>
          <w:rFonts w:ascii="Arial Narrow" w:hAnsi="Arial Narrow"/>
          <w:sz w:val="22"/>
          <w:szCs w:val="22"/>
        </w:rPr>
        <w:t>From the funds in Specific Appropriation 3</w:t>
      </w:r>
      <w:r w:rsidR="009C4B53" w:rsidRPr="009C4B53">
        <w:rPr>
          <w:rFonts w:ascii="Arial Narrow" w:hAnsi="Arial Narrow"/>
          <w:sz w:val="22"/>
          <w:szCs w:val="22"/>
        </w:rPr>
        <w:t>63</w:t>
      </w:r>
      <w:r w:rsidRPr="009C4B53">
        <w:rPr>
          <w:rFonts w:ascii="Arial Narrow" w:hAnsi="Arial Narrow"/>
          <w:sz w:val="22"/>
          <w:szCs w:val="22"/>
        </w:rPr>
        <w:t>, $</w:t>
      </w:r>
      <w:r w:rsidR="00734C05" w:rsidRPr="009C4B53">
        <w:rPr>
          <w:rFonts w:ascii="Arial Narrow" w:hAnsi="Arial Narrow"/>
          <w:sz w:val="22"/>
          <w:szCs w:val="22"/>
        </w:rPr>
        <w:t>1,000,000</w:t>
      </w:r>
      <w:r w:rsidRPr="009C4B53">
        <w:rPr>
          <w:rFonts w:ascii="Arial Narrow" w:hAnsi="Arial Narrow"/>
          <w:sz w:val="22"/>
          <w:szCs w:val="22"/>
        </w:rPr>
        <w:t xml:space="preserve"> of nonrecurring funds from the General Revenue Fund is provided to</w:t>
      </w:r>
      <w:r w:rsidR="009C4B53" w:rsidRPr="009C4B53">
        <w:rPr>
          <w:rFonts w:ascii="Arial Narrow" w:hAnsi="Arial Narrow"/>
          <w:sz w:val="22"/>
          <w:szCs w:val="22"/>
        </w:rPr>
        <w:t xml:space="preserve"> DISC Village - Using Available Capacity for Opioid Residential Treatment in Rural North Florida</w:t>
      </w:r>
      <w:r w:rsidRPr="009C4B53">
        <w:rPr>
          <w:rFonts w:ascii="Arial Narrow" w:hAnsi="Arial Narrow"/>
          <w:sz w:val="22"/>
          <w:szCs w:val="22"/>
        </w:rPr>
        <w:t>. (House Form</w:t>
      </w:r>
      <w:r w:rsidR="00734C05" w:rsidRPr="009C4B53">
        <w:rPr>
          <w:rFonts w:ascii="Arial Narrow" w:hAnsi="Arial Narrow"/>
          <w:sz w:val="22"/>
          <w:szCs w:val="22"/>
        </w:rPr>
        <w:t xml:space="preserve"> </w:t>
      </w:r>
      <w:r w:rsidR="009C4B53" w:rsidRPr="009C4B53">
        <w:rPr>
          <w:rFonts w:ascii="Arial Narrow" w:hAnsi="Arial Narrow"/>
          <w:sz w:val="22"/>
          <w:szCs w:val="22"/>
        </w:rPr>
        <w:t>3478</w:t>
      </w:r>
      <w:r w:rsidRPr="009C4B53">
        <w:rPr>
          <w:rFonts w:ascii="Arial Narrow" w:hAnsi="Arial Narrow"/>
          <w:sz w:val="22"/>
          <w:szCs w:val="22"/>
        </w:rPr>
        <w:t>) (Senate Form</w:t>
      </w:r>
      <w:r w:rsidR="00734C05" w:rsidRPr="009C4B53">
        <w:rPr>
          <w:rFonts w:ascii="Arial Narrow" w:hAnsi="Arial Narrow"/>
          <w:sz w:val="22"/>
          <w:szCs w:val="22"/>
        </w:rPr>
        <w:t xml:space="preserve"> </w:t>
      </w:r>
      <w:r w:rsidR="009C4B53" w:rsidRPr="009C4B53">
        <w:rPr>
          <w:rFonts w:ascii="Arial Narrow" w:hAnsi="Arial Narrow"/>
          <w:sz w:val="22"/>
          <w:szCs w:val="22"/>
        </w:rPr>
        <w:t>2218</w:t>
      </w:r>
      <w:r w:rsidRPr="009C4B53">
        <w:rPr>
          <w:rFonts w:ascii="Arial Narrow" w:hAnsi="Arial Narrow"/>
          <w:sz w:val="22"/>
          <w:szCs w:val="22"/>
        </w:rPr>
        <w:t>)</w:t>
      </w:r>
      <w:r w:rsidRPr="00E66D29">
        <w:rPr>
          <w:rFonts w:ascii="Arial Narrow" w:hAnsi="Arial Narrow"/>
          <w:sz w:val="22"/>
          <w:szCs w:val="22"/>
        </w:rPr>
        <w:t xml:space="preserve"> </w:t>
      </w:r>
    </w:p>
    <w:p w14:paraId="21B9E53D" w14:textId="77777777" w:rsidR="007673A5" w:rsidRPr="00262FF8" w:rsidRDefault="007673A5" w:rsidP="007673A5">
      <w:pPr>
        <w:tabs>
          <w:tab w:val="center" w:pos="4320"/>
          <w:tab w:val="right" w:pos="8640"/>
        </w:tabs>
        <w:rPr>
          <w:rFonts w:ascii="Arial Narrow" w:hAnsi="Arial Narrow"/>
          <w:sz w:val="22"/>
          <w:szCs w:val="22"/>
        </w:rPr>
      </w:pPr>
    </w:p>
    <w:p w14:paraId="739C2601" w14:textId="77777777" w:rsidR="007673A5" w:rsidRDefault="007673A5" w:rsidP="007673A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486AF431" w14:textId="77777777" w:rsidR="007673A5" w:rsidRDefault="007673A5" w:rsidP="007673A5">
      <w:pPr>
        <w:rPr>
          <w:rFonts w:ascii="Arial Narrow" w:hAnsi="Arial Narrow"/>
          <w:i/>
          <w:color w:val="000080"/>
          <w:sz w:val="22"/>
          <w:szCs w:val="22"/>
          <w:highlight w:val="yellow"/>
        </w:rPr>
      </w:pPr>
    </w:p>
    <w:p w14:paraId="4A26D125" w14:textId="77777777" w:rsidR="007673A5" w:rsidRPr="00262FF8" w:rsidRDefault="007673A5" w:rsidP="007673A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947F681" w14:textId="77777777" w:rsidR="007673A5" w:rsidRDefault="007673A5" w:rsidP="00533892">
      <w:pPr>
        <w:tabs>
          <w:tab w:val="center" w:pos="4320"/>
          <w:tab w:val="right" w:pos="8640"/>
        </w:tabs>
        <w:rPr>
          <w:rFonts w:ascii="Arial Narrow" w:hAnsi="Arial Narrow"/>
          <w:b/>
          <w:sz w:val="22"/>
          <w:szCs w:val="22"/>
          <w:u w:val="single"/>
        </w:rPr>
      </w:pPr>
    </w:p>
    <w:p w14:paraId="58ED7069" w14:textId="77777777" w:rsidR="00960AB7" w:rsidRPr="00262FF8" w:rsidRDefault="007673A5" w:rsidP="00960AB7">
      <w:pPr>
        <w:tabs>
          <w:tab w:val="center" w:pos="4320"/>
          <w:tab w:val="right" w:pos="8640"/>
        </w:tabs>
        <w:rPr>
          <w:rFonts w:ascii="Arial Narrow" w:hAnsi="Arial Narrow" w:cs="Arial"/>
          <w:color w:val="000000"/>
          <w:sz w:val="22"/>
          <w:szCs w:val="22"/>
          <w:shd w:val="clear" w:color="auto" w:fill="FFFFFF"/>
        </w:rPr>
      </w:pPr>
      <w:bookmarkStart w:id="25" w:name="_Hlk170372485"/>
      <w:r w:rsidRPr="00262FF8">
        <w:rPr>
          <w:rFonts w:ascii="Arial Narrow" w:hAnsi="Arial Narrow"/>
          <w:b/>
          <w:sz w:val="22"/>
          <w:szCs w:val="22"/>
          <w:u w:val="single"/>
        </w:rPr>
        <w:t>MS</w:t>
      </w:r>
      <w:r>
        <w:rPr>
          <w:rFonts w:ascii="Arial Narrow" w:hAnsi="Arial Narrow"/>
          <w:b/>
          <w:sz w:val="22"/>
          <w:szCs w:val="22"/>
          <w:u w:val="single"/>
        </w:rPr>
        <w:t>912</w:t>
      </w:r>
      <w:r w:rsidRPr="00262FF8">
        <w:rPr>
          <w:rFonts w:ascii="Arial Narrow" w:hAnsi="Arial Narrow"/>
          <w:b/>
          <w:sz w:val="22"/>
          <w:szCs w:val="22"/>
          <w:u w:val="single"/>
        </w:rPr>
        <w:t xml:space="preserve"> –</w:t>
      </w:r>
      <w:r w:rsidRPr="007673A5">
        <w:rPr>
          <w:rFonts w:ascii="Arial Narrow" w:hAnsi="Arial Narrow"/>
          <w:b/>
          <w:sz w:val="22"/>
          <w:szCs w:val="22"/>
          <w:u w:val="single"/>
        </w:rPr>
        <w:t xml:space="preserve"> </w:t>
      </w:r>
      <w:r w:rsidR="00960AB7" w:rsidRPr="00262FF8">
        <w:rPr>
          <w:rFonts w:ascii="Arial Narrow" w:hAnsi="Arial Narrow"/>
          <w:b/>
          <w:sz w:val="22"/>
          <w:szCs w:val="22"/>
          <w:u w:val="single"/>
        </w:rPr>
        <w:t>ME Memorial Healthcare-Medication Assisted Treatment Program</w:t>
      </w:r>
      <w:r w:rsidR="00960AB7" w:rsidRPr="00262FF8">
        <w:rPr>
          <w:rFonts w:ascii="Arial Narrow" w:hAnsi="Arial Narrow"/>
          <w:sz w:val="22"/>
          <w:szCs w:val="22"/>
        </w:rPr>
        <w:t xml:space="preserve"> – This cost pool </w:t>
      </w:r>
      <w:r w:rsidR="00960AB7" w:rsidRPr="00262FF8">
        <w:rPr>
          <w:rFonts w:ascii="Arial Narrow" w:hAnsi="Arial Narrow" w:cs="Arial"/>
          <w:color w:val="000000"/>
          <w:sz w:val="22"/>
          <w:szCs w:val="22"/>
          <w:shd w:val="clear" w:color="auto" w:fill="FFFFFF"/>
        </w:rPr>
        <w:t>captures the allowable costs of an expanded Medication Assisted Treatment (MAT) program and an outreach program by the South Broward Hospital District. The goals of the program are to increase the number of persons with opioid use disorders who are enrolled in</w:t>
      </w:r>
      <w:r w:rsidR="00960AB7" w:rsidRPr="00262FF8">
        <w:rPr>
          <w:rFonts w:ascii="Arial Narrow" w:hAnsi="Arial Narrow" w:cs="Arial"/>
          <w:color w:val="000000"/>
          <w:sz w:val="22"/>
          <w:szCs w:val="22"/>
        </w:rPr>
        <w:br/>
      </w:r>
      <w:r w:rsidR="00960AB7" w:rsidRPr="00262FF8">
        <w:rPr>
          <w:rFonts w:ascii="Arial Narrow" w:hAnsi="Arial Narrow" w:cs="Arial"/>
          <w:color w:val="000000"/>
          <w:sz w:val="22"/>
          <w:szCs w:val="22"/>
          <w:shd w:val="clear" w:color="auto" w:fill="FFFFFF"/>
        </w:rPr>
        <w:t>substance use treatment and to decrease the number of opioid-related deaths. By improving access to effective medication assisted treatment, this program will 1) provide outreach for 350 at-risk women and men; 2) provide substance use treatment for 150 with a comprehensive, multidisciplinary approach to medication assisted treatment; and 3) reduce the number of infants born with Neonatal Abstinence Syndrome (NAS).</w:t>
      </w:r>
    </w:p>
    <w:p w14:paraId="27FE623C" w14:textId="77777777" w:rsidR="00960AB7" w:rsidRPr="00262FF8" w:rsidRDefault="00960AB7" w:rsidP="00960AB7">
      <w:pPr>
        <w:tabs>
          <w:tab w:val="center" w:pos="4320"/>
          <w:tab w:val="right" w:pos="8640"/>
        </w:tabs>
        <w:rPr>
          <w:rFonts w:ascii="Arial Narrow" w:hAnsi="Arial Narrow"/>
          <w:sz w:val="22"/>
          <w:szCs w:val="22"/>
        </w:rPr>
      </w:pPr>
    </w:p>
    <w:p w14:paraId="650B5576" w14:textId="77777777" w:rsidR="00960AB7" w:rsidRPr="00262FF8" w:rsidRDefault="00960AB7" w:rsidP="00960AB7">
      <w:pPr>
        <w:rPr>
          <w:rFonts w:ascii="Arial Narrow" w:hAnsi="Arial Narrow" w:cs="Arial"/>
          <w:sz w:val="22"/>
          <w:szCs w:val="22"/>
        </w:rPr>
      </w:pPr>
      <w:r w:rsidRPr="003F0FED">
        <w:rPr>
          <w:rFonts w:ascii="Arial Narrow" w:hAnsi="Arial Narrow" w:cs="Arial"/>
          <w:sz w:val="22"/>
          <w:szCs w:val="22"/>
        </w:rPr>
        <w:t>Up to 2 percent of the total grant award may be used for</w:t>
      </w:r>
      <w:r>
        <w:rPr>
          <w:rFonts w:ascii="Arial Narrow" w:hAnsi="Arial Narrow" w:cs="Arial"/>
          <w:sz w:val="22"/>
          <w:szCs w:val="22"/>
        </w:rPr>
        <w:t xml:space="preserve"> </w:t>
      </w:r>
      <w:r w:rsidRPr="003F0FED">
        <w:rPr>
          <w:rFonts w:ascii="Arial Narrow" w:hAnsi="Arial Narrow" w:cs="Arial"/>
          <w:sz w:val="22"/>
          <w:szCs w:val="22"/>
        </w:rPr>
        <w:t>data collection and reporting. </w:t>
      </w:r>
      <w:r w:rsidRPr="00262FF8">
        <w:rPr>
          <w:rFonts w:ascii="Arial Narrow" w:hAnsi="Arial Narrow" w:cs="Arial"/>
          <w:sz w:val="22"/>
          <w:szCs w:val="22"/>
        </w:rPr>
        <w:t xml:space="preserve">State Opioid Response funds may not be used for the following purposes: </w:t>
      </w:r>
    </w:p>
    <w:p w14:paraId="7EDA7C82" w14:textId="77777777" w:rsidR="00960AB7" w:rsidRPr="00262FF8" w:rsidRDefault="00960AB7" w:rsidP="00960AB7">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1EE795F8" w14:textId="77777777" w:rsidR="00960AB7" w:rsidRPr="00262FF8" w:rsidRDefault="00960AB7" w:rsidP="00960AB7">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29F53F0D" w14:textId="77777777" w:rsidR="0048215F" w:rsidRDefault="00960AB7" w:rsidP="0048215F">
      <w:pPr>
        <w:pStyle w:val="ListParagraph"/>
        <w:numPr>
          <w:ilvl w:val="0"/>
          <w:numId w:val="13"/>
        </w:numPr>
        <w:spacing w:after="0"/>
        <w:ind w:left="720"/>
        <w:rPr>
          <w:rFonts w:ascii="Arial Narrow" w:hAnsi="Arial Narrow" w:cs="Arial"/>
        </w:rPr>
      </w:pPr>
      <w:bookmarkStart w:id="26" w:name="_Hlk202362977"/>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6"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bookmarkEnd w:id="26"/>
    </w:p>
    <w:p w14:paraId="378DFE2A" w14:textId="0349314E" w:rsidR="007673A5" w:rsidRPr="0048215F" w:rsidRDefault="00960AB7" w:rsidP="0048215F">
      <w:pPr>
        <w:pStyle w:val="ListParagraph"/>
        <w:numPr>
          <w:ilvl w:val="0"/>
          <w:numId w:val="13"/>
        </w:numPr>
        <w:spacing w:after="0"/>
        <w:ind w:left="720"/>
        <w:rPr>
          <w:rFonts w:ascii="Arial Narrow" w:hAnsi="Arial Narrow" w:cs="Arial"/>
        </w:rPr>
      </w:pPr>
      <w:r w:rsidRPr="0048215F">
        <w:rPr>
          <w:rFonts w:ascii="Arial Narrow" w:hAnsi="Arial Narrow" w:cs="Arial"/>
        </w:rPr>
        <w:t>To supplant (or replace) current funding of existing services.</w:t>
      </w:r>
    </w:p>
    <w:bookmarkEnd w:id="25"/>
    <w:p w14:paraId="5D5C718A" w14:textId="77777777" w:rsidR="007673A5" w:rsidRDefault="007673A5" w:rsidP="007673A5">
      <w:pPr>
        <w:tabs>
          <w:tab w:val="center" w:pos="4320"/>
          <w:tab w:val="right" w:pos="8640"/>
        </w:tabs>
        <w:rPr>
          <w:rFonts w:ascii="Arial Narrow" w:hAnsi="Arial Narrow" w:cs="Arial"/>
          <w:color w:val="000000"/>
          <w:sz w:val="22"/>
          <w:szCs w:val="22"/>
          <w:shd w:val="clear" w:color="auto" w:fill="FFFFFF"/>
        </w:rPr>
      </w:pPr>
    </w:p>
    <w:p w14:paraId="3E7CA4A2" w14:textId="1D692DDB" w:rsidR="007673A5" w:rsidRDefault="003C146B" w:rsidP="003C146B">
      <w:pPr>
        <w:autoSpaceDE w:val="0"/>
        <w:autoSpaceDN w:val="0"/>
        <w:adjustRightInd w:val="0"/>
        <w:rPr>
          <w:rFonts w:ascii="Arial Narrow" w:hAnsi="Arial Narrow"/>
          <w:sz w:val="22"/>
          <w:szCs w:val="22"/>
        </w:rPr>
      </w:pPr>
      <w:r w:rsidRPr="00337F9C">
        <w:rPr>
          <w:rFonts w:ascii="Arial Narrow" w:hAnsi="Arial Narrow"/>
          <w:sz w:val="22"/>
          <w:szCs w:val="22"/>
        </w:rPr>
        <w:t>From the funds in Specific Appropriation 3</w:t>
      </w:r>
      <w:r w:rsidR="00337F9C" w:rsidRPr="00337F9C">
        <w:rPr>
          <w:rFonts w:ascii="Arial Narrow" w:hAnsi="Arial Narrow"/>
          <w:sz w:val="22"/>
          <w:szCs w:val="22"/>
        </w:rPr>
        <w:t>63</w:t>
      </w:r>
      <w:r w:rsidRPr="00337F9C">
        <w:rPr>
          <w:rFonts w:ascii="Arial Narrow" w:hAnsi="Arial Narrow"/>
          <w:sz w:val="22"/>
          <w:szCs w:val="22"/>
        </w:rPr>
        <w:t xml:space="preserve">, $1,000,000 of nonrecurring funds from the General Revenue Fund is provided to South Broward Hospital District - Medication Assisted Treatment. </w:t>
      </w:r>
      <w:r w:rsidR="00B52E77" w:rsidRPr="00337F9C">
        <w:rPr>
          <w:rFonts w:ascii="Arial Narrow" w:hAnsi="Arial Narrow"/>
          <w:sz w:val="22"/>
          <w:szCs w:val="22"/>
        </w:rPr>
        <w:t xml:space="preserve"> (House Form</w:t>
      </w:r>
      <w:r w:rsidR="00BF1CA4" w:rsidRPr="00337F9C">
        <w:rPr>
          <w:rFonts w:ascii="Arial Narrow" w:hAnsi="Arial Narrow"/>
          <w:sz w:val="22"/>
          <w:szCs w:val="22"/>
        </w:rPr>
        <w:t xml:space="preserve"> </w:t>
      </w:r>
      <w:r w:rsidR="00337F9C" w:rsidRPr="00337F9C">
        <w:rPr>
          <w:rFonts w:ascii="Arial Narrow" w:hAnsi="Arial Narrow"/>
          <w:sz w:val="22"/>
          <w:szCs w:val="22"/>
        </w:rPr>
        <w:t>1425</w:t>
      </w:r>
      <w:r w:rsidR="00B52E77" w:rsidRPr="00337F9C">
        <w:rPr>
          <w:rFonts w:ascii="Arial Narrow" w:hAnsi="Arial Narrow"/>
          <w:sz w:val="22"/>
          <w:szCs w:val="22"/>
        </w:rPr>
        <w:t xml:space="preserve">) (Senate Form </w:t>
      </w:r>
      <w:r w:rsidR="00337F9C" w:rsidRPr="00337F9C">
        <w:rPr>
          <w:rFonts w:ascii="Arial Narrow" w:hAnsi="Arial Narrow"/>
          <w:sz w:val="22"/>
          <w:szCs w:val="22"/>
        </w:rPr>
        <w:t>2534</w:t>
      </w:r>
      <w:r w:rsidR="00B52E77" w:rsidRPr="00337F9C">
        <w:rPr>
          <w:rFonts w:ascii="Arial Narrow" w:hAnsi="Arial Narrow"/>
          <w:sz w:val="22"/>
          <w:szCs w:val="22"/>
        </w:rPr>
        <w:t>)</w:t>
      </w:r>
    </w:p>
    <w:p w14:paraId="5B89C37A" w14:textId="77777777" w:rsidR="00B52E77" w:rsidRPr="00262FF8" w:rsidRDefault="00B52E77" w:rsidP="003C146B">
      <w:pPr>
        <w:autoSpaceDE w:val="0"/>
        <w:autoSpaceDN w:val="0"/>
        <w:adjustRightInd w:val="0"/>
        <w:rPr>
          <w:rFonts w:ascii="Arial Narrow" w:hAnsi="Arial Narrow"/>
          <w:sz w:val="22"/>
          <w:szCs w:val="22"/>
        </w:rPr>
      </w:pPr>
    </w:p>
    <w:p w14:paraId="4EC4AB19" w14:textId="77777777" w:rsidR="007673A5" w:rsidRDefault="007673A5" w:rsidP="007673A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69E4CC86" w14:textId="77777777" w:rsidR="007673A5" w:rsidRDefault="007673A5" w:rsidP="007673A5">
      <w:pPr>
        <w:rPr>
          <w:rFonts w:ascii="Arial Narrow" w:hAnsi="Arial Narrow"/>
          <w:i/>
          <w:color w:val="000080"/>
          <w:sz w:val="22"/>
          <w:szCs w:val="22"/>
          <w:highlight w:val="yellow"/>
        </w:rPr>
      </w:pPr>
    </w:p>
    <w:p w14:paraId="098726D8" w14:textId="77777777" w:rsidR="007673A5" w:rsidRPr="00262FF8" w:rsidRDefault="007673A5" w:rsidP="007673A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2D8F077" w14:textId="77777777" w:rsidR="007673A5" w:rsidRDefault="007673A5" w:rsidP="00533892">
      <w:pPr>
        <w:tabs>
          <w:tab w:val="center" w:pos="4320"/>
          <w:tab w:val="right" w:pos="8640"/>
        </w:tabs>
        <w:rPr>
          <w:rFonts w:ascii="Arial Narrow" w:hAnsi="Arial Narrow"/>
          <w:b/>
          <w:sz w:val="22"/>
          <w:szCs w:val="22"/>
          <w:u w:val="single"/>
        </w:rPr>
      </w:pPr>
    </w:p>
    <w:p w14:paraId="03C0C93D" w14:textId="4C86DC9F" w:rsidR="00110C68" w:rsidRDefault="00533892" w:rsidP="0053389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MS91</w:t>
      </w:r>
      <w:r w:rsidR="004B0B24" w:rsidRPr="00262FF8">
        <w:rPr>
          <w:rFonts w:ascii="Arial Narrow" w:hAnsi="Arial Narrow"/>
          <w:b/>
          <w:sz w:val="22"/>
          <w:szCs w:val="22"/>
          <w:u w:val="single"/>
        </w:rPr>
        <w:t>7</w:t>
      </w:r>
      <w:r w:rsidRPr="00262FF8">
        <w:rPr>
          <w:rFonts w:ascii="Arial Narrow" w:hAnsi="Arial Narrow"/>
          <w:b/>
          <w:sz w:val="22"/>
          <w:szCs w:val="22"/>
          <w:u w:val="single"/>
        </w:rPr>
        <w:t xml:space="preserve"> – ME </w:t>
      </w:r>
      <w:r w:rsidR="004B0B24" w:rsidRPr="00262FF8">
        <w:rPr>
          <w:rFonts w:ascii="Arial Narrow" w:hAnsi="Arial Narrow"/>
          <w:b/>
          <w:sz w:val="22"/>
          <w:szCs w:val="22"/>
          <w:u w:val="single"/>
        </w:rPr>
        <w:t>Specialized Treatment, Education and Prevention Services-Women’s Residential Treatment</w:t>
      </w:r>
      <w:r w:rsidRPr="00262FF8">
        <w:rPr>
          <w:rFonts w:ascii="Arial Narrow" w:hAnsi="Arial Narrow"/>
          <w:sz w:val="22"/>
          <w:szCs w:val="22"/>
        </w:rPr>
        <w:t xml:space="preserve"> – This cost pool </w:t>
      </w:r>
      <w:r w:rsidR="007310D8" w:rsidRPr="00262FF8">
        <w:rPr>
          <w:rFonts w:ascii="Arial Narrow" w:hAnsi="Arial Narrow" w:cs="Arial"/>
          <w:color w:val="000000"/>
          <w:sz w:val="22"/>
          <w:szCs w:val="22"/>
          <w:shd w:val="clear" w:color="auto" w:fill="FFFFFF"/>
        </w:rPr>
        <w:t>captures the allowable costs of the Women's Residential Treatment with Medication Assistance Program. The program provides ten (10) Residential Treatment Level II beds, plus Medication Assisted Treatment (MAT) to women, women and children, pregnant and post</w:t>
      </w:r>
      <w:r w:rsidR="004130C7">
        <w:rPr>
          <w:rFonts w:ascii="Arial Narrow" w:hAnsi="Arial Narrow" w:cs="Arial"/>
          <w:color w:val="000000"/>
          <w:sz w:val="22"/>
          <w:szCs w:val="22"/>
          <w:shd w:val="clear" w:color="auto" w:fill="FFFFFF"/>
        </w:rPr>
        <w:t>-</w:t>
      </w:r>
      <w:r w:rsidR="007310D8" w:rsidRPr="00262FF8">
        <w:rPr>
          <w:rFonts w:ascii="Arial Narrow" w:hAnsi="Arial Narrow" w:cs="Arial"/>
          <w:color w:val="000000"/>
          <w:sz w:val="22"/>
          <w:szCs w:val="22"/>
          <w:shd w:val="clear" w:color="auto" w:fill="FFFFFF"/>
        </w:rPr>
        <w:t>partum women residing in Brevard County who are experiencing opiate addiction.</w:t>
      </w:r>
    </w:p>
    <w:p w14:paraId="6F8A41D1" w14:textId="77777777" w:rsidR="00110C68" w:rsidRDefault="00110C68" w:rsidP="00533892">
      <w:pPr>
        <w:tabs>
          <w:tab w:val="center" w:pos="4320"/>
          <w:tab w:val="right" w:pos="8640"/>
        </w:tabs>
        <w:rPr>
          <w:rFonts w:ascii="Arial Narrow" w:hAnsi="Arial Narrow" w:cs="Arial"/>
          <w:color w:val="000000"/>
          <w:sz w:val="22"/>
          <w:szCs w:val="22"/>
          <w:shd w:val="clear" w:color="auto" w:fill="FFFFFF"/>
        </w:rPr>
      </w:pPr>
    </w:p>
    <w:p w14:paraId="01429C51" w14:textId="625C442B" w:rsidR="00BF1CA4" w:rsidRPr="00262FF8" w:rsidRDefault="00BF1CA4" w:rsidP="00BF1CA4">
      <w:pPr>
        <w:tabs>
          <w:tab w:val="center" w:pos="4320"/>
          <w:tab w:val="right" w:pos="8640"/>
        </w:tabs>
        <w:rPr>
          <w:rFonts w:ascii="Arial Narrow" w:hAnsi="Arial Narrow" w:cs="Arial"/>
          <w:color w:val="000000"/>
          <w:sz w:val="22"/>
          <w:szCs w:val="22"/>
          <w:shd w:val="clear" w:color="auto" w:fill="FFFFFF"/>
        </w:rPr>
      </w:pPr>
      <w:r w:rsidRPr="00337F9C">
        <w:rPr>
          <w:rFonts w:ascii="Arial Narrow" w:hAnsi="Arial Narrow"/>
          <w:sz w:val="22"/>
          <w:szCs w:val="22"/>
        </w:rPr>
        <w:t>From the funds in Specific Appropriation 3</w:t>
      </w:r>
      <w:r w:rsidR="00337F9C">
        <w:rPr>
          <w:rFonts w:ascii="Arial Narrow" w:hAnsi="Arial Narrow"/>
          <w:sz w:val="22"/>
          <w:szCs w:val="22"/>
        </w:rPr>
        <w:t>63</w:t>
      </w:r>
      <w:r w:rsidRPr="00337F9C">
        <w:rPr>
          <w:rFonts w:ascii="Arial Narrow" w:hAnsi="Arial Narrow"/>
          <w:sz w:val="22"/>
          <w:szCs w:val="22"/>
        </w:rPr>
        <w:t>, $500,000 of nonrecurring funds from the General Revenue Fund is provided to STEPS</w:t>
      </w:r>
      <w:r w:rsidR="00337F9C" w:rsidRPr="00337F9C">
        <w:rPr>
          <w:rFonts w:ascii="Arial Narrow" w:hAnsi="Arial Narrow"/>
          <w:sz w:val="22"/>
          <w:szCs w:val="22"/>
        </w:rPr>
        <w:t>-</w:t>
      </w:r>
      <w:r w:rsidRPr="00337F9C">
        <w:rPr>
          <w:rFonts w:ascii="Arial Narrow" w:hAnsi="Arial Narrow"/>
          <w:sz w:val="22"/>
          <w:szCs w:val="22"/>
        </w:rPr>
        <w:t xml:space="preserve"> Women’s Residential </w:t>
      </w:r>
      <w:r w:rsidR="00337F9C" w:rsidRPr="00337F9C">
        <w:rPr>
          <w:rFonts w:ascii="Arial Narrow" w:hAnsi="Arial Narrow"/>
          <w:sz w:val="22"/>
          <w:szCs w:val="22"/>
        </w:rPr>
        <w:t>Treatment</w:t>
      </w:r>
      <w:r w:rsidRPr="00337F9C">
        <w:rPr>
          <w:rFonts w:ascii="Arial Narrow" w:hAnsi="Arial Narrow"/>
          <w:sz w:val="22"/>
          <w:szCs w:val="22"/>
        </w:rPr>
        <w:t xml:space="preserve">. (House Form </w:t>
      </w:r>
      <w:r w:rsidR="00337F9C" w:rsidRPr="00337F9C">
        <w:rPr>
          <w:rFonts w:ascii="Arial Narrow" w:hAnsi="Arial Narrow"/>
          <w:sz w:val="22"/>
          <w:szCs w:val="22"/>
        </w:rPr>
        <w:t>1330</w:t>
      </w:r>
      <w:r w:rsidRPr="00337F9C">
        <w:rPr>
          <w:rFonts w:ascii="Arial Narrow" w:hAnsi="Arial Narrow"/>
          <w:sz w:val="22"/>
          <w:szCs w:val="22"/>
        </w:rPr>
        <w:t xml:space="preserve">) (Senate Form </w:t>
      </w:r>
      <w:r w:rsidR="00337F9C" w:rsidRPr="00337F9C">
        <w:rPr>
          <w:rFonts w:ascii="Arial Narrow" w:hAnsi="Arial Narrow"/>
          <w:sz w:val="22"/>
          <w:szCs w:val="22"/>
        </w:rPr>
        <w:t>1877</w:t>
      </w:r>
      <w:r w:rsidRPr="00337F9C">
        <w:rPr>
          <w:rFonts w:ascii="Arial Narrow" w:hAnsi="Arial Narrow"/>
          <w:sz w:val="22"/>
          <w:szCs w:val="22"/>
        </w:rPr>
        <w:t>)</w:t>
      </w:r>
      <w:r w:rsidRPr="00BF1CA4">
        <w:rPr>
          <w:rFonts w:ascii="Arial Narrow" w:hAnsi="Arial Narrow"/>
          <w:sz w:val="22"/>
          <w:szCs w:val="22"/>
        </w:rPr>
        <w:t xml:space="preserve"> </w:t>
      </w:r>
    </w:p>
    <w:p w14:paraId="3798BC37" w14:textId="77777777" w:rsidR="00533892" w:rsidRPr="00262FF8" w:rsidRDefault="00533892" w:rsidP="00533892">
      <w:pPr>
        <w:tabs>
          <w:tab w:val="center" w:pos="4320"/>
          <w:tab w:val="right" w:pos="8640"/>
        </w:tabs>
        <w:rPr>
          <w:rFonts w:ascii="Arial Narrow" w:hAnsi="Arial Narrow"/>
          <w:sz w:val="22"/>
          <w:szCs w:val="22"/>
        </w:rPr>
      </w:pPr>
    </w:p>
    <w:p w14:paraId="5D01820E" w14:textId="77777777" w:rsidR="00D109ED" w:rsidRDefault="00533892" w:rsidP="0053389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B6DD258" w14:textId="77777777" w:rsidR="00D109ED" w:rsidRDefault="00D109ED" w:rsidP="00533892">
      <w:pPr>
        <w:rPr>
          <w:rFonts w:ascii="Arial Narrow" w:hAnsi="Arial Narrow"/>
          <w:i/>
          <w:color w:val="000080"/>
          <w:sz w:val="22"/>
          <w:szCs w:val="22"/>
          <w:highlight w:val="yellow"/>
        </w:rPr>
      </w:pPr>
    </w:p>
    <w:p w14:paraId="79796983" w14:textId="1DE73F23" w:rsidR="00533892" w:rsidRPr="00262FF8" w:rsidRDefault="00D109ED" w:rsidP="0053389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AA5AC59" w14:textId="05114695" w:rsidR="00533892" w:rsidRPr="00262FF8" w:rsidRDefault="00533892" w:rsidP="006D2212">
      <w:pPr>
        <w:rPr>
          <w:rFonts w:ascii="Arial Narrow" w:hAnsi="Arial Narrow"/>
          <w:i/>
          <w:color w:val="000080"/>
          <w:sz w:val="22"/>
          <w:szCs w:val="22"/>
          <w:highlight w:val="yellow"/>
        </w:rPr>
      </w:pPr>
    </w:p>
    <w:p w14:paraId="5ED4DB12" w14:textId="1FB8FCC3" w:rsidR="007310D8" w:rsidRDefault="007310D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MS918 – ME SA St. Johns Epic Recovery Center-Women’s Residential Bed</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the allowable costs of up to 6 additional residential treatment beds for women with significant substance use disorders at the St. Johns EPIC</w:t>
      </w:r>
      <w:r w:rsidR="003F0FE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Recovery Center. Allowable activities for this project include gender-specific Residential Treatment for women addressing trauma, grief and loss, self-esteem/body image, co-occurring mental health concerns or anxiety, depression and eating disorders, anger, and familial relationships. Residential services will include care coordination, peer support, life-skills coaching, parenting and recreation/art/music therapies.</w:t>
      </w:r>
    </w:p>
    <w:p w14:paraId="1C29DDAB" w14:textId="0D299854" w:rsidR="00110C68" w:rsidRDefault="00110C68" w:rsidP="007310D8">
      <w:pPr>
        <w:tabs>
          <w:tab w:val="center" w:pos="4320"/>
          <w:tab w:val="right" w:pos="8640"/>
        </w:tabs>
        <w:rPr>
          <w:rFonts w:ascii="Arial Narrow" w:hAnsi="Arial Narrow" w:cs="Arial"/>
          <w:color w:val="000000"/>
          <w:sz w:val="22"/>
          <w:szCs w:val="22"/>
          <w:shd w:val="clear" w:color="auto" w:fill="FFFFFF"/>
        </w:rPr>
      </w:pPr>
    </w:p>
    <w:p w14:paraId="3BBA04A7" w14:textId="3DFB3AD7" w:rsidR="00BF1CA4" w:rsidRPr="00262FF8" w:rsidRDefault="00BF1CA4" w:rsidP="00BF1CA4">
      <w:pPr>
        <w:tabs>
          <w:tab w:val="center" w:pos="4320"/>
          <w:tab w:val="right" w:pos="8640"/>
        </w:tabs>
        <w:rPr>
          <w:rFonts w:ascii="Arial Narrow" w:hAnsi="Arial Narrow" w:cs="Arial"/>
          <w:color w:val="000000"/>
          <w:sz w:val="22"/>
          <w:szCs w:val="22"/>
          <w:shd w:val="clear" w:color="auto" w:fill="FFFFFF"/>
        </w:rPr>
      </w:pPr>
      <w:r w:rsidRPr="00337F9C">
        <w:rPr>
          <w:rFonts w:ascii="Arial Narrow" w:hAnsi="Arial Narrow"/>
          <w:sz w:val="22"/>
          <w:szCs w:val="22"/>
        </w:rPr>
        <w:t>From the funds in Specific Appropriation 3</w:t>
      </w:r>
      <w:r w:rsidR="00337F9C" w:rsidRPr="00337F9C">
        <w:rPr>
          <w:rFonts w:ascii="Arial Narrow" w:hAnsi="Arial Narrow"/>
          <w:sz w:val="22"/>
          <w:szCs w:val="22"/>
        </w:rPr>
        <w:t>63</w:t>
      </w:r>
      <w:r w:rsidRPr="00337F9C">
        <w:rPr>
          <w:rFonts w:ascii="Arial Narrow" w:hAnsi="Arial Narrow"/>
          <w:sz w:val="22"/>
          <w:szCs w:val="22"/>
        </w:rPr>
        <w:t xml:space="preserve">, $750,000 of nonrecurring funds from the General Revenue Fund is provided to </w:t>
      </w:r>
      <w:r w:rsidR="00337F9C" w:rsidRPr="00337F9C">
        <w:rPr>
          <w:rFonts w:ascii="Arial Narrow" w:hAnsi="Arial Narrow"/>
          <w:sz w:val="22"/>
          <w:szCs w:val="22"/>
        </w:rPr>
        <w:t>EPIC Behavioral Healthcare - Women’s Substance Abuse Residential Treatment</w:t>
      </w:r>
      <w:r w:rsidRPr="00337F9C">
        <w:rPr>
          <w:rFonts w:ascii="Arial Narrow" w:hAnsi="Arial Narrow"/>
          <w:sz w:val="22"/>
          <w:szCs w:val="22"/>
        </w:rPr>
        <w:t xml:space="preserve">. </w:t>
      </w:r>
      <w:r w:rsidR="00287696" w:rsidRPr="00337F9C">
        <w:rPr>
          <w:rFonts w:ascii="Arial Narrow" w:hAnsi="Arial Narrow"/>
          <w:sz w:val="22"/>
          <w:szCs w:val="22"/>
        </w:rPr>
        <w:t xml:space="preserve">(House Form </w:t>
      </w:r>
      <w:r w:rsidR="00337F9C" w:rsidRPr="00337F9C">
        <w:rPr>
          <w:rFonts w:ascii="Arial Narrow" w:hAnsi="Arial Narrow"/>
          <w:sz w:val="22"/>
          <w:szCs w:val="22"/>
        </w:rPr>
        <w:t>2098</w:t>
      </w:r>
      <w:r w:rsidR="00287696" w:rsidRPr="00337F9C">
        <w:rPr>
          <w:rFonts w:ascii="Arial Narrow" w:hAnsi="Arial Narrow"/>
          <w:sz w:val="22"/>
          <w:szCs w:val="22"/>
        </w:rPr>
        <w:t>)</w:t>
      </w:r>
      <w:r w:rsidR="00287696" w:rsidRPr="00337F9C">
        <w:rPr>
          <w:rFonts w:ascii="Arial Narrow" w:hAnsi="Arial Narrow" w:cs="Arial"/>
          <w:color w:val="000000"/>
          <w:sz w:val="22"/>
          <w:szCs w:val="22"/>
          <w:shd w:val="clear" w:color="auto" w:fill="FFFFFF"/>
        </w:rPr>
        <w:t xml:space="preserve"> </w:t>
      </w:r>
      <w:r w:rsidRPr="00337F9C">
        <w:rPr>
          <w:rFonts w:ascii="Arial Narrow" w:hAnsi="Arial Narrow"/>
          <w:sz w:val="22"/>
          <w:szCs w:val="22"/>
        </w:rPr>
        <w:t xml:space="preserve">(Senate Form </w:t>
      </w:r>
      <w:r w:rsidR="00337F9C" w:rsidRPr="00337F9C">
        <w:rPr>
          <w:rFonts w:ascii="Arial Narrow" w:hAnsi="Arial Narrow"/>
          <w:sz w:val="22"/>
          <w:szCs w:val="22"/>
        </w:rPr>
        <w:t>2841</w:t>
      </w:r>
      <w:r w:rsidRPr="00337F9C">
        <w:rPr>
          <w:rFonts w:ascii="Arial Narrow" w:hAnsi="Arial Narrow"/>
          <w:sz w:val="22"/>
          <w:szCs w:val="22"/>
        </w:rPr>
        <w:t>)</w:t>
      </w:r>
      <w:r w:rsidRPr="00BF1CA4">
        <w:rPr>
          <w:rFonts w:ascii="Arial Narrow" w:hAnsi="Arial Narrow"/>
          <w:sz w:val="22"/>
          <w:szCs w:val="22"/>
        </w:rPr>
        <w:t xml:space="preserve"> </w:t>
      </w:r>
    </w:p>
    <w:p w14:paraId="26E533A8" w14:textId="77777777" w:rsidR="007310D8" w:rsidRPr="00262FF8" w:rsidRDefault="007310D8" w:rsidP="007310D8">
      <w:pPr>
        <w:tabs>
          <w:tab w:val="center" w:pos="4320"/>
          <w:tab w:val="right" w:pos="8640"/>
        </w:tabs>
        <w:rPr>
          <w:rFonts w:ascii="Arial Narrow" w:hAnsi="Arial Narrow"/>
          <w:sz w:val="22"/>
          <w:szCs w:val="22"/>
        </w:rPr>
      </w:pPr>
    </w:p>
    <w:p w14:paraId="4650654A"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9B8388F" w14:textId="77777777" w:rsidR="00D109ED" w:rsidRDefault="00D109ED" w:rsidP="007310D8">
      <w:pPr>
        <w:rPr>
          <w:rFonts w:ascii="Arial Narrow" w:hAnsi="Arial Narrow"/>
          <w:i/>
          <w:color w:val="000080"/>
          <w:sz w:val="22"/>
          <w:szCs w:val="22"/>
          <w:highlight w:val="yellow"/>
        </w:rPr>
      </w:pPr>
    </w:p>
    <w:p w14:paraId="41FB8002" w14:textId="154A980F"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2CD7156" w14:textId="1E81B45B" w:rsidR="007310D8" w:rsidRPr="00262FF8" w:rsidRDefault="007310D8" w:rsidP="006D2212">
      <w:pPr>
        <w:rPr>
          <w:rFonts w:ascii="Arial Narrow" w:hAnsi="Arial Narrow"/>
          <w:i/>
          <w:color w:val="000080"/>
          <w:sz w:val="22"/>
          <w:szCs w:val="22"/>
          <w:highlight w:val="yellow"/>
        </w:rPr>
      </w:pPr>
    </w:p>
    <w:p w14:paraId="4556548E" w14:textId="65FFF13B" w:rsidR="007310D8" w:rsidRDefault="007310D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MS921 – ME SA Here’s Help-Juvenile Resident Treatment Expansion</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the allowable costs of up to 4 additional residential substance use treatment beds for high-risk, criminal justice involved adolescent males ages 13 through 17 at the Here's Help facility in Miami-Dade County. Residential Level II services include individual, group and family therapy, educational programming, medical, dental and psychological services, social and recreational activities, and alternative therapies including art, music, photography, and computer graphics.</w:t>
      </w:r>
    </w:p>
    <w:p w14:paraId="26D65AD2" w14:textId="086703D5" w:rsidR="00110C68" w:rsidRDefault="00110C68" w:rsidP="007310D8">
      <w:pPr>
        <w:tabs>
          <w:tab w:val="center" w:pos="4320"/>
          <w:tab w:val="right" w:pos="8640"/>
        </w:tabs>
        <w:rPr>
          <w:rFonts w:ascii="Arial Narrow" w:hAnsi="Arial Narrow" w:cs="Arial"/>
          <w:color w:val="000000"/>
          <w:sz w:val="22"/>
          <w:szCs w:val="22"/>
          <w:shd w:val="clear" w:color="auto" w:fill="FFFFFF"/>
        </w:rPr>
      </w:pPr>
    </w:p>
    <w:p w14:paraId="2717E359" w14:textId="60E8B60E" w:rsidR="00B52E77" w:rsidRDefault="00BF1CA4" w:rsidP="007310D8">
      <w:pPr>
        <w:tabs>
          <w:tab w:val="center" w:pos="4320"/>
          <w:tab w:val="right" w:pos="8640"/>
        </w:tabs>
        <w:rPr>
          <w:rFonts w:ascii="Arial Narrow" w:hAnsi="Arial Narrow"/>
          <w:sz w:val="22"/>
          <w:szCs w:val="22"/>
        </w:rPr>
      </w:pPr>
      <w:r w:rsidRPr="00337F9C">
        <w:rPr>
          <w:rFonts w:ascii="Arial Narrow" w:hAnsi="Arial Narrow"/>
          <w:sz w:val="22"/>
          <w:szCs w:val="22"/>
        </w:rPr>
        <w:lastRenderedPageBreak/>
        <w:t>From the funds in Specific Appropriation 3</w:t>
      </w:r>
      <w:r w:rsidR="00337F9C" w:rsidRPr="00337F9C">
        <w:rPr>
          <w:rFonts w:ascii="Arial Narrow" w:hAnsi="Arial Narrow"/>
          <w:sz w:val="22"/>
          <w:szCs w:val="22"/>
        </w:rPr>
        <w:t>63</w:t>
      </w:r>
      <w:r w:rsidRPr="00337F9C">
        <w:rPr>
          <w:rFonts w:ascii="Arial Narrow" w:hAnsi="Arial Narrow"/>
          <w:sz w:val="22"/>
          <w:szCs w:val="22"/>
        </w:rPr>
        <w:t>, $</w:t>
      </w:r>
      <w:r w:rsidR="00337F9C" w:rsidRPr="00337F9C">
        <w:rPr>
          <w:rFonts w:ascii="Arial Narrow" w:hAnsi="Arial Narrow"/>
          <w:sz w:val="22"/>
          <w:szCs w:val="22"/>
        </w:rPr>
        <w:t>2</w:t>
      </w:r>
      <w:r w:rsidRPr="00337F9C">
        <w:rPr>
          <w:rFonts w:ascii="Arial Narrow" w:hAnsi="Arial Narrow"/>
          <w:sz w:val="22"/>
          <w:szCs w:val="22"/>
        </w:rPr>
        <w:t xml:space="preserve">50,000 of nonrecurring funds from the General Revenue Fund is provided to </w:t>
      </w:r>
      <w:r w:rsidR="00337F9C" w:rsidRPr="00337F9C">
        <w:rPr>
          <w:rFonts w:ascii="Arial Narrow" w:hAnsi="Arial Narrow"/>
          <w:sz w:val="22"/>
          <w:szCs w:val="22"/>
        </w:rPr>
        <w:t>Here’s Help - Residential Substance Abuse Treatment Services</w:t>
      </w:r>
      <w:r w:rsidRPr="00337F9C">
        <w:rPr>
          <w:rFonts w:ascii="Arial Narrow" w:hAnsi="Arial Narrow"/>
          <w:sz w:val="22"/>
          <w:szCs w:val="22"/>
        </w:rPr>
        <w:t xml:space="preserve">. </w:t>
      </w:r>
      <w:r w:rsidR="00287696" w:rsidRPr="00337F9C">
        <w:rPr>
          <w:rFonts w:ascii="Arial Narrow" w:hAnsi="Arial Narrow"/>
          <w:sz w:val="22"/>
          <w:szCs w:val="22"/>
        </w:rPr>
        <w:t xml:space="preserve">(House Form </w:t>
      </w:r>
      <w:r w:rsidR="00337F9C" w:rsidRPr="00337F9C">
        <w:rPr>
          <w:rFonts w:ascii="Arial Narrow" w:hAnsi="Arial Narrow"/>
          <w:sz w:val="22"/>
          <w:szCs w:val="22"/>
        </w:rPr>
        <w:t>3315</w:t>
      </w:r>
      <w:r w:rsidR="00287696" w:rsidRPr="00337F9C">
        <w:rPr>
          <w:rFonts w:ascii="Arial Narrow" w:hAnsi="Arial Narrow"/>
          <w:sz w:val="22"/>
          <w:szCs w:val="22"/>
        </w:rPr>
        <w:t>)</w:t>
      </w:r>
      <w:r w:rsidR="00287696" w:rsidRPr="00337F9C">
        <w:rPr>
          <w:rFonts w:ascii="Arial Narrow" w:hAnsi="Arial Narrow" w:cs="Arial"/>
          <w:color w:val="000000"/>
          <w:sz w:val="22"/>
          <w:szCs w:val="22"/>
          <w:shd w:val="clear" w:color="auto" w:fill="FFFFFF"/>
        </w:rPr>
        <w:t xml:space="preserve"> </w:t>
      </w:r>
      <w:r w:rsidR="00287696" w:rsidRPr="00337F9C">
        <w:rPr>
          <w:rFonts w:ascii="Arial Narrow" w:hAnsi="Arial Narrow"/>
          <w:sz w:val="22"/>
          <w:szCs w:val="22"/>
        </w:rPr>
        <w:t xml:space="preserve">(Senate Form </w:t>
      </w:r>
      <w:r w:rsidR="00337F9C" w:rsidRPr="00337F9C">
        <w:rPr>
          <w:rFonts w:ascii="Arial Narrow" w:hAnsi="Arial Narrow"/>
          <w:sz w:val="22"/>
          <w:szCs w:val="22"/>
        </w:rPr>
        <w:t>1198</w:t>
      </w:r>
      <w:r w:rsidR="00287696" w:rsidRPr="00337F9C">
        <w:rPr>
          <w:rFonts w:ascii="Arial Narrow" w:hAnsi="Arial Narrow"/>
          <w:sz w:val="22"/>
          <w:szCs w:val="22"/>
        </w:rPr>
        <w:t>)</w:t>
      </w:r>
    </w:p>
    <w:p w14:paraId="1BF69492" w14:textId="77777777" w:rsidR="007310D8" w:rsidRPr="00262FF8" w:rsidRDefault="007310D8" w:rsidP="007310D8">
      <w:pPr>
        <w:tabs>
          <w:tab w:val="center" w:pos="4320"/>
          <w:tab w:val="right" w:pos="8640"/>
        </w:tabs>
        <w:rPr>
          <w:rFonts w:ascii="Arial Narrow" w:hAnsi="Arial Narrow"/>
          <w:sz w:val="22"/>
          <w:szCs w:val="22"/>
        </w:rPr>
      </w:pPr>
    </w:p>
    <w:p w14:paraId="7C1D85D8"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0EB601C" w14:textId="77777777" w:rsidR="00D109ED" w:rsidRDefault="00D109ED" w:rsidP="007310D8">
      <w:pPr>
        <w:rPr>
          <w:rFonts w:ascii="Arial Narrow" w:hAnsi="Arial Narrow"/>
          <w:i/>
          <w:color w:val="000080"/>
          <w:sz w:val="22"/>
          <w:szCs w:val="22"/>
          <w:highlight w:val="yellow"/>
        </w:rPr>
      </w:pPr>
    </w:p>
    <w:p w14:paraId="5DAE555E" w14:textId="13A4B61E"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0F0BECE" w14:textId="77777777" w:rsidR="007310D8" w:rsidRPr="00262FF8" w:rsidRDefault="007310D8" w:rsidP="006D2212">
      <w:pPr>
        <w:rPr>
          <w:rFonts w:ascii="Arial Narrow" w:hAnsi="Arial Narrow"/>
          <w:i/>
          <w:color w:val="000080"/>
          <w:sz w:val="22"/>
          <w:szCs w:val="22"/>
          <w:highlight w:val="yellow"/>
        </w:rPr>
      </w:pPr>
    </w:p>
    <w:p w14:paraId="67219936" w14:textId="5E001E41" w:rsidR="007310D8" w:rsidRDefault="007310D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MS922 – ME MS Broward Health-Integrated Medication Assisted Treatment</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 xml:space="preserve">captures </w:t>
      </w:r>
      <w:r w:rsidR="007439DC">
        <w:rPr>
          <w:rFonts w:ascii="Arial Narrow" w:hAnsi="Arial Narrow" w:cs="Arial"/>
          <w:color w:val="000000"/>
          <w:sz w:val="22"/>
          <w:szCs w:val="22"/>
          <w:shd w:val="clear" w:color="auto" w:fill="FFFFFF"/>
        </w:rPr>
        <w:t xml:space="preserve">the </w:t>
      </w:r>
      <w:r w:rsidRPr="00262FF8">
        <w:rPr>
          <w:rFonts w:ascii="Arial Narrow" w:hAnsi="Arial Narrow" w:cs="Arial"/>
          <w:color w:val="000000"/>
          <w:sz w:val="22"/>
          <w:szCs w:val="22"/>
          <w:shd w:val="clear" w:color="auto" w:fill="FFFFFF"/>
        </w:rPr>
        <w:t>allowable costs of the Broward Health project providing comprehensive d</w:t>
      </w:r>
      <w:r w:rsidR="00287696">
        <w:rPr>
          <w:rFonts w:ascii="Arial Narrow" w:hAnsi="Arial Narrow" w:cs="Arial"/>
          <w:color w:val="000000"/>
          <w:sz w:val="22"/>
          <w:szCs w:val="22"/>
          <w:shd w:val="clear" w:color="auto" w:fill="FFFFFF"/>
        </w:rPr>
        <w:t>rug</w:t>
      </w:r>
      <w:r w:rsidRPr="00262FF8">
        <w:rPr>
          <w:rFonts w:ascii="Arial Narrow" w:hAnsi="Arial Narrow" w:cs="Arial"/>
          <w:color w:val="000000"/>
          <w:sz w:val="22"/>
          <w:szCs w:val="22"/>
          <w:shd w:val="clear" w:color="auto" w:fill="FFFFFF"/>
        </w:rPr>
        <w:t xml:space="preserve"> psychosocial/behavioral therapy and pharmacotherapy to address underlying issues of substance abuse and/or co-occurring conditions, and expand services for labor/delivery en</w:t>
      </w:r>
      <w:r w:rsidR="00287696">
        <w:rPr>
          <w:rFonts w:ascii="Arial Narrow" w:hAnsi="Arial Narrow" w:cs="Arial"/>
          <w:color w:val="000000"/>
          <w:sz w:val="22"/>
          <w:szCs w:val="22"/>
          <w:shd w:val="clear" w:color="auto" w:fill="FFFFFF"/>
        </w:rPr>
        <w:t>d</w:t>
      </w:r>
      <w:r w:rsidRPr="00262FF8">
        <w:rPr>
          <w:rFonts w:ascii="Arial Narrow" w:hAnsi="Arial Narrow" w:cs="Arial"/>
          <w:color w:val="000000"/>
          <w:sz w:val="22"/>
          <w:szCs w:val="22"/>
          <w:shd w:val="clear" w:color="auto" w:fill="FFFFFF"/>
        </w:rPr>
        <w:t>orphin</w:t>
      </w:r>
      <w:r w:rsidR="00287696">
        <w:rPr>
          <w:rFonts w:ascii="Arial Narrow" w:hAnsi="Arial Narrow" w:cs="Arial"/>
          <w:color w:val="000000"/>
          <w:sz w:val="22"/>
          <w:szCs w:val="22"/>
          <w:shd w:val="clear" w:color="auto" w:fill="FFFFFF"/>
        </w:rPr>
        <w:t>s</w:t>
      </w:r>
      <w:r w:rsidR="005F187E" w:rsidRPr="00262FF8">
        <w:rPr>
          <w:rFonts w:ascii="Arial Narrow" w:hAnsi="Arial Narrow" w:cs="Arial"/>
          <w:color w:val="000000"/>
          <w:sz w:val="22"/>
          <w:szCs w:val="22"/>
          <w:shd w:val="clear" w:color="auto" w:fill="FFFFFF"/>
        </w:rPr>
        <w:t>,</w:t>
      </w:r>
      <w:r w:rsidRPr="00262FF8">
        <w:rPr>
          <w:rFonts w:ascii="Arial Narrow" w:hAnsi="Arial Narrow" w:cs="Arial"/>
          <w:color w:val="000000"/>
          <w:sz w:val="22"/>
          <w:szCs w:val="22"/>
          <w:shd w:val="clear" w:color="auto" w:fill="FFFFFF"/>
        </w:rPr>
        <w:t xml:space="preserve"> </w:t>
      </w:r>
      <w:r w:rsidR="005F187E" w:rsidRPr="00262FF8">
        <w:rPr>
          <w:rFonts w:ascii="Arial Narrow" w:hAnsi="Arial Narrow" w:cs="Arial"/>
          <w:color w:val="000000"/>
          <w:sz w:val="22"/>
          <w:szCs w:val="22"/>
          <w:shd w:val="clear" w:color="auto" w:fill="FFFFFF"/>
        </w:rPr>
        <w:t>a</w:t>
      </w:r>
      <w:r w:rsidRPr="00262FF8">
        <w:rPr>
          <w:rFonts w:ascii="Arial Narrow" w:hAnsi="Arial Narrow" w:cs="Arial"/>
          <w:color w:val="000000"/>
          <w:sz w:val="22"/>
          <w:szCs w:val="22"/>
          <w:shd w:val="clear" w:color="auto" w:fill="FFFFFF"/>
        </w:rPr>
        <w:t>nd babies born with neonatal abstinence syndrome. Allowable services include multidisciplinary diagnostic assessments, screening and treatment orientation; medication treatment; individual and group therapy; drug breathalyzer tests; individual and group peer recovery supports; family psychoeducation; aftercare; and case management and treatment planning.</w:t>
      </w:r>
    </w:p>
    <w:p w14:paraId="3B3C3E59" w14:textId="1130AB89" w:rsidR="003A5123" w:rsidRDefault="003A5123" w:rsidP="007310D8">
      <w:pPr>
        <w:tabs>
          <w:tab w:val="center" w:pos="4320"/>
          <w:tab w:val="right" w:pos="8640"/>
        </w:tabs>
        <w:rPr>
          <w:rFonts w:ascii="Arial Narrow" w:hAnsi="Arial Narrow" w:cs="Arial"/>
          <w:color w:val="000000"/>
          <w:sz w:val="22"/>
          <w:szCs w:val="22"/>
          <w:shd w:val="clear" w:color="auto" w:fill="FFFFFF"/>
        </w:rPr>
      </w:pPr>
    </w:p>
    <w:p w14:paraId="675754F2" w14:textId="77777777" w:rsidR="003A5123" w:rsidRPr="00262FF8" w:rsidRDefault="003A5123" w:rsidP="003A5123">
      <w:pPr>
        <w:rPr>
          <w:rFonts w:ascii="Arial Narrow" w:hAnsi="Arial Narrow" w:cs="Arial"/>
          <w:sz w:val="22"/>
          <w:szCs w:val="22"/>
        </w:rPr>
      </w:pPr>
      <w:r w:rsidRPr="00262FF8">
        <w:rPr>
          <w:rFonts w:ascii="Arial Narrow" w:hAnsi="Arial Narrow" w:cs="Arial"/>
          <w:sz w:val="22"/>
          <w:szCs w:val="22"/>
        </w:rPr>
        <w:t xml:space="preserve">State Opioid Response funds may not be used for the following purposes: </w:t>
      </w:r>
    </w:p>
    <w:p w14:paraId="1C62ADAB" w14:textId="77777777" w:rsidR="003A5123" w:rsidRPr="00262FF8" w:rsidRDefault="003A5123" w:rsidP="003A5123">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10AD463A" w14:textId="77777777" w:rsidR="003A5123" w:rsidRPr="00262FF8" w:rsidRDefault="003A5123" w:rsidP="003A5123">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626BCF06" w14:textId="77777777" w:rsidR="003A5123" w:rsidRPr="00262FF8" w:rsidRDefault="003A5123" w:rsidP="003A5123">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7"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5CF1FC9C" w14:textId="77777777" w:rsidR="003A5123" w:rsidRPr="00262FF8" w:rsidRDefault="003A5123" w:rsidP="003A5123">
      <w:pPr>
        <w:pStyle w:val="ListParagraph"/>
        <w:numPr>
          <w:ilvl w:val="0"/>
          <w:numId w:val="13"/>
        </w:numPr>
        <w:spacing w:after="0"/>
        <w:ind w:left="720"/>
        <w:rPr>
          <w:rFonts w:ascii="Arial Narrow" w:hAnsi="Arial Narrow"/>
        </w:rPr>
      </w:pPr>
      <w:r w:rsidRPr="00262FF8">
        <w:rPr>
          <w:rFonts w:ascii="Arial Narrow" w:hAnsi="Arial Narrow" w:cs="Arial"/>
        </w:rPr>
        <w:t>To supplant (or replace) current funding of existing services.</w:t>
      </w:r>
    </w:p>
    <w:p w14:paraId="0EFF8C87" w14:textId="5F71501E" w:rsidR="007310D8" w:rsidRDefault="007310D8" w:rsidP="007310D8">
      <w:pPr>
        <w:tabs>
          <w:tab w:val="center" w:pos="4320"/>
          <w:tab w:val="right" w:pos="8640"/>
        </w:tabs>
        <w:rPr>
          <w:rFonts w:ascii="Arial Narrow" w:hAnsi="Arial Narrow"/>
          <w:sz w:val="22"/>
          <w:szCs w:val="22"/>
        </w:rPr>
      </w:pPr>
    </w:p>
    <w:p w14:paraId="04E19942" w14:textId="0A8B0FDF" w:rsidR="00B52E77" w:rsidRDefault="00287696" w:rsidP="00B52E77">
      <w:pPr>
        <w:autoSpaceDE w:val="0"/>
        <w:autoSpaceDN w:val="0"/>
        <w:adjustRightInd w:val="0"/>
        <w:rPr>
          <w:rFonts w:ascii="Arial Narrow" w:hAnsi="Arial Narrow"/>
          <w:sz w:val="22"/>
          <w:szCs w:val="22"/>
        </w:rPr>
      </w:pPr>
      <w:r w:rsidRPr="00337F9C">
        <w:rPr>
          <w:rFonts w:ascii="Arial Narrow" w:hAnsi="Arial Narrow"/>
          <w:sz w:val="22"/>
          <w:szCs w:val="22"/>
        </w:rPr>
        <w:t>From the funds in Specific Appropriation 3</w:t>
      </w:r>
      <w:r w:rsidR="00337F9C">
        <w:rPr>
          <w:rFonts w:ascii="Arial Narrow" w:hAnsi="Arial Narrow"/>
          <w:sz w:val="22"/>
          <w:szCs w:val="22"/>
        </w:rPr>
        <w:t>63</w:t>
      </w:r>
      <w:r w:rsidRPr="00337F9C">
        <w:rPr>
          <w:rFonts w:ascii="Arial Narrow" w:hAnsi="Arial Narrow"/>
          <w:sz w:val="22"/>
          <w:szCs w:val="22"/>
        </w:rPr>
        <w:t>, $</w:t>
      </w:r>
      <w:r w:rsidR="00337F9C">
        <w:rPr>
          <w:rFonts w:ascii="Arial Narrow" w:hAnsi="Arial Narrow"/>
          <w:sz w:val="22"/>
          <w:szCs w:val="22"/>
        </w:rPr>
        <w:t xml:space="preserve">500,000 </w:t>
      </w:r>
      <w:r w:rsidRPr="00337F9C">
        <w:rPr>
          <w:rFonts w:ascii="Arial Narrow" w:hAnsi="Arial Narrow"/>
          <w:sz w:val="22"/>
          <w:szCs w:val="22"/>
        </w:rPr>
        <w:t>of nonrecurring funds from the General Revenue Fund is provided to Broward Health – Integrated Medication Assisted Treatment Response (</w:t>
      </w:r>
      <w:proofErr w:type="spellStart"/>
      <w:r w:rsidRPr="00337F9C">
        <w:rPr>
          <w:rFonts w:ascii="Arial Narrow" w:hAnsi="Arial Narrow"/>
          <w:sz w:val="22"/>
          <w:szCs w:val="22"/>
        </w:rPr>
        <w:t>iMATR</w:t>
      </w:r>
      <w:proofErr w:type="spellEnd"/>
      <w:r w:rsidRPr="00337F9C">
        <w:rPr>
          <w:rFonts w:ascii="Arial Narrow" w:hAnsi="Arial Narrow"/>
          <w:sz w:val="22"/>
          <w:szCs w:val="22"/>
        </w:rPr>
        <w:t xml:space="preserve">). </w:t>
      </w:r>
      <w:r w:rsidR="00B52E77" w:rsidRPr="00337F9C">
        <w:rPr>
          <w:rFonts w:ascii="Arial Narrow" w:hAnsi="Arial Narrow"/>
          <w:sz w:val="22"/>
          <w:szCs w:val="22"/>
        </w:rPr>
        <w:t>(House Form</w:t>
      </w:r>
      <w:r w:rsidRPr="00337F9C">
        <w:rPr>
          <w:rFonts w:ascii="Arial Narrow" w:hAnsi="Arial Narrow"/>
          <w:sz w:val="22"/>
          <w:szCs w:val="22"/>
        </w:rPr>
        <w:t xml:space="preserve"> </w:t>
      </w:r>
      <w:r w:rsidR="00337F9C" w:rsidRPr="00337F9C">
        <w:rPr>
          <w:rFonts w:ascii="Arial Narrow" w:hAnsi="Arial Narrow"/>
          <w:sz w:val="22"/>
          <w:szCs w:val="22"/>
        </w:rPr>
        <w:t>3155</w:t>
      </w:r>
      <w:r w:rsidR="00B52E77" w:rsidRPr="00337F9C">
        <w:rPr>
          <w:rFonts w:ascii="Arial Narrow" w:hAnsi="Arial Narrow"/>
          <w:sz w:val="22"/>
          <w:szCs w:val="22"/>
        </w:rPr>
        <w:t xml:space="preserve">) (Senate Form </w:t>
      </w:r>
      <w:r w:rsidR="00337F9C" w:rsidRPr="00337F9C">
        <w:rPr>
          <w:rFonts w:ascii="Arial Narrow" w:hAnsi="Arial Narrow"/>
          <w:sz w:val="22"/>
          <w:szCs w:val="22"/>
        </w:rPr>
        <w:t>2541</w:t>
      </w:r>
      <w:r w:rsidR="00B52E77" w:rsidRPr="00337F9C">
        <w:rPr>
          <w:rFonts w:ascii="Arial Narrow" w:hAnsi="Arial Narrow"/>
          <w:sz w:val="22"/>
          <w:szCs w:val="22"/>
        </w:rPr>
        <w:t>)</w:t>
      </w:r>
    </w:p>
    <w:p w14:paraId="04BF9A5F" w14:textId="77777777" w:rsidR="00110C68" w:rsidRPr="00262FF8" w:rsidRDefault="00110C68" w:rsidP="007310D8">
      <w:pPr>
        <w:tabs>
          <w:tab w:val="center" w:pos="4320"/>
          <w:tab w:val="right" w:pos="8640"/>
        </w:tabs>
        <w:rPr>
          <w:rFonts w:ascii="Arial Narrow" w:hAnsi="Arial Narrow"/>
          <w:sz w:val="22"/>
          <w:szCs w:val="22"/>
        </w:rPr>
      </w:pPr>
    </w:p>
    <w:p w14:paraId="4B0E4849"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2C056600" w14:textId="77777777" w:rsidR="00D109ED" w:rsidRDefault="00D109ED" w:rsidP="007310D8">
      <w:pPr>
        <w:rPr>
          <w:rFonts w:ascii="Arial Narrow" w:hAnsi="Arial Narrow"/>
          <w:i/>
          <w:color w:val="000080"/>
          <w:sz w:val="22"/>
          <w:szCs w:val="22"/>
          <w:highlight w:val="yellow"/>
        </w:rPr>
      </w:pPr>
    </w:p>
    <w:p w14:paraId="7CBEDDB2" w14:textId="7DF7F1D5"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ACCA294" w14:textId="39A4FDF5" w:rsidR="00416958" w:rsidRPr="00262FF8" w:rsidRDefault="00416958" w:rsidP="006D2212">
      <w:pPr>
        <w:rPr>
          <w:rFonts w:ascii="Arial Narrow" w:hAnsi="Arial Narrow"/>
          <w:i/>
          <w:color w:val="000080"/>
          <w:sz w:val="22"/>
          <w:szCs w:val="22"/>
        </w:rPr>
      </w:pPr>
    </w:p>
    <w:p w14:paraId="1F4C191C" w14:textId="6218195A" w:rsidR="003250A1" w:rsidRDefault="007310D8" w:rsidP="00FF0B3E">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FF0B3E">
        <w:rPr>
          <w:rFonts w:ascii="Arial Narrow" w:hAnsi="Arial Narrow"/>
          <w:b/>
          <w:sz w:val="22"/>
          <w:szCs w:val="22"/>
          <w:u w:val="single"/>
        </w:rPr>
        <w:t>CS0</w:t>
      </w:r>
      <w:r w:rsidRPr="00262FF8">
        <w:rPr>
          <w:rFonts w:ascii="Arial Narrow" w:hAnsi="Arial Narrow"/>
          <w:b/>
          <w:sz w:val="22"/>
          <w:szCs w:val="22"/>
          <w:u w:val="single"/>
        </w:rPr>
        <w:t xml:space="preserve"> – </w:t>
      </w:r>
      <w:r w:rsidR="00FF0B3E" w:rsidRPr="00FF0B3E">
        <w:rPr>
          <w:rFonts w:ascii="Arial Narrow" w:hAnsi="Arial Narrow"/>
          <w:b/>
          <w:sz w:val="22"/>
          <w:szCs w:val="22"/>
          <w:u w:val="single"/>
        </w:rPr>
        <w:t>ME SA Seminole County Sheriff Opioid ARC Partnership</w:t>
      </w:r>
      <w:r w:rsidRPr="00262FF8">
        <w:rPr>
          <w:rFonts w:ascii="Arial Narrow" w:hAnsi="Arial Narrow"/>
          <w:sz w:val="22"/>
          <w:szCs w:val="22"/>
        </w:rPr>
        <w:t xml:space="preserve"> – This cost pool </w:t>
      </w:r>
      <w:r w:rsidR="00FF0B3E" w:rsidRPr="004C3DF5">
        <w:rPr>
          <w:rFonts w:ascii="Arial Narrow" w:hAnsi="Arial Narrow"/>
          <w:sz w:val="22"/>
          <w:szCs w:val="22"/>
        </w:rPr>
        <w:t>captures the allowable costs of</w:t>
      </w:r>
      <w:r w:rsidR="00FF0B3E" w:rsidRPr="004C3DF5">
        <w:rPr>
          <w:rFonts w:ascii="Arial Narrow" w:hAnsi="Arial Narrow"/>
          <w:sz w:val="22"/>
          <w:szCs w:val="22"/>
        </w:rPr>
        <w:br/>
        <w:t xml:space="preserve">the Seminole County Sheriff's Office Hope for Healing Center, a Level II residential treatment facility and an Intensive Outpatient Program (IOP) for persons with substance use disorders. IOP services are offered to all residents being discharged from the Residential Level II program to ensure they are receiving </w:t>
      </w:r>
      <w:proofErr w:type="gramStart"/>
      <w:r w:rsidR="00FF0B3E" w:rsidRPr="004C3DF5">
        <w:rPr>
          <w:rFonts w:ascii="Arial Narrow" w:hAnsi="Arial Narrow"/>
          <w:sz w:val="22"/>
          <w:szCs w:val="22"/>
        </w:rPr>
        <w:t>all of</w:t>
      </w:r>
      <w:proofErr w:type="gramEnd"/>
      <w:r w:rsidR="00FF0B3E" w:rsidRPr="004C3DF5">
        <w:rPr>
          <w:rFonts w:ascii="Arial Narrow" w:hAnsi="Arial Narrow"/>
          <w:sz w:val="22"/>
          <w:szCs w:val="22"/>
        </w:rPr>
        <w:t xml:space="preserve"> the services needed to assist in the recovery process.</w:t>
      </w:r>
    </w:p>
    <w:p w14:paraId="7E0CB87E" w14:textId="77777777" w:rsidR="003250A1" w:rsidRDefault="003250A1" w:rsidP="003250A1">
      <w:pPr>
        <w:tabs>
          <w:tab w:val="center" w:pos="4320"/>
          <w:tab w:val="right" w:pos="8640"/>
        </w:tabs>
        <w:rPr>
          <w:rFonts w:ascii="Arial Narrow" w:hAnsi="Arial Narrow"/>
          <w:sz w:val="22"/>
          <w:szCs w:val="22"/>
        </w:rPr>
      </w:pPr>
    </w:p>
    <w:p w14:paraId="379A6832" w14:textId="20ADB3D8" w:rsidR="00B52E77" w:rsidRDefault="00287696" w:rsidP="00B52E77">
      <w:pPr>
        <w:autoSpaceDE w:val="0"/>
        <w:autoSpaceDN w:val="0"/>
        <w:adjustRightInd w:val="0"/>
        <w:rPr>
          <w:rFonts w:ascii="Arial Narrow" w:hAnsi="Arial Narrow"/>
          <w:sz w:val="22"/>
          <w:szCs w:val="22"/>
        </w:rPr>
      </w:pPr>
      <w:r w:rsidRPr="00337F9C">
        <w:rPr>
          <w:rFonts w:ascii="Arial Narrow" w:hAnsi="Arial Narrow"/>
          <w:sz w:val="22"/>
          <w:szCs w:val="22"/>
        </w:rPr>
        <w:t>From the funds in Specific Appropriation 3</w:t>
      </w:r>
      <w:r w:rsidR="00337F9C">
        <w:rPr>
          <w:rFonts w:ascii="Arial Narrow" w:hAnsi="Arial Narrow"/>
          <w:sz w:val="22"/>
          <w:szCs w:val="22"/>
        </w:rPr>
        <w:t>63</w:t>
      </w:r>
      <w:r w:rsidRPr="00337F9C">
        <w:rPr>
          <w:rFonts w:ascii="Arial Narrow" w:hAnsi="Arial Narrow"/>
          <w:sz w:val="22"/>
          <w:szCs w:val="22"/>
        </w:rPr>
        <w:t>, $</w:t>
      </w:r>
      <w:r w:rsidR="00337F9C">
        <w:rPr>
          <w:rFonts w:ascii="Arial Narrow" w:hAnsi="Arial Narrow"/>
          <w:sz w:val="22"/>
          <w:szCs w:val="22"/>
        </w:rPr>
        <w:t>1,0</w:t>
      </w:r>
      <w:r w:rsidRPr="00337F9C">
        <w:rPr>
          <w:rFonts w:ascii="Arial Narrow" w:hAnsi="Arial Narrow"/>
          <w:sz w:val="22"/>
          <w:szCs w:val="22"/>
        </w:rPr>
        <w:t xml:space="preserve">00,000 of nonrecurring funds from the General Revenue Fund is provided to </w:t>
      </w:r>
      <w:r w:rsidR="00337F9C" w:rsidRPr="00337F9C">
        <w:rPr>
          <w:rFonts w:ascii="Arial Narrow" w:hAnsi="Arial Narrow"/>
          <w:sz w:val="22"/>
          <w:szCs w:val="22"/>
        </w:rPr>
        <w:t>Seminole County Sheriff’s Office - Hope and Healing Center for Opioid/Addiction Recovery</w:t>
      </w:r>
      <w:r w:rsidRPr="00337F9C">
        <w:rPr>
          <w:rFonts w:ascii="Arial Narrow" w:hAnsi="Arial Narrow"/>
          <w:sz w:val="22"/>
          <w:szCs w:val="22"/>
        </w:rPr>
        <w:t>.</w:t>
      </w:r>
      <w:r w:rsidR="00B52E77" w:rsidRPr="00337F9C">
        <w:rPr>
          <w:rFonts w:ascii="Arial Narrow" w:hAnsi="Arial Narrow"/>
          <w:sz w:val="22"/>
          <w:szCs w:val="22"/>
        </w:rPr>
        <w:t xml:space="preserve"> (House Form</w:t>
      </w:r>
      <w:r w:rsidR="0094696D" w:rsidRPr="00337F9C">
        <w:rPr>
          <w:rFonts w:ascii="Arial Narrow" w:hAnsi="Arial Narrow"/>
          <w:sz w:val="22"/>
          <w:szCs w:val="22"/>
        </w:rPr>
        <w:t xml:space="preserve"> </w:t>
      </w:r>
      <w:r w:rsidR="00337F9C" w:rsidRPr="00337F9C">
        <w:rPr>
          <w:rFonts w:ascii="Arial Narrow" w:hAnsi="Arial Narrow"/>
          <w:sz w:val="22"/>
          <w:szCs w:val="22"/>
        </w:rPr>
        <w:t>2150</w:t>
      </w:r>
      <w:r w:rsidR="00B52E77" w:rsidRPr="00337F9C">
        <w:rPr>
          <w:rFonts w:ascii="Arial Narrow" w:hAnsi="Arial Narrow"/>
          <w:sz w:val="22"/>
          <w:szCs w:val="22"/>
        </w:rPr>
        <w:t xml:space="preserve">) (Senate Form </w:t>
      </w:r>
      <w:r w:rsidR="00337F9C" w:rsidRPr="00337F9C">
        <w:rPr>
          <w:rFonts w:ascii="Arial Narrow" w:hAnsi="Arial Narrow"/>
          <w:sz w:val="22"/>
          <w:szCs w:val="22"/>
        </w:rPr>
        <w:t>1471</w:t>
      </w:r>
      <w:r w:rsidR="00B52E77" w:rsidRPr="00337F9C">
        <w:rPr>
          <w:rFonts w:ascii="Arial Narrow" w:hAnsi="Arial Narrow"/>
          <w:sz w:val="22"/>
          <w:szCs w:val="22"/>
        </w:rPr>
        <w:t>)</w:t>
      </w:r>
    </w:p>
    <w:p w14:paraId="4E3ED909" w14:textId="77777777" w:rsidR="00FF0B3E" w:rsidRPr="00262FF8" w:rsidRDefault="00FF0B3E" w:rsidP="00FF0B3E">
      <w:pPr>
        <w:tabs>
          <w:tab w:val="center" w:pos="4320"/>
          <w:tab w:val="right" w:pos="8640"/>
        </w:tabs>
        <w:rPr>
          <w:rFonts w:ascii="Arial Narrow" w:hAnsi="Arial Narrow"/>
          <w:sz w:val="22"/>
          <w:szCs w:val="22"/>
        </w:rPr>
      </w:pPr>
    </w:p>
    <w:p w14:paraId="04091A3D"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w:t>
      </w:r>
      <w:r w:rsidRPr="00262FF8">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7A2D5A2F" w14:textId="77777777" w:rsidR="00D109ED" w:rsidRDefault="00D109ED" w:rsidP="007310D8">
      <w:pPr>
        <w:rPr>
          <w:rFonts w:ascii="Arial Narrow" w:hAnsi="Arial Narrow"/>
          <w:i/>
          <w:color w:val="000080"/>
          <w:sz w:val="22"/>
          <w:szCs w:val="22"/>
          <w:highlight w:val="yellow"/>
        </w:rPr>
      </w:pPr>
    </w:p>
    <w:p w14:paraId="5A063658" w14:textId="6C404F41"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37F2A32" w14:textId="77777777" w:rsidR="007310D8" w:rsidRPr="00262FF8" w:rsidRDefault="007310D8" w:rsidP="006D2212">
      <w:pPr>
        <w:rPr>
          <w:rFonts w:ascii="Arial Narrow" w:hAnsi="Arial Narrow"/>
          <w:i/>
          <w:color w:val="000080"/>
          <w:sz w:val="22"/>
          <w:szCs w:val="22"/>
        </w:rPr>
      </w:pPr>
    </w:p>
    <w:p w14:paraId="5B8C5B5D" w14:textId="5AD1501C" w:rsidR="00236F00" w:rsidRPr="00262FF8" w:rsidRDefault="00236F00" w:rsidP="00236F00">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Substance Abuse – </w:t>
      </w:r>
      <w:r w:rsidR="00533892" w:rsidRPr="00262FF8">
        <w:rPr>
          <w:rFonts w:ascii="Arial Narrow" w:hAnsi="Arial Narrow"/>
          <w:b/>
          <w:sz w:val="22"/>
          <w:szCs w:val="22"/>
        </w:rPr>
        <w:t>Targeted Service</w:t>
      </w:r>
      <w:r w:rsidR="00DA5F9F" w:rsidRPr="00262FF8">
        <w:rPr>
          <w:rFonts w:ascii="Arial Narrow" w:hAnsi="Arial Narrow"/>
          <w:b/>
          <w:sz w:val="22"/>
          <w:szCs w:val="22"/>
        </w:rPr>
        <w:t>s Funding</w:t>
      </w:r>
    </w:p>
    <w:p w14:paraId="3299D421" w14:textId="77777777" w:rsidR="00236F00" w:rsidRPr="00262FF8" w:rsidRDefault="00236F00" w:rsidP="00236F00">
      <w:pPr>
        <w:rPr>
          <w:rFonts w:ascii="Arial Narrow" w:hAnsi="Arial Narrow"/>
          <w:sz w:val="22"/>
          <w:szCs w:val="22"/>
        </w:rPr>
      </w:pPr>
    </w:p>
    <w:p w14:paraId="526BCB8E" w14:textId="2EF36FFE" w:rsidR="00236F00" w:rsidRPr="00B22B6F" w:rsidRDefault="00236F00" w:rsidP="00236F00">
      <w:pPr>
        <w:tabs>
          <w:tab w:val="center" w:pos="4320"/>
          <w:tab w:val="right" w:pos="8640"/>
        </w:tabs>
        <w:rPr>
          <w:rFonts w:ascii="Arial Narrow" w:hAnsi="Arial Narrow"/>
          <w:sz w:val="22"/>
          <w:szCs w:val="22"/>
        </w:rPr>
      </w:pPr>
      <w:r w:rsidRPr="00B22B6F">
        <w:rPr>
          <w:rFonts w:ascii="Arial Narrow" w:hAnsi="Arial Narrow"/>
          <w:b/>
          <w:sz w:val="22"/>
          <w:szCs w:val="22"/>
          <w:u w:val="single"/>
        </w:rPr>
        <w:t xml:space="preserve">MS081 – </w:t>
      </w:r>
      <w:r w:rsidR="00045C7B" w:rsidRPr="00045C7B">
        <w:rPr>
          <w:rFonts w:ascii="Arial Narrow" w:hAnsi="Arial Narrow"/>
          <w:b/>
          <w:sz w:val="22"/>
          <w:szCs w:val="22"/>
          <w:u w:val="single"/>
        </w:rPr>
        <w:t>ME Expanded SA Services for Pregnant Women, Mothers and Their Families</w:t>
      </w:r>
      <w:r w:rsidRPr="00B22B6F">
        <w:rPr>
          <w:rFonts w:ascii="Arial Narrow" w:hAnsi="Arial Narrow"/>
          <w:sz w:val="22"/>
          <w:szCs w:val="22"/>
        </w:rPr>
        <w:t>– This cost pool captures the allowable costs associated with the expansion of substance abuse services for pregnant women, mothers and their affected families.</w:t>
      </w:r>
    </w:p>
    <w:p w14:paraId="0C6CF110" w14:textId="77777777" w:rsidR="00236F00" w:rsidRPr="00B22B6F" w:rsidRDefault="00236F00" w:rsidP="00236F00">
      <w:pPr>
        <w:tabs>
          <w:tab w:val="center" w:pos="4320"/>
          <w:tab w:val="right" w:pos="8640"/>
        </w:tabs>
        <w:rPr>
          <w:rFonts w:ascii="Arial Narrow" w:hAnsi="Arial Narrow"/>
          <w:sz w:val="22"/>
          <w:szCs w:val="22"/>
        </w:rPr>
      </w:pPr>
    </w:p>
    <w:p w14:paraId="4A68AA8F" w14:textId="77777777" w:rsidR="00236F00" w:rsidRPr="00B22B6F" w:rsidRDefault="00236F00" w:rsidP="00236F00">
      <w:pPr>
        <w:rPr>
          <w:rFonts w:ascii="Arial Narrow" w:hAnsi="Arial Narrow"/>
          <w:sz w:val="22"/>
          <w:szCs w:val="22"/>
        </w:rPr>
      </w:pPr>
      <w:r w:rsidRPr="00B22B6F">
        <w:rPr>
          <w:rFonts w:ascii="Arial Narrow" w:hAnsi="Arial Narrow"/>
          <w:sz w:val="22"/>
          <w:szCs w:val="22"/>
        </w:rPr>
        <w:t>These services shall include the expansion of residential treatment, outpatient treatment with housing support, and post-partum case management supporting both the mother and child consistent with recommendations from the Statewide Task Force on Prescription Drug Abuse and Newborns.</w:t>
      </w:r>
    </w:p>
    <w:p w14:paraId="2C640F2F" w14:textId="77777777" w:rsidR="00236F00" w:rsidRPr="00955ED7" w:rsidRDefault="00236F00" w:rsidP="00236F00">
      <w:pPr>
        <w:rPr>
          <w:rFonts w:ascii="Arial Narrow" w:hAnsi="Arial Narrow"/>
          <w:sz w:val="22"/>
          <w:szCs w:val="22"/>
        </w:rPr>
      </w:pPr>
    </w:p>
    <w:p w14:paraId="4F1E269A" w14:textId="2C52D644" w:rsidR="00236F00" w:rsidRDefault="00503AD4" w:rsidP="00236F00">
      <w:pPr>
        <w:rPr>
          <w:rFonts w:ascii="Arial Narrow" w:hAnsi="Arial Narrow"/>
          <w:sz w:val="22"/>
          <w:szCs w:val="22"/>
        </w:rPr>
      </w:pPr>
      <w:r w:rsidRPr="00503AD4">
        <w:rPr>
          <w:rFonts w:ascii="Arial Narrow" w:hAnsi="Arial Narrow"/>
          <w:sz w:val="22"/>
          <w:szCs w:val="22"/>
        </w:rPr>
        <w:t>From the funds in Specific Appropriation 359, $10,000,000 from the General Revenue Fund shall continue to be provided for the expansion of substance abuse services for pregnant women, mothers, and their affected families. These services shall include the expansion of residential treatment, outpatient treatment with housing support, outreach, detoxification, childcare and post-partum case management supporting both the mother and child consistent with recommendations from the Statewide Task Force on Prescription Drug Abuse and Newborns. Priority for services shall be given to counties with the greatest need and available treatment capacity.</w:t>
      </w:r>
    </w:p>
    <w:p w14:paraId="0C23267B" w14:textId="77777777" w:rsidR="00503AD4" w:rsidRPr="00262FF8" w:rsidRDefault="00503AD4" w:rsidP="00236F00">
      <w:pPr>
        <w:rPr>
          <w:rFonts w:ascii="Arial Narrow" w:hAnsi="Arial Narrow"/>
          <w:sz w:val="22"/>
          <w:szCs w:val="22"/>
        </w:rPr>
      </w:pPr>
    </w:p>
    <w:p w14:paraId="2B08FD37" w14:textId="77777777" w:rsidR="00D109ED" w:rsidRDefault="00236F00" w:rsidP="00236F0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E7CBEFC" w14:textId="77777777" w:rsidR="00D109ED" w:rsidRDefault="00D109ED" w:rsidP="00236F00">
      <w:pPr>
        <w:rPr>
          <w:rFonts w:ascii="Arial Narrow" w:hAnsi="Arial Narrow"/>
          <w:i/>
          <w:color w:val="000080"/>
          <w:sz w:val="22"/>
          <w:szCs w:val="22"/>
          <w:highlight w:val="yellow"/>
        </w:rPr>
      </w:pPr>
    </w:p>
    <w:p w14:paraId="52BBCB25" w14:textId="12E6E21A" w:rsidR="00236F00" w:rsidRPr="00262FF8" w:rsidRDefault="00D109ED" w:rsidP="00236F0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0D37716" w14:textId="77777777" w:rsidR="00236F00" w:rsidRPr="00262FF8" w:rsidRDefault="00236F00" w:rsidP="006D2212">
      <w:pPr>
        <w:tabs>
          <w:tab w:val="center" w:pos="4320"/>
          <w:tab w:val="right" w:pos="8640"/>
        </w:tabs>
        <w:rPr>
          <w:rFonts w:ascii="Arial Narrow" w:hAnsi="Arial Narrow"/>
          <w:b/>
          <w:sz w:val="22"/>
          <w:szCs w:val="22"/>
          <w:u w:val="single"/>
        </w:rPr>
      </w:pPr>
    </w:p>
    <w:p w14:paraId="4785FAC8" w14:textId="459598BA"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 xml:space="preserve">91 – </w:t>
      </w:r>
      <w:r w:rsidR="00FE7833" w:rsidRPr="00262FF8">
        <w:rPr>
          <w:rFonts w:ascii="Arial Narrow" w:hAnsi="Arial Narrow"/>
          <w:b/>
          <w:sz w:val="22"/>
          <w:szCs w:val="22"/>
          <w:u w:val="single"/>
        </w:rPr>
        <w:t xml:space="preserve">ME </w:t>
      </w:r>
      <w:r w:rsidR="00834EE1" w:rsidRPr="00262FF8">
        <w:rPr>
          <w:rFonts w:ascii="Arial Narrow" w:hAnsi="Arial Narrow"/>
          <w:b/>
          <w:sz w:val="22"/>
          <w:szCs w:val="22"/>
          <w:u w:val="single"/>
        </w:rPr>
        <w:t xml:space="preserve">SA </w:t>
      </w:r>
      <w:r w:rsidRPr="00262FF8">
        <w:rPr>
          <w:rFonts w:ascii="Arial Narrow" w:hAnsi="Arial Narrow"/>
          <w:b/>
          <w:sz w:val="22"/>
          <w:szCs w:val="22"/>
          <w:u w:val="single"/>
        </w:rPr>
        <w:t>Family Intensive Treatment (FIT)</w:t>
      </w:r>
      <w:r w:rsidRPr="00262FF8">
        <w:rPr>
          <w:rFonts w:ascii="Arial Narrow" w:hAnsi="Arial Narrow"/>
          <w:b/>
          <w:sz w:val="22"/>
          <w:szCs w:val="22"/>
        </w:rPr>
        <w:t xml:space="preserve"> </w:t>
      </w:r>
      <w:r w:rsidR="001E095D"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the </w:t>
      </w:r>
      <w:r w:rsidR="00480FD9">
        <w:rPr>
          <w:rFonts w:ascii="Arial Narrow" w:hAnsi="Arial Narrow"/>
          <w:sz w:val="22"/>
          <w:szCs w:val="22"/>
        </w:rPr>
        <w:t xml:space="preserve">allowable </w:t>
      </w:r>
      <w:r w:rsidR="00F22AF8" w:rsidRPr="00262FF8">
        <w:rPr>
          <w:rFonts w:ascii="Arial Narrow" w:hAnsi="Arial Narrow"/>
          <w:sz w:val="22"/>
          <w:szCs w:val="22"/>
        </w:rPr>
        <w:t>cost</w:t>
      </w:r>
      <w:r w:rsidR="007439DC">
        <w:rPr>
          <w:rFonts w:ascii="Arial Narrow" w:hAnsi="Arial Narrow"/>
          <w:sz w:val="22"/>
          <w:szCs w:val="22"/>
        </w:rPr>
        <w:t>s</w:t>
      </w:r>
      <w:r w:rsidR="00F22AF8" w:rsidRPr="00262FF8">
        <w:rPr>
          <w:rFonts w:ascii="Arial Narrow" w:hAnsi="Arial Narrow"/>
          <w:sz w:val="22"/>
          <w:szCs w:val="22"/>
        </w:rPr>
        <w:t xml:space="preserve"> of funds provided to the </w:t>
      </w:r>
      <w:r w:rsidRPr="00262FF8">
        <w:rPr>
          <w:rFonts w:ascii="Arial Narrow" w:hAnsi="Arial Narrow"/>
          <w:sz w:val="22"/>
          <w:szCs w:val="22"/>
        </w:rPr>
        <w:t>Family Intensive Treatment (FIT) team model</w:t>
      </w:r>
      <w:r w:rsidR="00505C74" w:rsidRPr="00262FF8">
        <w:rPr>
          <w:rFonts w:ascii="Arial Narrow" w:hAnsi="Arial Narrow"/>
          <w:sz w:val="22"/>
          <w:szCs w:val="22"/>
        </w:rPr>
        <w:t xml:space="preserve"> that is designed to provide intensive team-based, family-focused, comprehensive services to families in the child welfare system with parental substance abuse. Treatment shall be available and provided in accordance with the indicated level of care required and providers shall meet program specifications. Funds shall be targeted to select communities with high rates of child abuse cases located in the Department of Children and Families' Central, Northeast, Southern, and </w:t>
      </w:r>
      <w:proofErr w:type="spellStart"/>
      <w:r w:rsidR="00505C74" w:rsidRPr="00262FF8">
        <w:rPr>
          <w:rFonts w:ascii="Arial Narrow" w:hAnsi="Arial Narrow"/>
          <w:sz w:val="22"/>
          <w:szCs w:val="22"/>
        </w:rPr>
        <w:t>SunCoast</w:t>
      </w:r>
      <w:proofErr w:type="spellEnd"/>
      <w:r w:rsidR="00505C74" w:rsidRPr="00262FF8">
        <w:rPr>
          <w:rFonts w:ascii="Arial Narrow" w:hAnsi="Arial Narrow"/>
          <w:sz w:val="22"/>
          <w:szCs w:val="22"/>
        </w:rPr>
        <w:t xml:space="preserve"> regions.</w:t>
      </w:r>
      <w:r w:rsidR="00505C74" w:rsidRPr="00262FF8">
        <w:rPr>
          <w:rFonts w:ascii="Arial Narrow" w:hAnsi="Arial Narrow"/>
          <w:sz w:val="22"/>
          <w:szCs w:val="22"/>
        </w:rPr>
        <w:cr/>
      </w:r>
      <w:r w:rsidRPr="00262FF8">
        <w:rPr>
          <w:rFonts w:ascii="Arial Narrow" w:hAnsi="Arial Narrow"/>
          <w:sz w:val="22"/>
          <w:szCs w:val="22"/>
        </w:rPr>
        <w:t xml:space="preserve"> </w:t>
      </w:r>
    </w:p>
    <w:p w14:paraId="494D03D3" w14:textId="77777777" w:rsidR="00503AD4" w:rsidRPr="00503AD4" w:rsidRDefault="00503AD4" w:rsidP="006D2212">
      <w:pPr>
        <w:rPr>
          <w:rFonts w:ascii="Arial Narrow" w:hAnsi="Arial Narrow"/>
          <w:sz w:val="22"/>
          <w:szCs w:val="22"/>
        </w:rPr>
      </w:pPr>
      <w:r w:rsidRPr="00503AD4">
        <w:rPr>
          <w:rFonts w:ascii="Arial Narrow" w:hAnsi="Arial Narrow"/>
          <w:sz w:val="22"/>
          <w:szCs w:val="22"/>
        </w:rPr>
        <w:t xml:space="preserve">From the funds in Specific Appropriation 359, $12,060,000 from the General Revenue Fund is provided to implement the Family Intensive Treatment (FIT) team model designed to provide intensive team-based, family-focused, comprehensive services to families in the child welfare system with parental substance abuse. Treatment shall be available and provided in accordance with the indicated level of care required and providers shall meet program specifications. Funds shall be targeted to select communities with high rates of child abuse cases. </w:t>
      </w:r>
    </w:p>
    <w:p w14:paraId="37DCFC6E" w14:textId="77777777" w:rsidR="00503AD4" w:rsidRPr="00503AD4" w:rsidRDefault="00503AD4" w:rsidP="006D2212">
      <w:pPr>
        <w:rPr>
          <w:rFonts w:ascii="Arial Narrow" w:hAnsi="Arial Narrow"/>
          <w:sz w:val="22"/>
          <w:szCs w:val="22"/>
        </w:rPr>
      </w:pPr>
    </w:p>
    <w:p w14:paraId="79F29D99" w14:textId="2A9882C1" w:rsidR="004E3556" w:rsidRPr="00262FF8" w:rsidRDefault="00503AD4" w:rsidP="006D2212">
      <w:pPr>
        <w:rPr>
          <w:rFonts w:ascii="Arial Narrow" w:hAnsi="Arial Narrow"/>
          <w:sz w:val="22"/>
          <w:szCs w:val="22"/>
        </w:rPr>
      </w:pPr>
      <w:r w:rsidRPr="00503AD4">
        <w:rPr>
          <w:rFonts w:ascii="Arial Narrow" w:hAnsi="Arial Narrow"/>
          <w:sz w:val="22"/>
          <w:szCs w:val="22"/>
        </w:rPr>
        <w:t>From the funds in Specific Appropriation 359, $840,000 from the General Revenue Fund shall be provided to Centerstone of Florida for the operation of a Family Intensive Treatment (FIT) team (recurring base appropriations project).</w:t>
      </w:r>
      <w:r w:rsidR="00BC57EA" w:rsidRPr="00262FF8">
        <w:rPr>
          <w:rFonts w:ascii="Arial Narrow" w:hAnsi="Arial Narrow"/>
          <w:sz w:val="22"/>
          <w:szCs w:val="22"/>
        </w:rPr>
        <w:t xml:space="preserve"> </w:t>
      </w:r>
    </w:p>
    <w:p w14:paraId="002D4217" w14:textId="77777777" w:rsidR="006501BC" w:rsidRPr="00262FF8" w:rsidRDefault="006501BC" w:rsidP="006D2212">
      <w:pPr>
        <w:rPr>
          <w:rFonts w:ascii="Arial Narrow" w:hAnsi="Arial Narrow"/>
          <w:sz w:val="22"/>
          <w:szCs w:val="22"/>
        </w:rPr>
      </w:pPr>
    </w:p>
    <w:p w14:paraId="6A673615"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B1266E"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services provided</w:t>
      </w:r>
      <w:r w:rsidR="00B1266E"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B1266E"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B1266E" w:rsidRPr="00262FF8">
        <w:rPr>
          <w:rFonts w:ascii="Arial Narrow" w:hAnsi="Arial Narrow"/>
          <w:i/>
          <w:color w:val="000080"/>
          <w:sz w:val="22"/>
          <w:szCs w:val="22"/>
          <w:highlight w:val="yellow"/>
        </w:rPr>
        <w:t xml:space="preserve"> which could include cost center detail and descriptions.</w:t>
      </w:r>
      <w:r w:rsidR="00A51221" w:rsidRPr="00262FF8">
        <w:rPr>
          <w:rFonts w:ascii="Arial Narrow" w:hAnsi="Arial Narrow"/>
          <w:i/>
          <w:color w:val="000080"/>
          <w:sz w:val="22"/>
          <w:szCs w:val="22"/>
          <w:highlight w:val="yellow"/>
        </w:rPr>
        <w:t xml:space="preserve">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C056458" w14:textId="77777777" w:rsidR="00D109ED" w:rsidRDefault="00D109ED" w:rsidP="006D2212">
      <w:pPr>
        <w:rPr>
          <w:rFonts w:ascii="Arial Narrow" w:hAnsi="Arial Narrow"/>
          <w:i/>
          <w:color w:val="000080"/>
          <w:sz w:val="22"/>
          <w:szCs w:val="22"/>
          <w:highlight w:val="yellow"/>
        </w:rPr>
      </w:pPr>
    </w:p>
    <w:p w14:paraId="400B9A0F" w14:textId="1492BA65"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16F516B" w14:textId="77777777" w:rsidR="003E65D8" w:rsidRPr="00262FF8" w:rsidRDefault="003E65D8" w:rsidP="003E65D8">
      <w:pPr>
        <w:rPr>
          <w:rFonts w:ascii="Arial Narrow" w:hAnsi="Arial Narrow"/>
          <w:b/>
          <w:sz w:val="22"/>
          <w:szCs w:val="22"/>
          <w:u w:val="single"/>
        </w:rPr>
      </w:pPr>
    </w:p>
    <w:p w14:paraId="7E745526" w14:textId="4A0BA0B7" w:rsidR="001906B0" w:rsidRDefault="0088203E" w:rsidP="0088203E">
      <w:pPr>
        <w:rPr>
          <w:rFonts w:ascii="Arial Narrow" w:hAnsi="Arial Narrow"/>
          <w:sz w:val="22"/>
          <w:szCs w:val="22"/>
        </w:rPr>
      </w:pPr>
      <w:r w:rsidRPr="00262FF8">
        <w:rPr>
          <w:rFonts w:ascii="Arial Narrow" w:hAnsi="Arial Narrow"/>
          <w:b/>
          <w:sz w:val="22"/>
          <w:szCs w:val="22"/>
          <w:u w:val="single"/>
        </w:rPr>
        <w:t>MS0CN – ME SA Care Coordination Direct Client Services</w:t>
      </w:r>
      <w:r w:rsidRPr="00262FF8">
        <w:rPr>
          <w:rFonts w:ascii="Arial Narrow" w:hAnsi="Arial Narrow"/>
          <w:sz w:val="22"/>
          <w:szCs w:val="22"/>
        </w:rPr>
        <w:t xml:space="preserve"> – This cost pool captures </w:t>
      </w:r>
      <w:r w:rsidR="007439DC">
        <w:rPr>
          <w:rFonts w:ascii="Arial Narrow" w:hAnsi="Arial Narrow"/>
          <w:sz w:val="22"/>
          <w:szCs w:val="22"/>
        </w:rPr>
        <w:t xml:space="preserve">the </w:t>
      </w:r>
      <w:r w:rsidRPr="00262FF8">
        <w:rPr>
          <w:rFonts w:ascii="Arial Narrow" w:hAnsi="Arial Narrow"/>
          <w:sz w:val="22"/>
          <w:szCs w:val="22"/>
        </w:rPr>
        <w:t>allowable costs of care coordination as outlined in Guidance 4 - Care Coordination of the Managing Entity contracts, available at:</w:t>
      </w:r>
    </w:p>
    <w:p w14:paraId="1215A0C8" w14:textId="77777777" w:rsidR="001906B0" w:rsidRDefault="0088203E" w:rsidP="001906B0">
      <w:pPr>
        <w:rPr>
          <w:rFonts w:ascii="Arial Narrow" w:hAnsi="Arial Narrow"/>
          <w:sz w:val="22"/>
          <w:szCs w:val="22"/>
        </w:rPr>
      </w:pPr>
      <w:r w:rsidRPr="00262FF8">
        <w:rPr>
          <w:rFonts w:ascii="Arial Narrow" w:hAnsi="Arial Narrow"/>
          <w:sz w:val="22"/>
          <w:szCs w:val="22"/>
        </w:rPr>
        <w:t xml:space="preserve">              </w:t>
      </w:r>
      <w:r w:rsidRPr="00262FF8">
        <w:rPr>
          <w:rFonts w:ascii="Arial Narrow" w:hAnsi="Arial Narrow"/>
          <w:sz w:val="22"/>
          <w:szCs w:val="22"/>
        </w:rPr>
        <w:cr/>
      </w:r>
      <w:hyperlink r:id="rId18" w:history="1">
        <w:r w:rsidR="001906B0" w:rsidRPr="001B3129">
          <w:rPr>
            <w:rStyle w:val="Hyperlink"/>
            <w:rFonts w:ascii="Arial Narrow" w:hAnsi="Arial Narrow"/>
            <w:sz w:val="22"/>
            <w:szCs w:val="22"/>
          </w:rPr>
          <w:t>https://www.myflfamilies.com/sites/default/files/2023-07/Guidance%204%20Care%20Coord%20%202023%2007%2001.pdf</w:t>
        </w:r>
      </w:hyperlink>
    </w:p>
    <w:p w14:paraId="3874861C" w14:textId="62C5E0F6" w:rsidR="0088203E" w:rsidRPr="00262FF8" w:rsidRDefault="0088203E" w:rsidP="0088203E">
      <w:pPr>
        <w:rPr>
          <w:rFonts w:ascii="Arial Narrow" w:hAnsi="Arial Narrow"/>
          <w:sz w:val="22"/>
          <w:szCs w:val="22"/>
        </w:rPr>
      </w:pPr>
    </w:p>
    <w:p w14:paraId="6949B54A"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 xml:space="preserve">Pursuant to s. 394.9082(3)(c), F.S., the Department has defined several priority populations to potentially benefit from Care Coordination.  Network Service Providers are expected to minimally serve the following population:       </w:t>
      </w:r>
      <w:r w:rsidRPr="00262FF8">
        <w:rPr>
          <w:rFonts w:ascii="Arial Narrow" w:hAnsi="Arial Narrow"/>
          <w:sz w:val="22"/>
          <w:szCs w:val="22"/>
        </w:rPr>
        <w:cr/>
      </w:r>
    </w:p>
    <w:p w14:paraId="4BBCBEE9" w14:textId="77777777" w:rsidR="0088203E" w:rsidRPr="00262FF8" w:rsidRDefault="0088203E" w:rsidP="0088203E">
      <w:pPr>
        <w:pStyle w:val="ListParagraph"/>
        <w:numPr>
          <w:ilvl w:val="0"/>
          <w:numId w:val="24"/>
        </w:numPr>
        <w:tabs>
          <w:tab w:val="center" w:pos="4320"/>
          <w:tab w:val="right" w:pos="8640"/>
        </w:tabs>
        <w:spacing w:after="0"/>
        <w:rPr>
          <w:rFonts w:ascii="Arial Narrow" w:hAnsi="Arial Narrow"/>
        </w:rPr>
      </w:pPr>
      <w:r w:rsidRPr="00262FF8">
        <w:rPr>
          <w:rFonts w:ascii="Arial Narrow" w:hAnsi="Arial Narrow"/>
        </w:rPr>
        <w:t xml:space="preserve">Adults with a substance use disorder (SUD) or co-occurring disorders who demonstrate high utilization of acute care services, including crisis stabilization, inpatient, and inpatient detoxification services.  For the purposes of this document, high utilization is defined as:  </w:t>
      </w:r>
    </w:p>
    <w:p w14:paraId="22F4C11F" w14:textId="77777777" w:rsidR="0088203E" w:rsidRPr="00262FF8" w:rsidRDefault="0088203E" w:rsidP="0088203E">
      <w:pPr>
        <w:pStyle w:val="ListParagraph"/>
        <w:numPr>
          <w:ilvl w:val="1"/>
          <w:numId w:val="24"/>
        </w:numPr>
        <w:tabs>
          <w:tab w:val="center" w:pos="4320"/>
          <w:tab w:val="right" w:pos="8640"/>
        </w:tabs>
        <w:spacing w:after="0"/>
        <w:rPr>
          <w:rFonts w:ascii="Arial Narrow" w:hAnsi="Arial Narrow"/>
        </w:rPr>
      </w:pPr>
      <w:r w:rsidRPr="00262FF8">
        <w:rPr>
          <w:rFonts w:ascii="Arial Narrow" w:hAnsi="Arial Narrow"/>
        </w:rPr>
        <w:t xml:space="preserve">Adults with three (3) or more acute care admissions within 180 days; or   </w:t>
      </w:r>
    </w:p>
    <w:p w14:paraId="22A178E3" w14:textId="77777777" w:rsidR="0088203E" w:rsidRPr="00262FF8" w:rsidRDefault="0088203E" w:rsidP="0088203E">
      <w:pPr>
        <w:pStyle w:val="ListParagraph"/>
        <w:numPr>
          <w:ilvl w:val="1"/>
          <w:numId w:val="24"/>
        </w:numPr>
        <w:tabs>
          <w:tab w:val="center" w:pos="4320"/>
          <w:tab w:val="right" w:pos="8640"/>
        </w:tabs>
        <w:spacing w:after="0"/>
        <w:rPr>
          <w:rFonts w:ascii="Arial Narrow" w:hAnsi="Arial Narrow"/>
        </w:rPr>
      </w:pPr>
      <w:r w:rsidRPr="00262FF8">
        <w:rPr>
          <w:rFonts w:ascii="Arial Narrow" w:hAnsi="Arial Narrow"/>
        </w:rPr>
        <w:t xml:space="preserve">Adults with acute care admissions that last 16 days or longer.                                                     </w:t>
      </w:r>
      <w:r w:rsidRPr="00262FF8">
        <w:rPr>
          <w:rFonts w:ascii="Arial Narrow" w:hAnsi="Arial Narrow"/>
        </w:rPr>
        <w:cr/>
      </w:r>
    </w:p>
    <w:p w14:paraId="27A75FE7"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 xml:space="preserve">Adults with a SMI awaiting placement in a state mental health treatment facility (SMHTF) or awaiting discharge from a SMHTF back to the community.  Populations identified to potentially benefit from Care Coordination that may be served in addition to the required group include:                 </w:t>
      </w:r>
    </w:p>
    <w:p w14:paraId="5B16E6AD" w14:textId="77777777" w:rsidR="0088203E" w:rsidRPr="00262FF8" w:rsidRDefault="0088203E" w:rsidP="0088203E">
      <w:pPr>
        <w:pStyle w:val="ListParagraph"/>
        <w:numPr>
          <w:ilvl w:val="0"/>
          <w:numId w:val="25"/>
        </w:numPr>
        <w:tabs>
          <w:tab w:val="center" w:pos="4320"/>
          <w:tab w:val="right" w:pos="8640"/>
        </w:tabs>
        <w:rPr>
          <w:rFonts w:ascii="Arial Narrow" w:hAnsi="Arial Narrow"/>
        </w:rPr>
      </w:pPr>
      <w:r w:rsidRPr="00262FF8">
        <w:rPr>
          <w:rFonts w:ascii="Arial Narrow" w:hAnsi="Arial Narrow"/>
        </w:rPr>
        <w:t xml:space="preserve"> Persons with a SUD or co-occurring disorders who have a history of multiple arrests, involuntary placements, or     violations of parole leading to institutionalization or incarceration.                                          </w:t>
      </w:r>
    </w:p>
    <w:p w14:paraId="189C58CF" w14:textId="77777777" w:rsidR="0088203E" w:rsidRPr="00262FF8" w:rsidRDefault="0088203E" w:rsidP="0088203E">
      <w:pPr>
        <w:pStyle w:val="ListParagraph"/>
        <w:numPr>
          <w:ilvl w:val="0"/>
          <w:numId w:val="25"/>
        </w:numPr>
        <w:tabs>
          <w:tab w:val="center" w:pos="4320"/>
          <w:tab w:val="right" w:pos="8640"/>
        </w:tabs>
        <w:rPr>
          <w:rFonts w:ascii="Arial Narrow" w:hAnsi="Arial Narrow"/>
        </w:rPr>
      </w:pPr>
      <w:r w:rsidRPr="00262FF8">
        <w:rPr>
          <w:rFonts w:ascii="Arial Narrow" w:hAnsi="Arial Narrow"/>
        </w:rPr>
        <w:t xml:space="preserve">Caretakers and parents with a SUD or co-occurring disorders involved with child welfare.                      </w:t>
      </w:r>
    </w:p>
    <w:p w14:paraId="4107CE7F" w14:textId="77777777" w:rsidR="0088203E" w:rsidRPr="00262FF8" w:rsidRDefault="0088203E" w:rsidP="0088203E">
      <w:pPr>
        <w:pStyle w:val="ListParagraph"/>
        <w:numPr>
          <w:ilvl w:val="0"/>
          <w:numId w:val="25"/>
        </w:numPr>
        <w:tabs>
          <w:tab w:val="center" w:pos="4320"/>
          <w:tab w:val="right" w:pos="8640"/>
        </w:tabs>
        <w:spacing w:after="0"/>
        <w:rPr>
          <w:rFonts w:ascii="Arial Narrow" w:hAnsi="Arial Narrow"/>
        </w:rPr>
      </w:pPr>
      <w:r w:rsidRPr="00262FF8">
        <w:rPr>
          <w:rFonts w:ascii="Arial Narrow" w:hAnsi="Arial Narrow"/>
        </w:rPr>
        <w:t xml:space="preserve">Individuals with a SUD identified by the Department, managing entities, or Network Service Providers as potentially high risk due to concerns that warrant Care Coordination, as approved by the Department. </w:t>
      </w:r>
    </w:p>
    <w:p w14:paraId="25B731F2" w14:textId="77777777" w:rsidR="00955ED7" w:rsidRDefault="00955ED7" w:rsidP="0088203E">
      <w:pPr>
        <w:tabs>
          <w:tab w:val="center" w:pos="4320"/>
          <w:tab w:val="right" w:pos="8640"/>
        </w:tabs>
        <w:rPr>
          <w:rFonts w:ascii="Arial Narrow" w:hAnsi="Arial Narrow"/>
          <w:sz w:val="22"/>
          <w:szCs w:val="22"/>
        </w:rPr>
      </w:pPr>
    </w:p>
    <w:p w14:paraId="6389BB0C" w14:textId="31D3CEF4"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 xml:space="preserve">The following covered services described in </w:t>
      </w:r>
      <w:proofErr w:type="spellStart"/>
      <w:r w:rsidRPr="00262FF8">
        <w:rPr>
          <w:rFonts w:ascii="Arial Narrow" w:hAnsi="Arial Narrow"/>
          <w:sz w:val="22"/>
          <w:szCs w:val="22"/>
        </w:rPr>
        <w:t>ch.</w:t>
      </w:r>
      <w:proofErr w:type="spellEnd"/>
      <w:r w:rsidRPr="00262FF8">
        <w:rPr>
          <w:rFonts w:ascii="Arial Narrow" w:hAnsi="Arial Narrow"/>
          <w:sz w:val="22"/>
          <w:szCs w:val="22"/>
        </w:rPr>
        <w:t xml:space="preserve"> 65E-14.021, F.A.C, are allowable uses of these funds: Outreach; Assessment; Case Management; Crisis Support/Emergency; Incidental Expenses; Intervention; In-Home and On-Site; Recovery Support; and Supportive Housing/Living.</w:t>
      </w:r>
      <w:r w:rsidRPr="00262FF8">
        <w:rPr>
          <w:rFonts w:ascii="Arial Narrow" w:hAnsi="Arial Narrow"/>
          <w:sz w:val="22"/>
          <w:szCs w:val="22"/>
        </w:rPr>
        <w:cr/>
      </w:r>
    </w:p>
    <w:p w14:paraId="35D99E31" w14:textId="77777777" w:rsidR="0088203E" w:rsidRPr="00262FF8" w:rsidRDefault="0088203E" w:rsidP="0088203E">
      <w:pPr>
        <w:tabs>
          <w:tab w:val="center" w:pos="4320"/>
          <w:tab w:val="right" w:pos="8640"/>
        </w:tabs>
        <w:rPr>
          <w:rFonts w:ascii="Arial Narrow" w:hAnsi="Arial Narrow" w:cs="Arial"/>
          <w:sz w:val="22"/>
          <w:szCs w:val="22"/>
        </w:rPr>
      </w:pPr>
      <w:r w:rsidRPr="00262FF8">
        <w:rPr>
          <w:rFonts w:ascii="Arial Narrow" w:hAnsi="Arial Narrow" w:cs="Arial"/>
          <w:sz w:val="22"/>
          <w:szCs w:val="22"/>
        </w:rPr>
        <w:t xml:space="preserve">Care Coordination funds may not be used for the following purposes: </w:t>
      </w:r>
    </w:p>
    <w:p w14:paraId="789687AD" w14:textId="77777777" w:rsidR="0088203E" w:rsidRPr="00262FF8" w:rsidRDefault="0088203E" w:rsidP="0088203E">
      <w:pPr>
        <w:pStyle w:val="ListParagraph"/>
        <w:numPr>
          <w:ilvl w:val="0"/>
          <w:numId w:val="26"/>
        </w:numPr>
        <w:tabs>
          <w:tab w:val="center" w:pos="4320"/>
          <w:tab w:val="right" w:pos="8640"/>
        </w:tabs>
        <w:spacing w:after="0"/>
        <w:rPr>
          <w:rFonts w:ascii="Arial Narrow" w:hAnsi="Arial Narrow" w:cs="Arial"/>
        </w:rPr>
      </w:pPr>
      <w:r w:rsidRPr="00262FF8">
        <w:rPr>
          <w:rFonts w:ascii="Arial Narrow" w:hAnsi="Arial Narrow" w:cs="Arial"/>
        </w:rPr>
        <w:t xml:space="preserve">To make direct payments to individuals to induce them to enter prevention or treatment services. </w:t>
      </w:r>
    </w:p>
    <w:p w14:paraId="41DFFBCC" w14:textId="77777777" w:rsidR="0088203E" w:rsidRPr="00262FF8" w:rsidRDefault="0088203E" w:rsidP="0088203E">
      <w:pPr>
        <w:pStyle w:val="ListParagraph"/>
        <w:numPr>
          <w:ilvl w:val="0"/>
          <w:numId w:val="26"/>
        </w:numPr>
        <w:tabs>
          <w:tab w:val="center" w:pos="4320"/>
          <w:tab w:val="right" w:pos="8640"/>
        </w:tabs>
        <w:spacing w:after="0"/>
        <w:rPr>
          <w:rFonts w:ascii="Arial Narrow" w:hAnsi="Arial Narrow" w:cs="Arial"/>
        </w:rPr>
      </w:pPr>
      <w:r w:rsidRPr="00262FF8">
        <w:rPr>
          <w:rFonts w:ascii="Arial Narrow" w:hAnsi="Arial Narrow" w:cs="Arial"/>
        </w:rPr>
        <w:t xml:space="preserve">To make direct payments to individuals to encourage attendance and/or attainment of prevention or treatment </w:t>
      </w:r>
      <w:r w:rsidRPr="00262FF8">
        <w:rPr>
          <w:rFonts w:ascii="Arial Narrow" w:hAnsi="Arial Narrow" w:cs="Arial"/>
        </w:rPr>
        <w:br/>
        <w:t xml:space="preserve">goals. </w:t>
      </w:r>
    </w:p>
    <w:p w14:paraId="48CB9601" w14:textId="77777777" w:rsidR="0088203E" w:rsidRPr="00262FF8" w:rsidRDefault="0088203E" w:rsidP="0088203E">
      <w:pPr>
        <w:pStyle w:val="ListParagraph"/>
        <w:numPr>
          <w:ilvl w:val="0"/>
          <w:numId w:val="26"/>
        </w:numPr>
        <w:tabs>
          <w:tab w:val="center" w:pos="4320"/>
          <w:tab w:val="right" w:pos="8640"/>
        </w:tabs>
        <w:spacing w:after="0"/>
        <w:rPr>
          <w:rFonts w:ascii="Arial Narrow" w:hAnsi="Arial Narrow" w:cs="Arial"/>
        </w:rPr>
      </w:pPr>
      <w:r w:rsidRPr="00262FF8">
        <w:rPr>
          <w:rFonts w:ascii="Arial Narrow" w:hAnsi="Arial Narrow" w:cs="Arial"/>
        </w:rPr>
        <w:t xml:space="preserve">To pay for the purchase or construction of any building or structure to house any part of the program. </w:t>
      </w:r>
    </w:p>
    <w:p w14:paraId="4546767C" w14:textId="77777777" w:rsidR="0088203E" w:rsidRPr="00262FF8" w:rsidRDefault="0088203E" w:rsidP="0088203E">
      <w:pPr>
        <w:pStyle w:val="ListParagraph"/>
        <w:numPr>
          <w:ilvl w:val="0"/>
          <w:numId w:val="26"/>
        </w:numPr>
        <w:tabs>
          <w:tab w:val="center" w:pos="4320"/>
          <w:tab w:val="right" w:pos="8640"/>
        </w:tabs>
        <w:spacing w:after="0"/>
        <w:rPr>
          <w:rFonts w:ascii="Arial Narrow" w:hAnsi="Arial Narrow" w:cs="Arial"/>
        </w:rPr>
      </w:pPr>
      <w:r w:rsidRPr="00262FF8">
        <w:rPr>
          <w:rFonts w:ascii="Arial Narrow" w:hAnsi="Arial Narrow" w:cs="Arial"/>
        </w:rPr>
        <w:t>To pay for inpatient, residential, and any other covered services that are not listed in this Chart 8.</w:t>
      </w:r>
    </w:p>
    <w:p w14:paraId="3B3C4FE2" w14:textId="77777777" w:rsidR="0088203E" w:rsidRPr="00262FF8" w:rsidRDefault="0088203E" w:rsidP="0088203E">
      <w:pPr>
        <w:tabs>
          <w:tab w:val="center" w:pos="4320"/>
          <w:tab w:val="right" w:pos="8640"/>
        </w:tabs>
        <w:rPr>
          <w:rFonts w:ascii="Arial Narrow" w:hAnsi="Arial Narrow"/>
          <w:sz w:val="22"/>
          <w:szCs w:val="22"/>
        </w:rPr>
      </w:pPr>
    </w:p>
    <w:p w14:paraId="12D463E2"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A12C8EA" w14:textId="77777777" w:rsidR="00D109ED" w:rsidRDefault="00D109ED" w:rsidP="0088203E">
      <w:pPr>
        <w:rPr>
          <w:rFonts w:ascii="Arial Narrow" w:hAnsi="Arial Narrow"/>
          <w:i/>
          <w:color w:val="000080"/>
          <w:sz w:val="22"/>
          <w:szCs w:val="22"/>
          <w:highlight w:val="yellow"/>
        </w:rPr>
      </w:pPr>
    </w:p>
    <w:p w14:paraId="13D16CF7" w14:textId="79089A42" w:rsidR="0088203E" w:rsidRPr="00262FF8" w:rsidRDefault="00D109ED" w:rsidP="0088203E">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p>
    <w:p w14:paraId="644E0DBB" w14:textId="77777777" w:rsidR="0088203E" w:rsidRPr="00262FF8" w:rsidRDefault="0088203E" w:rsidP="0088203E">
      <w:pPr>
        <w:tabs>
          <w:tab w:val="center" w:pos="4320"/>
          <w:tab w:val="right" w:pos="8640"/>
        </w:tabs>
        <w:rPr>
          <w:rFonts w:ascii="Arial Narrow" w:hAnsi="Arial Narrow"/>
          <w:b/>
          <w:sz w:val="22"/>
          <w:szCs w:val="22"/>
          <w:u w:val="single"/>
        </w:rPr>
      </w:pPr>
    </w:p>
    <w:p w14:paraId="21719C26" w14:textId="1825AE7B"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MS0TB – </w:t>
      </w:r>
      <w:r w:rsidR="00791E1D" w:rsidRPr="00791E1D">
        <w:rPr>
          <w:rFonts w:ascii="Arial Narrow" w:hAnsi="Arial Narrow"/>
          <w:b/>
          <w:sz w:val="22"/>
          <w:szCs w:val="22"/>
          <w:u w:val="single"/>
        </w:rPr>
        <w:t>ME SA Temporary Assistance for Needy Families (TANF)</w:t>
      </w:r>
      <w:r w:rsidR="00791E1D">
        <w:rPr>
          <w:rFonts w:ascii="Arial Narrow" w:hAnsi="Arial Narrow"/>
          <w:b/>
          <w:sz w:val="22"/>
          <w:szCs w:val="22"/>
          <w:u w:val="single"/>
        </w:rPr>
        <w:t xml:space="preserve"> </w:t>
      </w:r>
      <w:r w:rsidRPr="00262FF8">
        <w:rPr>
          <w:rFonts w:ascii="Arial Narrow" w:hAnsi="Arial Narrow"/>
          <w:sz w:val="22"/>
          <w:szCs w:val="22"/>
        </w:rPr>
        <w:t>– This cost pool captures the allowable costs of eligible substance abuse services for Temporary Assistance for Needy Families (TANF) eligible participants.</w:t>
      </w:r>
    </w:p>
    <w:p w14:paraId="1E800FC9" w14:textId="77777777" w:rsidR="0088203E" w:rsidRPr="00262FF8" w:rsidRDefault="0088203E" w:rsidP="0088203E">
      <w:pPr>
        <w:tabs>
          <w:tab w:val="center" w:pos="4320"/>
          <w:tab w:val="right" w:pos="8640"/>
        </w:tabs>
        <w:rPr>
          <w:rFonts w:ascii="Arial Narrow" w:hAnsi="Arial Narrow"/>
          <w:sz w:val="22"/>
          <w:szCs w:val="22"/>
        </w:rPr>
      </w:pPr>
    </w:p>
    <w:p w14:paraId="31EA4B6A"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The purpose is to provide interim services for TANF eligible participants who would either be required to wait on a list for treatment or have no other method of payment.  This is to be used to give priority to families with child welfare involvement.</w:t>
      </w:r>
    </w:p>
    <w:p w14:paraId="045C0099" w14:textId="77777777" w:rsidR="0088203E" w:rsidRPr="00262FF8" w:rsidRDefault="0088203E" w:rsidP="0088203E">
      <w:pPr>
        <w:tabs>
          <w:tab w:val="center" w:pos="4320"/>
          <w:tab w:val="right" w:pos="8640"/>
        </w:tabs>
        <w:rPr>
          <w:rFonts w:ascii="Arial Narrow" w:hAnsi="Arial Narrow"/>
          <w:sz w:val="22"/>
          <w:szCs w:val="22"/>
        </w:rPr>
      </w:pPr>
    </w:p>
    <w:p w14:paraId="588F8DF3" w14:textId="7BD5B728"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lastRenderedPageBreak/>
        <w:t>These non-medical services must be in line with the Federal TANF Legislative Goals, TANF State Plan (in accordance with Florida Statute 414.1585)</w:t>
      </w:r>
      <w:r w:rsidR="00BB5939">
        <w:rPr>
          <w:rFonts w:ascii="Arial Narrow" w:hAnsi="Arial Narrow"/>
          <w:sz w:val="22"/>
          <w:szCs w:val="22"/>
        </w:rPr>
        <w:t xml:space="preserve"> </w:t>
      </w:r>
      <w:r w:rsidRPr="00262FF8">
        <w:rPr>
          <w:rFonts w:ascii="Arial Narrow" w:hAnsi="Arial Narrow"/>
          <w:sz w:val="22"/>
          <w:szCs w:val="22"/>
        </w:rPr>
        <w:t>and must be for TANF eligible consumers.  TANF is the last payer for services.</w:t>
      </w:r>
    </w:p>
    <w:p w14:paraId="16458F1A" w14:textId="77777777" w:rsidR="0088203E" w:rsidRPr="00262FF8" w:rsidRDefault="0088203E" w:rsidP="0088203E">
      <w:pPr>
        <w:tabs>
          <w:tab w:val="center" w:pos="4320"/>
          <w:tab w:val="right" w:pos="8640"/>
        </w:tabs>
        <w:rPr>
          <w:rFonts w:ascii="Arial Narrow" w:hAnsi="Arial Narrow"/>
          <w:sz w:val="22"/>
          <w:szCs w:val="22"/>
        </w:rPr>
      </w:pPr>
    </w:p>
    <w:p w14:paraId="058F9A89" w14:textId="50E073BD"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Eligible services include aftercare, assessment, case management, crisis support / emergency, daycare, day-night, incidental expenses, in-home / on-site, intensive case management, intervention, outpatient, outreach, prevention, residential levels I through IV, room and board with supervision, supported employment, supported housing / living (non-rent) and Treatment Alternative for Safer Communities (TASC).</w:t>
      </w:r>
    </w:p>
    <w:p w14:paraId="7128352F" w14:textId="77777777" w:rsidR="0088203E" w:rsidRPr="00262FF8" w:rsidRDefault="0088203E" w:rsidP="0088203E">
      <w:pPr>
        <w:rPr>
          <w:rFonts w:ascii="Arial Narrow" w:hAnsi="Arial Narrow"/>
          <w:sz w:val="22"/>
          <w:szCs w:val="22"/>
        </w:rPr>
      </w:pPr>
    </w:p>
    <w:p w14:paraId="2E8D4DDA" w14:textId="77777777" w:rsidR="0088203E" w:rsidRPr="00262FF8" w:rsidRDefault="0088203E" w:rsidP="0088203E">
      <w:pPr>
        <w:rPr>
          <w:rFonts w:ascii="Arial Narrow" w:hAnsi="Arial Narrow"/>
          <w:sz w:val="22"/>
          <w:szCs w:val="22"/>
        </w:rPr>
      </w:pPr>
      <w:r w:rsidRPr="00262FF8">
        <w:rPr>
          <w:rFonts w:ascii="Arial Narrow" w:hAnsi="Arial Narrow"/>
          <w:sz w:val="22"/>
          <w:szCs w:val="22"/>
        </w:rPr>
        <w:t>Community Support Services include, but are not limited to, income supports, social supports, housing supports and vocational supports.</w:t>
      </w:r>
    </w:p>
    <w:p w14:paraId="7DF06EBF" w14:textId="77777777" w:rsidR="0088203E" w:rsidRPr="00262FF8" w:rsidRDefault="0088203E" w:rsidP="0088203E">
      <w:pPr>
        <w:rPr>
          <w:rFonts w:ascii="Arial Narrow" w:hAnsi="Arial Narrow"/>
          <w:sz w:val="22"/>
          <w:szCs w:val="22"/>
        </w:rPr>
      </w:pPr>
    </w:p>
    <w:p w14:paraId="0BD58B54" w14:textId="77777777" w:rsidR="0088203E" w:rsidRPr="00262FF8" w:rsidRDefault="0088203E" w:rsidP="0088203E">
      <w:pPr>
        <w:rPr>
          <w:rFonts w:ascii="Arial Narrow" w:hAnsi="Arial Narrow"/>
          <w:sz w:val="22"/>
          <w:szCs w:val="22"/>
        </w:rPr>
      </w:pPr>
      <w:r w:rsidRPr="00262FF8">
        <w:rPr>
          <w:rFonts w:ascii="Arial Narrow" w:hAnsi="Arial Narrow"/>
          <w:sz w:val="22"/>
          <w:szCs w:val="22"/>
        </w:rPr>
        <w:t>Per Social Security Act Title IV-A Section 408(a)(6), medical services are not an allowable cost to TANF.</w:t>
      </w:r>
    </w:p>
    <w:p w14:paraId="1A4EC566" w14:textId="77777777" w:rsidR="0088203E" w:rsidRPr="00262FF8" w:rsidRDefault="0088203E" w:rsidP="0088203E">
      <w:pPr>
        <w:rPr>
          <w:rFonts w:ascii="Arial Narrow" w:hAnsi="Arial Narrow"/>
          <w:sz w:val="22"/>
          <w:szCs w:val="22"/>
        </w:rPr>
      </w:pPr>
    </w:p>
    <w:p w14:paraId="4E16D610"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C489B10" w14:textId="77777777" w:rsidR="00D109ED" w:rsidRDefault="00D109ED" w:rsidP="0088203E">
      <w:pPr>
        <w:rPr>
          <w:rFonts w:ascii="Arial Narrow" w:hAnsi="Arial Narrow"/>
          <w:i/>
          <w:color w:val="000080"/>
          <w:sz w:val="22"/>
          <w:szCs w:val="22"/>
          <w:highlight w:val="yellow"/>
        </w:rPr>
      </w:pPr>
    </w:p>
    <w:p w14:paraId="5AF79027" w14:textId="5D1F13D4" w:rsidR="0088203E" w:rsidRPr="00262FF8" w:rsidRDefault="00D109ED" w:rsidP="0088203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DE88F05" w14:textId="77777777" w:rsidR="00BE3886" w:rsidRPr="00262FF8" w:rsidRDefault="00BE3886" w:rsidP="00A26E96">
      <w:pPr>
        <w:rPr>
          <w:rFonts w:ascii="Arial Narrow" w:hAnsi="Arial Narrow"/>
          <w:b/>
          <w:sz w:val="22"/>
          <w:szCs w:val="22"/>
          <w:u w:val="single"/>
        </w:rPr>
      </w:pPr>
    </w:p>
    <w:p w14:paraId="70C799EE" w14:textId="3B216B58"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MSCBS – ME SA Community Based Services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captures the allowable cost</w:t>
      </w:r>
      <w:r w:rsidR="007439DC">
        <w:rPr>
          <w:rFonts w:ascii="Arial Narrow" w:hAnsi="Arial Narrow" w:cs="Arial"/>
          <w:color w:val="000000"/>
          <w:sz w:val="22"/>
          <w:szCs w:val="22"/>
          <w:shd w:val="clear" w:color="auto" w:fill="FFFFFF"/>
        </w:rPr>
        <w:t>s</w:t>
      </w:r>
      <w:r w:rsidRPr="00262FF8">
        <w:rPr>
          <w:rFonts w:ascii="Arial Narrow" w:hAnsi="Arial Narrow" w:cs="Arial"/>
          <w:color w:val="000000"/>
          <w:sz w:val="22"/>
          <w:szCs w:val="22"/>
          <w:shd w:val="clear" w:color="auto" w:fill="FFFFFF"/>
        </w:rPr>
        <w:t xml:space="preserve"> of funds provided to network service providers under subcontract with a Managing Entity for community-based services to address the opioid crisis, including, but not limited to, outreach, addiction treatment, and recovery support services. Funding under this subsection shall be used to expand capacity to increase access to and reduce waitlists for treatment; increase efforts to effectively engage and retain in treatment youth, pregnant women, high-risk populations, and high utilizers of acute care services; and further develop a recovery-based model of care. Funding for specific services may include, but are not limited to, case management,</w:t>
      </w:r>
      <w:r w:rsidR="001857B3">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residential services, outpatient services, aftercare services, and medication-assisted treatment. Medication-assisted treatment may include, but is not limited to, methadone, buprenorphine, and naltrexone extended release injectable.</w:t>
      </w:r>
    </w:p>
    <w:p w14:paraId="34693D57" w14:textId="77777777" w:rsidR="0088203E" w:rsidRPr="00262FF8" w:rsidRDefault="0088203E" w:rsidP="0088203E">
      <w:pPr>
        <w:tabs>
          <w:tab w:val="center" w:pos="4320"/>
          <w:tab w:val="right" w:pos="8640"/>
        </w:tabs>
        <w:rPr>
          <w:rFonts w:ascii="Arial Narrow" w:hAnsi="Arial Narrow"/>
          <w:sz w:val="22"/>
          <w:szCs w:val="22"/>
        </w:rPr>
      </w:pPr>
    </w:p>
    <w:p w14:paraId="2CB25B69"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8987B02" w14:textId="77777777" w:rsidR="00D109ED" w:rsidRDefault="00D109ED" w:rsidP="0088203E">
      <w:pPr>
        <w:rPr>
          <w:rFonts w:ascii="Arial Narrow" w:hAnsi="Arial Narrow"/>
          <w:i/>
          <w:color w:val="000080"/>
          <w:sz w:val="22"/>
          <w:szCs w:val="22"/>
          <w:highlight w:val="yellow"/>
        </w:rPr>
      </w:pPr>
    </w:p>
    <w:p w14:paraId="44631270" w14:textId="51698823" w:rsidR="0088203E" w:rsidRDefault="00D109ED" w:rsidP="0088203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E77F446" w14:textId="77777777" w:rsidR="00057E63" w:rsidRDefault="00057E63" w:rsidP="00057E63">
      <w:pPr>
        <w:rPr>
          <w:rFonts w:ascii="Arial Narrow" w:hAnsi="Arial Narrow"/>
          <w:b/>
          <w:sz w:val="22"/>
          <w:szCs w:val="22"/>
          <w:u w:val="single"/>
        </w:rPr>
      </w:pPr>
    </w:p>
    <w:p w14:paraId="02BCD7FE" w14:textId="11165859" w:rsidR="00057E63" w:rsidRDefault="00057E63" w:rsidP="00057E63">
      <w:pPr>
        <w:rPr>
          <w:rFonts w:ascii="Arial Narrow" w:hAnsi="Arial Narrow"/>
          <w:bCs/>
          <w:sz w:val="22"/>
          <w:szCs w:val="22"/>
        </w:rPr>
      </w:pPr>
      <w:r>
        <w:rPr>
          <w:rFonts w:ascii="Arial Narrow" w:hAnsi="Arial Narrow"/>
          <w:b/>
          <w:sz w:val="22"/>
          <w:szCs w:val="22"/>
          <w:u w:val="single"/>
        </w:rPr>
        <w:t xml:space="preserve">MSOCB - </w:t>
      </w:r>
      <w:r w:rsidRPr="00BE3886">
        <w:rPr>
          <w:rFonts w:ascii="Arial Narrow" w:hAnsi="Arial Narrow"/>
          <w:b/>
          <w:sz w:val="22"/>
          <w:szCs w:val="22"/>
          <w:u w:val="single"/>
        </w:rPr>
        <w:t xml:space="preserve">ME </w:t>
      </w:r>
      <w:r>
        <w:rPr>
          <w:rFonts w:ascii="Arial Narrow" w:hAnsi="Arial Narrow"/>
          <w:b/>
          <w:sz w:val="22"/>
          <w:szCs w:val="22"/>
          <w:u w:val="single"/>
        </w:rPr>
        <w:t>SA Crisis Beds</w:t>
      </w:r>
      <w:r>
        <w:rPr>
          <w:rFonts w:ascii="Arial Narrow" w:hAnsi="Arial Narrow"/>
          <w:bCs/>
          <w:sz w:val="22"/>
          <w:szCs w:val="22"/>
        </w:rPr>
        <w:t xml:space="preserve"> – This cost pool </w:t>
      </w:r>
      <w:r w:rsidRPr="00057E63">
        <w:rPr>
          <w:rFonts w:ascii="Arial Narrow" w:hAnsi="Arial Narrow"/>
          <w:bCs/>
          <w:sz w:val="22"/>
          <w:szCs w:val="22"/>
        </w:rPr>
        <w:t xml:space="preserve">captures the </w:t>
      </w:r>
      <w:r w:rsidR="007439DC">
        <w:rPr>
          <w:rFonts w:ascii="Arial Narrow" w:hAnsi="Arial Narrow"/>
          <w:bCs/>
          <w:sz w:val="22"/>
          <w:szCs w:val="22"/>
        </w:rPr>
        <w:t xml:space="preserve">allowable </w:t>
      </w:r>
      <w:r w:rsidRPr="00057E63">
        <w:rPr>
          <w:rFonts w:ascii="Arial Narrow" w:hAnsi="Arial Narrow"/>
          <w:bCs/>
          <w:sz w:val="22"/>
          <w:szCs w:val="22"/>
        </w:rPr>
        <w:t>cost</w:t>
      </w:r>
      <w:r w:rsidR="007439DC">
        <w:rPr>
          <w:rFonts w:ascii="Arial Narrow" w:hAnsi="Arial Narrow"/>
          <w:bCs/>
          <w:sz w:val="22"/>
          <w:szCs w:val="22"/>
        </w:rPr>
        <w:t>s</w:t>
      </w:r>
      <w:r w:rsidRPr="00057E63">
        <w:rPr>
          <w:rFonts w:ascii="Arial Narrow" w:hAnsi="Arial Narrow"/>
          <w:bCs/>
          <w:sz w:val="22"/>
          <w:szCs w:val="22"/>
        </w:rPr>
        <w:t xml:space="preserve"> of beds in a</w:t>
      </w:r>
      <w:r>
        <w:rPr>
          <w:rFonts w:ascii="Arial Narrow" w:hAnsi="Arial Narrow"/>
          <w:bCs/>
          <w:sz w:val="22"/>
          <w:szCs w:val="22"/>
        </w:rPr>
        <w:t xml:space="preserve"> </w:t>
      </w:r>
      <w:r w:rsidRPr="00057E63">
        <w:rPr>
          <w:rFonts w:ascii="Arial Narrow" w:hAnsi="Arial Narrow"/>
          <w:bCs/>
          <w:sz w:val="22"/>
          <w:szCs w:val="22"/>
        </w:rPr>
        <w:t>Detoxification Unit or Addictions Receiving Facility</w:t>
      </w:r>
      <w:r>
        <w:rPr>
          <w:rFonts w:ascii="Arial Narrow" w:hAnsi="Arial Narrow"/>
          <w:bCs/>
          <w:sz w:val="22"/>
          <w:szCs w:val="22"/>
        </w:rPr>
        <w:t xml:space="preserve"> </w:t>
      </w:r>
      <w:r w:rsidRPr="00057E63">
        <w:rPr>
          <w:rFonts w:ascii="Arial Narrow" w:hAnsi="Arial Narrow"/>
          <w:bCs/>
          <w:sz w:val="22"/>
          <w:szCs w:val="22"/>
        </w:rPr>
        <w:t>providing direct 24/7 access to substance use disorder</w:t>
      </w:r>
      <w:r>
        <w:rPr>
          <w:rFonts w:ascii="Arial Narrow" w:hAnsi="Arial Narrow"/>
          <w:bCs/>
          <w:sz w:val="22"/>
          <w:szCs w:val="22"/>
        </w:rPr>
        <w:t xml:space="preserve"> </w:t>
      </w:r>
      <w:r w:rsidRPr="00057E63">
        <w:rPr>
          <w:rFonts w:ascii="Arial Narrow" w:hAnsi="Arial Narrow"/>
          <w:bCs/>
          <w:sz w:val="22"/>
          <w:szCs w:val="22"/>
        </w:rPr>
        <w:t>assessments, stabilization, and treatment.</w:t>
      </w:r>
    </w:p>
    <w:p w14:paraId="1E2D2F64" w14:textId="77777777" w:rsidR="00057E63" w:rsidRDefault="00057E63" w:rsidP="00057E63">
      <w:pPr>
        <w:rPr>
          <w:rFonts w:ascii="Arial Narrow" w:hAnsi="Arial Narrow"/>
          <w:bCs/>
          <w:sz w:val="22"/>
          <w:szCs w:val="22"/>
        </w:rPr>
      </w:pPr>
    </w:p>
    <w:p w14:paraId="21B6D383" w14:textId="77777777" w:rsidR="00057E63" w:rsidRDefault="00057E63" w:rsidP="00057E6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7DDD10D2" w14:textId="77777777" w:rsidR="00057E63" w:rsidRDefault="00057E63" w:rsidP="00057E63">
      <w:pPr>
        <w:rPr>
          <w:rFonts w:ascii="Arial Narrow" w:hAnsi="Arial Narrow"/>
          <w:i/>
          <w:color w:val="000080"/>
          <w:sz w:val="22"/>
          <w:szCs w:val="22"/>
          <w:highlight w:val="yellow"/>
        </w:rPr>
      </w:pPr>
    </w:p>
    <w:p w14:paraId="24DB3D08" w14:textId="77777777" w:rsidR="00057E63" w:rsidRPr="00262FF8" w:rsidRDefault="00057E63" w:rsidP="00057E6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76DF7C9" w14:textId="77777777" w:rsidR="0088203E" w:rsidRPr="00262FF8" w:rsidRDefault="0088203E" w:rsidP="00A26E96">
      <w:pPr>
        <w:rPr>
          <w:rFonts w:ascii="Arial Narrow" w:hAnsi="Arial Narrow"/>
          <w:b/>
          <w:sz w:val="22"/>
          <w:szCs w:val="22"/>
          <w:u w:val="single"/>
        </w:rPr>
      </w:pPr>
    </w:p>
    <w:p w14:paraId="06C5B87B" w14:textId="4C642543" w:rsidR="00BE3886" w:rsidRDefault="00BE3886" w:rsidP="00BE3886">
      <w:pPr>
        <w:rPr>
          <w:rFonts w:ascii="Arial Narrow" w:hAnsi="Arial Narrow"/>
          <w:bCs/>
          <w:sz w:val="22"/>
          <w:szCs w:val="22"/>
        </w:rPr>
      </w:pPr>
      <w:r>
        <w:rPr>
          <w:rFonts w:ascii="Arial Narrow" w:hAnsi="Arial Narrow"/>
          <w:b/>
          <w:sz w:val="22"/>
          <w:szCs w:val="22"/>
          <w:u w:val="single"/>
        </w:rPr>
        <w:lastRenderedPageBreak/>
        <w:t xml:space="preserve">MSOCR - </w:t>
      </w:r>
      <w:r w:rsidR="00104C84" w:rsidRPr="00104C84">
        <w:rPr>
          <w:rFonts w:ascii="Arial Narrow" w:hAnsi="Arial Narrow"/>
          <w:b/>
          <w:sz w:val="22"/>
          <w:szCs w:val="22"/>
          <w:u w:val="single"/>
        </w:rPr>
        <w:t>ME Opioid TF Coord Opioid Recovery Core</w:t>
      </w:r>
      <w:r>
        <w:rPr>
          <w:rFonts w:ascii="Arial Narrow" w:hAnsi="Arial Narrow"/>
          <w:bCs/>
          <w:sz w:val="22"/>
          <w:szCs w:val="22"/>
        </w:rPr>
        <w:t xml:space="preserve"> – This </w:t>
      </w:r>
      <w:r w:rsidR="00057E63">
        <w:rPr>
          <w:rFonts w:ascii="Arial Narrow" w:hAnsi="Arial Narrow"/>
          <w:bCs/>
          <w:sz w:val="22"/>
          <w:szCs w:val="22"/>
        </w:rPr>
        <w:t xml:space="preserve">cost pool </w:t>
      </w:r>
      <w:r w:rsidRPr="00BE3886">
        <w:rPr>
          <w:rFonts w:ascii="Arial Narrow" w:hAnsi="Arial Narrow"/>
          <w:bCs/>
          <w:sz w:val="22"/>
          <w:szCs w:val="22"/>
        </w:rPr>
        <w:t>captures allowable cost</w:t>
      </w:r>
      <w:r w:rsidR="007439DC">
        <w:rPr>
          <w:rFonts w:ascii="Arial Narrow" w:hAnsi="Arial Narrow"/>
          <w:bCs/>
          <w:sz w:val="22"/>
          <w:szCs w:val="22"/>
        </w:rPr>
        <w:t>s</w:t>
      </w:r>
      <w:r w:rsidRPr="00BE3886">
        <w:rPr>
          <w:rFonts w:ascii="Arial Narrow" w:hAnsi="Arial Narrow"/>
          <w:bCs/>
          <w:sz w:val="22"/>
          <w:szCs w:val="22"/>
        </w:rPr>
        <w:t xml:space="preserve"> for Coordinated Opioid Recovery (CORE) Network pilot projects in the following counties: Brevard, Citrus, Clay, Duval, Escambia, Flagler, Gulf, Manatee, Marion, Pasco, Pinellas, Volusia, Bay, Okaloosa, Lee, Hernando, Lake, Indian River, Sarasota, Monroe, Broward, Miami-Dade, Orange, Seminole, St. Lucie, Collier, Hillsborough, Polk, Leon.</w:t>
      </w:r>
      <w:r>
        <w:rPr>
          <w:rFonts w:ascii="Arial Narrow" w:hAnsi="Arial Narrow"/>
          <w:bCs/>
          <w:sz w:val="22"/>
          <w:szCs w:val="22"/>
        </w:rPr>
        <w:t xml:space="preserve"> </w:t>
      </w:r>
      <w:r w:rsidRPr="00BE3886">
        <w:rPr>
          <w:rFonts w:ascii="Arial Narrow" w:hAnsi="Arial Narrow"/>
          <w:bCs/>
          <w:sz w:val="22"/>
          <w:szCs w:val="22"/>
        </w:rPr>
        <w:t xml:space="preserve">Allowable costs </w:t>
      </w:r>
      <w:proofErr w:type="gramStart"/>
      <w:r w:rsidRPr="00BE3886">
        <w:rPr>
          <w:rFonts w:ascii="Arial Narrow" w:hAnsi="Arial Narrow"/>
          <w:bCs/>
          <w:sz w:val="22"/>
          <w:szCs w:val="22"/>
        </w:rPr>
        <w:t>includes</w:t>
      </w:r>
      <w:proofErr w:type="gramEnd"/>
      <w:r w:rsidRPr="00BE3886">
        <w:rPr>
          <w:rFonts w:ascii="Arial Narrow" w:hAnsi="Arial Narrow"/>
          <w:bCs/>
          <w:sz w:val="22"/>
          <w:szCs w:val="22"/>
        </w:rPr>
        <w:t xml:space="preserve"> Rescue Response, Stabilization/Assessment, Long-Term Treatment.</w:t>
      </w:r>
    </w:p>
    <w:p w14:paraId="2DC16C91" w14:textId="79499ADF" w:rsidR="00BE3886" w:rsidRDefault="00BE3886" w:rsidP="00BE3886">
      <w:pPr>
        <w:rPr>
          <w:rFonts w:ascii="Arial Narrow" w:hAnsi="Arial Narrow"/>
          <w:bCs/>
          <w:sz w:val="22"/>
          <w:szCs w:val="22"/>
        </w:rPr>
      </w:pPr>
    </w:p>
    <w:p w14:paraId="4A33C012" w14:textId="77777777" w:rsidR="00BE3886" w:rsidRDefault="00BE3886" w:rsidP="00BE388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3E5C46AF" w14:textId="77777777" w:rsidR="00BE3886" w:rsidRDefault="00BE3886" w:rsidP="00BE3886">
      <w:pPr>
        <w:rPr>
          <w:rFonts w:ascii="Arial Narrow" w:hAnsi="Arial Narrow"/>
          <w:i/>
          <w:color w:val="000080"/>
          <w:sz w:val="22"/>
          <w:szCs w:val="22"/>
          <w:highlight w:val="yellow"/>
        </w:rPr>
      </w:pPr>
    </w:p>
    <w:p w14:paraId="751080BC" w14:textId="77777777" w:rsidR="00BE3886" w:rsidRPr="00262FF8" w:rsidRDefault="00BE3886" w:rsidP="00BE388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E653791" w14:textId="77777777" w:rsidR="00BE3886" w:rsidRDefault="00BE3886" w:rsidP="00DA5F9F">
      <w:pPr>
        <w:rPr>
          <w:rFonts w:ascii="Arial Narrow" w:hAnsi="Arial Narrow"/>
          <w:b/>
          <w:sz w:val="22"/>
          <w:szCs w:val="22"/>
          <w:u w:val="single"/>
        </w:rPr>
      </w:pPr>
    </w:p>
    <w:p w14:paraId="64564BC3" w14:textId="1EA3C0ED" w:rsidR="00BE3886" w:rsidRDefault="00BE3886" w:rsidP="00BE3886">
      <w:pPr>
        <w:rPr>
          <w:rFonts w:ascii="Arial Narrow" w:hAnsi="Arial Narrow"/>
          <w:bCs/>
          <w:sz w:val="22"/>
          <w:szCs w:val="22"/>
        </w:rPr>
      </w:pPr>
      <w:r>
        <w:rPr>
          <w:rFonts w:ascii="Arial Narrow" w:hAnsi="Arial Narrow"/>
          <w:b/>
          <w:sz w:val="22"/>
          <w:szCs w:val="22"/>
          <w:u w:val="single"/>
        </w:rPr>
        <w:t xml:space="preserve">MSOHB - </w:t>
      </w:r>
      <w:r w:rsidRPr="00BE3886">
        <w:rPr>
          <w:rFonts w:ascii="Arial Narrow" w:hAnsi="Arial Narrow"/>
          <w:b/>
          <w:sz w:val="22"/>
          <w:szCs w:val="22"/>
          <w:u w:val="single"/>
        </w:rPr>
        <w:t>ME Opioid TF Hospital Bridge Programs</w:t>
      </w:r>
      <w:r>
        <w:rPr>
          <w:rFonts w:ascii="Arial Narrow" w:hAnsi="Arial Narrow"/>
          <w:bCs/>
          <w:sz w:val="22"/>
          <w:szCs w:val="22"/>
        </w:rPr>
        <w:t xml:space="preserve"> – This</w:t>
      </w:r>
      <w:r w:rsidR="00057E63">
        <w:rPr>
          <w:rFonts w:ascii="Arial Narrow" w:hAnsi="Arial Narrow"/>
          <w:bCs/>
          <w:sz w:val="22"/>
          <w:szCs w:val="22"/>
        </w:rPr>
        <w:t xml:space="preserve"> cost pool</w:t>
      </w:r>
      <w:r>
        <w:rPr>
          <w:rFonts w:ascii="Arial Narrow" w:hAnsi="Arial Narrow"/>
          <w:bCs/>
          <w:sz w:val="22"/>
          <w:szCs w:val="22"/>
        </w:rPr>
        <w:t xml:space="preserve"> </w:t>
      </w:r>
      <w:r w:rsidRPr="00BE3886">
        <w:rPr>
          <w:rFonts w:ascii="Arial Narrow" w:hAnsi="Arial Narrow"/>
          <w:bCs/>
          <w:sz w:val="22"/>
          <w:szCs w:val="22"/>
        </w:rPr>
        <w:t xml:space="preserve">captures </w:t>
      </w:r>
      <w:r w:rsidR="007439DC">
        <w:rPr>
          <w:rFonts w:ascii="Arial Narrow" w:hAnsi="Arial Narrow"/>
          <w:bCs/>
          <w:sz w:val="22"/>
          <w:szCs w:val="22"/>
        </w:rPr>
        <w:t xml:space="preserve">the </w:t>
      </w:r>
      <w:r w:rsidRPr="00BE3886">
        <w:rPr>
          <w:rFonts w:ascii="Arial Narrow" w:hAnsi="Arial Narrow"/>
          <w:bCs/>
          <w:sz w:val="22"/>
          <w:szCs w:val="22"/>
        </w:rPr>
        <w:t xml:space="preserve">allowable costs for Hospital Bridge Program to engage counties not currently operating a CORE program. Allowable cost </w:t>
      </w:r>
      <w:proofErr w:type="gramStart"/>
      <w:r w:rsidR="00714E08" w:rsidRPr="00BE3886">
        <w:rPr>
          <w:rFonts w:ascii="Arial Narrow" w:hAnsi="Arial Narrow"/>
          <w:bCs/>
          <w:sz w:val="22"/>
          <w:szCs w:val="22"/>
        </w:rPr>
        <w:t>include</w:t>
      </w:r>
      <w:r w:rsidR="00714E08">
        <w:rPr>
          <w:rFonts w:ascii="Arial Narrow" w:hAnsi="Arial Narrow"/>
          <w:bCs/>
          <w:sz w:val="22"/>
          <w:szCs w:val="22"/>
        </w:rPr>
        <w:t>:</w:t>
      </w:r>
      <w:proofErr w:type="gramEnd"/>
      <w:r w:rsidRPr="00BE3886">
        <w:rPr>
          <w:rFonts w:ascii="Arial Narrow" w:hAnsi="Arial Narrow"/>
          <w:bCs/>
          <w:sz w:val="22"/>
          <w:szCs w:val="22"/>
        </w:rPr>
        <w:t xml:space="preserve"> initiation of buprenorphine before discharge, engagement with peer support, prescribing and dispensing the opioid overdose antidote (naloxone nasal spray), actively linking patients to ongoing medication-assisted treatment through network service providers, and introduce recovery services to participants.</w:t>
      </w:r>
    </w:p>
    <w:p w14:paraId="5DA56263" w14:textId="77777777" w:rsidR="00BE3886" w:rsidRDefault="00BE3886" w:rsidP="00BE3886">
      <w:pPr>
        <w:rPr>
          <w:rFonts w:ascii="Arial Narrow" w:hAnsi="Arial Narrow"/>
          <w:bCs/>
          <w:sz w:val="22"/>
          <w:szCs w:val="22"/>
        </w:rPr>
      </w:pPr>
    </w:p>
    <w:p w14:paraId="2CBC550B" w14:textId="77777777" w:rsidR="00BE3886" w:rsidRDefault="00BE3886" w:rsidP="00BE388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5017621C" w14:textId="77777777" w:rsidR="00BE3886" w:rsidRDefault="00BE3886" w:rsidP="00BE3886">
      <w:pPr>
        <w:rPr>
          <w:rFonts w:ascii="Arial Narrow" w:hAnsi="Arial Narrow"/>
          <w:i/>
          <w:color w:val="000080"/>
          <w:sz w:val="22"/>
          <w:szCs w:val="22"/>
          <w:highlight w:val="yellow"/>
        </w:rPr>
      </w:pPr>
    </w:p>
    <w:p w14:paraId="2C1BA138" w14:textId="77777777" w:rsidR="00BE3886" w:rsidRPr="00262FF8" w:rsidRDefault="00BE3886" w:rsidP="00BE388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1D6ED13" w14:textId="77777777" w:rsidR="00BE3886" w:rsidRDefault="00BE3886" w:rsidP="00DA5F9F">
      <w:pPr>
        <w:rPr>
          <w:rFonts w:ascii="Arial Narrow" w:hAnsi="Arial Narrow"/>
          <w:b/>
          <w:sz w:val="22"/>
          <w:szCs w:val="22"/>
          <w:u w:val="single"/>
        </w:rPr>
      </w:pPr>
    </w:p>
    <w:p w14:paraId="59B82E2A" w14:textId="30DE132C" w:rsidR="00BE3886" w:rsidRDefault="00BE3886" w:rsidP="00BE3886">
      <w:pPr>
        <w:rPr>
          <w:rFonts w:ascii="Arial Narrow" w:hAnsi="Arial Narrow"/>
          <w:bCs/>
          <w:sz w:val="22"/>
          <w:szCs w:val="22"/>
        </w:rPr>
      </w:pPr>
      <w:r>
        <w:rPr>
          <w:rFonts w:ascii="Arial Narrow" w:hAnsi="Arial Narrow"/>
          <w:b/>
          <w:sz w:val="22"/>
          <w:szCs w:val="22"/>
          <w:u w:val="single"/>
        </w:rPr>
        <w:t xml:space="preserve">MSONQ - </w:t>
      </w:r>
      <w:r w:rsidRPr="00BE3886">
        <w:rPr>
          <w:rFonts w:ascii="Arial Narrow" w:hAnsi="Arial Narrow"/>
          <w:b/>
          <w:sz w:val="22"/>
          <w:szCs w:val="22"/>
          <w:u w:val="single"/>
        </w:rPr>
        <w:t>ME Opioid TF Non-Qualified Counties</w:t>
      </w:r>
      <w:r>
        <w:rPr>
          <w:rFonts w:ascii="Arial Narrow" w:hAnsi="Arial Narrow"/>
          <w:bCs/>
          <w:sz w:val="22"/>
          <w:szCs w:val="22"/>
        </w:rPr>
        <w:t xml:space="preserve"> – This </w:t>
      </w:r>
      <w:r w:rsidRPr="00BE3886">
        <w:rPr>
          <w:rFonts w:ascii="Arial Narrow" w:hAnsi="Arial Narrow"/>
          <w:bCs/>
          <w:sz w:val="22"/>
          <w:szCs w:val="22"/>
        </w:rPr>
        <w:t>c</w:t>
      </w:r>
      <w:r w:rsidR="00057E63">
        <w:rPr>
          <w:rFonts w:ascii="Arial Narrow" w:hAnsi="Arial Narrow"/>
          <w:bCs/>
          <w:sz w:val="22"/>
          <w:szCs w:val="22"/>
        </w:rPr>
        <w:t>ost pool c</w:t>
      </w:r>
      <w:r w:rsidRPr="00BE3886">
        <w:rPr>
          <w:rFonts w:ascii="Arial Narrow" w:hAnsi="Arial Narrow"/>
          <w:bCs/>
          <w:sz w:val="22"/>
          <w:szCs w:val="22"/>
        </w:rPr>
        <w:t xml:space="preserve">aptures </w:t>
      </w:r>
      <w:r>
        <w:rPr>
          <w:rFonts w:ascii="Arial Narrow" w:hAnsi="Arial Narrow"/>
          <w:bCs/>
          <w:sz w:val="22"/>
          <w:szCs w:val="22"/>
        </w:rPr>
        <w:t xml:space="preserve">the </w:t>
      </w:r>
      <w:r w:rsidR="007439DC">
        <w:rPr>
          <w:rFonts w:ascii="Arial Narrow" w:hAnsi="Arial Narrow"/>
          <w:bCs/>
          <w:sz w:val="22"/>
          <w:szCs w:val="22"/>
        </w:rPr>
        <w:t xml:space="preserve">allowable </w:t>
      </w:r>
      <w:r>
        <w:rPr>
          <w:rFonts w:ascii="Arial Narrow" w:hAnsi="Arial Narrow"/>
          <w:bCs/>
          <w:sz w:val="22"/>
          <w:szCs w:val="22"/>
        </w:rPr>
        <w:t>cost</w:t>
      </w:r>
      <w:r w:rsidR="007439DC">
        <w:rPr>
          <w:rFonts w:ascii="Arial Narrow" w:hAnsi="Arial Narrow"/>
          <w:bCs/>
          <w:sz w:val="22"/>
          <w:szCs w:val="22"/>
        </w:rPr>
        <w:t>s</w:t>
      </w:r>
      <w:r>
        <w:rPr>
          <w:rFonts w:ascii="Arial Narrow" w:hAnsi="Arial Narrow"/>
          <w:bCs/>
          <w:sz w:val="22"/>
          <w:szCs w:val="22"/>
        </w:rPr>
        <w:t xml:space="preserve"> for </w:t>
      </w:r>
      <w:r w:rsidRPr="00BE3886">
        <w:rPr>
          <w:rFonts w:ascii="Arial Narrow" w:hAnsi="Arial Narrow"/>
          <w:bCs/>
          <w:sz w:val="22"/>
          <w:szCs w:val="22"/>
        </w:rPr>
        <w:t>the agreement for services in 48 non-qualified counties funded through the Department's contracted Managing Entities ME).</w:t>
      </w:r>
      <w:r>
        <w:rPr>
          <w:rFonts w:ascii="Arial Narrow" w:hAnsi="Arial Narrow"/>
          <w:bCs/>
          <w:sz w:val="22"/>
          <w:szCs w:val="22"/>
        </w:rPr>
        <w:t xml:space="preserve"> </w:t>
      </w:r>
      <w:r w:rsidRPr="00BE3886">
        <w:rPr>
          <w:rFonts w:ascii="Arial Narrow" w:hAnsi="Arial Narrow"/>
          <w:bCs/>
          <w:sz w:val="22"/>
          <w:szCs w:val="22"/>
        </w:rPr>
        <w:t>MEs are required to expend the funding on approved purposes to ensure services in every county prioritizing CORE, Medication-Assisted Treatment, and Mobile/On Demand Buprenorphine.</w:t>
      </w:r>
    </w:p>
    <w:p w14:paraId="09CFD974" w14:textId="77777777" w:rsidR="00BE3886" w:rsidRDefault="00BE3886" w:rsidP="00BE3886">
      <w:pPr>
        <w:rPr>
          <w:rFonts w:ascii="Arial Narrow" w:hAnsi="Arial Narrow"/>
          <w:bCs/>
          <w:sz w:val="22"/>
          <w:szCs w:val="22"/>
        </w:rPr>
      </w:pPr>
    </w:p>
    <w:p w14:paraId="05D5E29A" w14:textId="77777777" w:rsidR="00BE3886" w:rsidRDefault="00BE3886" w:rsidP="00BE388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7962EEE8" w14:textId="77777777" w:rsidR="00BE3886" w:rsidRDefault="00BE3886" w:rsidP="00BE3886">
      <w:pPr>
        <w:rPr>
          <w:rFonts w:ascii="Arial Narrow" w:hAnsi="Arial Narrow"/>
          <w:i/>
          <w:color w:val="000080"/>
          <w:sz w:val="22"/>
          <w:szCs w:val="22"/>
          <w:highlight w:val="yellow"/>
        </w:rPr>
      </w:pPr>
    </w:p>
    <w:p w14:paraId="637426A0" w14:textId="77777777" w:rsidR="00BE3886" w:rsidRPr="00262FF8" w:rsidRDefault="00BE3886" w:rsidP="00BE388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CA1EF22" w14:textId="3BF9E8AD" w:rsidR="00BE3886" w:rsidRDefault="00BE3886" w:rsidP="00DA5F9F">
      <w:pPr>
        <w:rPr>
          <w:rFonts w:ascii="Arial Narrow" w:hAnsi="Arial Narrow"/>
          <w:sz w:val="22"/>
          <w:szCs w:val="22"/>
        </w:rPr>
      </w:pPr>
    </w:p>
    <w:p w14:paraId="3109DC15" w14:textId="77F29A34" w:rsidR="00BE3886" w:rsidRDefault="00BE3886" w:rsidP="00BE3886">
      <w:pPr>
        <w:rPr>
          <w:rFonts w:ascii="Arial Narrow" w:hAnsi="Arial Narrow"/>
          <w:bCs/>
          <w:sz w:val="22"/>
          <w:szCs w:val="22"/>
        </w:rPr>
      </w:pPr>
      <w:r>
        <w:rPr>
          <w:rFonts w:ascii="Arial Narrow" w:hAnsi="Arial Narrow"/>
          <w:b/>
          <w:sz w:val="22"/>
          <w:szCs w:val="22"/>
          <w:u w:val="single"/>
        </w:rPr>
        <w:t xml:space="preserve">MSOPR - </w:t>
      </w:r>
      <w:r w:rsidRPr="00BE3886">
        <w:rPr>
          <w:rFonts w:ascii="Arial Narrow" w:hAnsi="Arial Narrow"/>
          <w:b/>
          <w:sz w:val="22"/>
          <w:szCs w:val="22"/>
          <w:u w:val="single"/>
        </w:rPr>
        <w:t>ME Opioid TF Peer Supports and Recovery Comm Org</w:t>
      </w:r>
      <w:r>
        <w:rPr>
          <w:rFonts w:ascii="Arial Narrow" w:hAnsi="Arial Narrow"/>
          <w:bCs/>
          <w:sz w:val="22"/>
          <w:szCs w:val="22"/>
        </w:rPr>
        <w:t xml:space="preserve"> – This</w:t>
      </w:r>
      <w:r w:rsidR="00057E63">
        <w:rPr>
          <w:rFonts w:ascii="Arial Narrow" w:hAnsi="Arial Narrow"/>
          <w:bCs/>
          <w:sz w:val="22"/>
          <w:szCs w:val="22"/>
        </w:rPr>
        <w:t xml:space="preserve"> cost pool</w:t>
      </w:r>
      <w:r>
        <w:rPr>
          <w:rFonts w:ascii="Arial Narrow" w:hAnsi="Arial Narrow"/>
          <w:bCs/>
          <w:sz w:val="22"/>
          <w:szCs w:val="22"/>
        </w:rPr>
        <w:t xml:space="preserve"> </w:t>
      </w:r>
      <w:r w:rsidRPr="00BE3886">
        <w:rPr>
          <w:rFonts w:ascii="Arial Narrow" w:hAnsi="Arial Narrow"/>
          <w:bCs/>
          <w:sz w:val="22"/>
          <w:szCs w:val="22"/>
        </w:rPr>
        <w:t xml:space="preserve">captures </w:t>
      </w:r>
      <w:r>
        <w:rPr>
          <w:rFonts w:ascii="Arial Narrow" w:hAnsi="Arial Narrow"/>
          <w:bCs/>
          <w:sz w:val="22"/>
          <w:szCs w:val="22"/>
        </w:rPr>
        <w:t xml:space="preserve">the </w:t>
      </w:r>
      <w:r w:rsidR="007439DC">
        <w:rPr>
          <w:rFonts w:ascii="Arial Narrow" w:hAnsi="Arial Narrow"/>
          <w:bCs/>
          <w:sz w:val="22"/>
          <w:szCs w:val="22"/>
        </w:rPr>
        <w:t xml:space="preserve">allowable </w:t>
      </w:r>
      <w:r>
        <w:rPr>
          <w:rFonts w:ascii="Arial Narrow" w:hAnsi="Arial Narrow"/>
          <w:bCs/>
          <w:sz w:val="22"/>
          <w:szCs w:val="22"/>
        </w:rPr>
        <w:t>cost</w:t>
      </w:r>
      <w:r w:rsidR="007439DC">
        <w:rPr>
          <w:rFonts w:ascii="Arial Narrow" w:hAnsi="Arial Narrow"/>
          <w:bCs/>
          <w:sz w:val="22"/>
          <w:szCs w:val="22"/>
        </w:rPr>
        <w:t>s</w:t>
      </w:r>
      <w:r>
        <w:rPr>
          <w:rFonts w:ascii="Arial Narrow" w:hAnsi="Arial Narrow"/>
          <w:bCs/>
          <w:sz w:val="22"/>
          <w:szCs w:val="22"/>
        </w:rPr>
        <w:t xml:space="preserve"> for </w:t>
      </w:r>
      <w:r w:rsidRPr="00BE3886">
        <w:rPr>
          <w:rFonts w:ascii="Arial Narrow" w:hAnsi="Arial Narrow"/>
          <w:bCs/>
          <w:sz w:val="22"/>
          <w:szCs w:val="22"/>
        </w:rPr>
        <w:t>the initiative to increase the number of peer's workforce certification as Recovery Peer Specialist.  In addition, funding support adding 4 Recovery Community Organizations (RCOs) to maximize recovery support throughout the state. Peers and RCOs will work closely with hospitals and long-term community-based providers participating in the CORE and Hospital Bridge Programs.</w:t>
      </w:r>
    </w:p>
    <w:p w14:paraId="624CE21A" w14:textId="77777777" w:rsidR="00BE3886" w:rsidRDefault="00BE3886" w:rsidP="00BE3886">
      <w:pPr>
        <w:rPr>
          <w:rFonts w:ascii="Arial Narrow" w:hAnsi="Arial Narrow"/>
          <w:bCs/>
          <w:sz w:val="22"/>
          <w:szCs w:val="22"/>
        </w:rPr>
      </w:pPr>
    </w:p>
    <w:p w14:paraId="3A8ADC6F" w14:textId="77777777" w:rsidR="00BE3886" w:rsidRDefault="00BE3886" w:rsidP="00BE388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w:t>
      </w:r>
      <w:r w:rsidRPr="00262FF8">
        <w:rPr>
          <w:rFonts w:ascii="Arial Narrow" w:hAnsi="Arial Narrow"/>
          <w:i/>
          <w:color w:val="000080"/>
          <w:sz w:val="22"/>
          <w:szCs w:val="22"/>
          <w:highlight w:val="yellow"/>
        </w:rPr>
        <w:lastRenderedPageBreak/>
        <w:t>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7C3751C2" w14:textId="77777777" w:rsidR="00BE3886" w:rsidRDefault="00BE3886" w:rsidP="00BE3886">
      <w:pPr>
        <w:rPr>
          <w:rFonts w:ascii="Arial Narrow" w:hAnsi="Arial Narrow"/>
          <w:i/>
          <w:color w:val="000080"/>
          <w:sz w:val="22"/>
          <w:szCs w:val="22"/>
          <w:highlight w:val="yellow"/>
        </w:rPr>
      </w:pPr>
    </w:p>
    <w:p w14:paraId="71486B98" w14:textId="77777777" w:rsidR="00BE3886" w:rsidRPr="00262FF8" w:rsidRDefault="00BE3886" w:rsidP="00BE388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E4CE876" w14:textId="77777777" w:rsidR="00E23E23" w:rsidRDefault="00E23E23" w:rsidP="00DA5F9F">
      <w:pPr>
        <w:rPr>
          <w:rFonts w:ascii="Arial Narrow" w:hAnsi="Arial Narrow"/>
          <w:i/>
          <w:color w:val="000080"/>
          <w:sz w:val="22"/>
          <w:szCs w:val="22"/>
          <w:highlight w:val="yellow"/>
        </w:rPr>
      </w:pPr>
    </w:p>
    <w:p w14:paraId="1777C091" w14:textId="280008B7" w:rsidR="00E23E23" w:rsidRDefault="00E23E23" w:rsidP="00E23E23">
      <w:pPr>
        <w:rPr>
          <w:rFonts w:ascii="Arial Narrow" w:hAnsi="Arial Narrow"/>
          <w:bCs/>
          <w:sz w:val="22"/>
          <w:szCs w:val="22"/>
        </w:rPr>
      </w:pPr>
      <w:r>
        <w:rPr>
          <w:rFonts w:ascii="Arial Narrow" w:hAnsi="Arial Narrow"/>
          <w:b/>
          <w:sz w:val="22"/>
          <w:szCs w:val="22"/>
          <w:u w:val="single"/>
        </w:rPr>
        <w:t xml:space="preserve">MSOTR - </w:t>
      </w:r>
      <w:r w:rsidRPr="00E23E23">
        <w:rPr>
          <w:rFonts w:ascii="Arial Narrow" w:hAnsi="Arial Narrow"/>
          <w:b/>
          <w:sz w:val="22"/>
          <w:szCs w:val="22"/>
          <w:u w:val="single"/>
        </w:rPr>
        <w:t>ME Opioid TF Treatment and Recovery</w:t>
      </w:r>
      <w:r>
        <w:rPr>
          <w:rFonts w:ascii="Arial Narrow" w:hAnsi="Arial Narrow"/>
          <w:bCs/>
          <w:sz w:val="22"/>
          <w:szCs w:val="22"/>
        </w:rPr>
        <w:t xml:space="preserve"> – This </w:t>
      </w:r>
      <w:r w:rsidR="00057E63">
        <w:rPr>
          <w:rFonts w:ascii="Arial Narrow" w:hAnsi="Arial Narrow"/>
          <w:bCs/>
          <w:sz w:val="22"/>
          <w:szCs w:val="22"/>
        </w:rPr>
        <w:t xml:space="preserve">cost pool </w:t>
      </w:r>
      <w:r w:rsidRPr="00BE3886">
        <w:rPr>
          <w:rFonts w:ascii="Arial Narrow" w:hAnsi="Arial Narrow"/>
          <w:bCs/>
          <w:sz w:val="22"/>
          <w:szCs w:val="22"/>
        </w:rPr>
        <w:t xml:space="preserve">captures </w:t>
      </w:r>
      <w:r w:rsidR="007439DC">
        <w:rPr>
          <w:rFonts w:ascii="Arial Narrow" w:hAnsi="Arial Narrow"/>
          <w:bCs/>
          <w:sz w:val="22"/>
          <w:szCs w:val="22"/>
        </w:rPr>
        <w:t xml:space="preserve">the </w:t>
      </w:r>
      <w:r w:rsidRPr="00E23E23">
        <w:rPr>
          <w:rFonts w:ascii="Arial Narrow" w:hAnsi="Arial Narrow"/>
          <w:bCs/>
          <w:sz w:val="22"/>
          <w:szCs w:val="22"/>
        </w:rPr>
        <w:t>allowable cost</w:t>
      </w:r>
      <w:r w:rsidR="007439DC">
        <w:rPr>
          <w:rFonts w:ascii="Arial Narrow" w:hAnsi="Arial Narrow"/>
          <w:bCs/>
          <w:sz w:val="22"/>
          <w:szCs w:val="22"/>
        </w:rPr>
        <w:t>s</w:t>
      </w:r>
      <w:r w:rsidRPr="00E23E23">
        <w:rPr>
          <w:rFonts w:ascii="Arial Narrow" w:hAnsi="Arial Narrow"/>
          <w:bCs/>
          <w:sz w:val="22"/>
          <w:szCs w:val="22"/>
        </w:rPr>
        <w:t xml:space="preserve"> for treatment and recovery support services.  Allowable costs include ancillary health and social services treatment such as therapy, Medication-Assisted Treatment, Residential, Programs for mothers and babies, Intervention, Recovery Support Services (aftercare, respite care), Supportive housing, Supportive employment, Case management/Care Coordination.</w:t>
      </w:r>
    </w:p>
    <w:p w14:paraId="6823466D" w14:textId="77777777" w:rsidR="00E23E23" w:rsidRDefault="00E23E23" w:rsidP="00E23E23">
      <w:pPr>
        <w:rPr>
          <w:rFonts w:ascii="Arial Narrow" w:hAnsi="Arial Narrow"/>
          <w:bCs/>
          <w:sz w:val="22"/>
          <w:szCs w:val="22"/>
        </w:rPr>
      </w:pPr>
    </w:p>
    <w:p w14:paraId="2C51B5F1" w14:textId="77777777" w:rsidR="00E23E23" w:rsidRDefault="00E23E23" w:rsidP="00E23E2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55BD9912" w14:textId="77777777" w:rsidR="00E23E23" w:rsidRDefault="00E23E23" w:rsidP="00E23E23">
      <w:pPr>
        <w:rPr>
          <w:rFonts w:ascii="Arial Narrow" w:hAnsi="Arial Narrow"/>
          <w:i/>
          <w:color w:val="000080"/>
          <w:sz w:val="22"/>
          <w:szCs w:val="22"/>
          <w:highlight w:val="yellow"/>
        </w:rPr>
      </w:pPr>
    </w:p>
    <w:p w14:paraId="65A61C0E" w14:textId="77777777" w:rsidR="00E23E23" w:rsidRPr="00262FF8" w:rsidRDefault="00E23E23" w:rsidP="00E23E2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7C475E6" w14:textId="11F0A72E" w:rsidR="00DA5F9F" w:rsidRPr="00262FF8" w:rsidRDefault="00DA5F9F" w:rsidP="00DA5F9F">
      <w:pPr>
        <w:rPr>
          <w:rFonts w:ascii="Arial Narrow" w:hAnsi="Arial Narrow"/>
          <w:i/>
          <w:color w:val="000080"/>
          <w:sz w:val="22"/>
          <w:szCs w:val="22"/>
          <w:highlight w:val="yellow"/>
        </w:rPr>
      </w:pPr>
    </w:p>
    <w:p w14:paraId="10C81091" w14:textId="75963817" w:rsidR="00B569BF" w:rsidRDefault="00B569BF" w:rsidP="00B569BF">
      <w:pPr>
        <w:rPr>
          <w:rFonts w:ascii="Arial Narrow" w:hAnsi="Arial Narrow"/>
          <w:sz w:val="22"/>
          <w:szCs w:val="22"/>
        </w:rPr>
      </w:pPr>
      <w:bookmarkStart w:id="27" w:name="_Hlk170730697"/>
      <w:r>
        <w:rPr>
          <w:rFonts w:ascii="Arial Narrow" w:hAnsi="Arial Narrow"/>
          <w:b/>
          <w:sz w:val="22"/>
          <w:szCs w:val="22"/>
          <w:u w:val="single"/>
        </w:rPr>
        <w:t>MSSCL</w:t>
      </w:r>
      <w:bookmarkEnd w:id="27"/>
      <w:r w:rsidR="00734C05">
        <w:rPr>
          <w:rFonts w:ascii="Arial Narrow" w:hAnsi="Arial Narrow"/>
          <w:b/>
          <w:sz w:val="22"/>
          <w:szCs w:val="22"/>
          <w:u w:val="single"/>
        </w:rPr>
        <w:t xml:space="preserve"> - </w:t>
      </w:r>
      <w:r w:rsidR="00734C05" w:rsidRPr="00734C05">
        <w:rPr>
          <w:rFonts w:ascii="Arial Narrow" w:hAnsi="Arial Narrow"/>
          <w:b/>
          <w:sz w:val="22"/>
          <w:szCs w:val="22"/>
          <w:u w:val="single"/>
        </w:rPr>
        <w:t>ME SA 988 Suicide and Crisis Lifeline Sustainment</w:t>
      </w:r>
      <w:r w:rsidR="001906B0">
        <w:rPr>
          <w:rFonts w:ascii="Arial Narrow" w:hAnsi="Arial Narrow"/>
          <w:b/>
          <w:sz w:val="22"/>
          <w:szCs w:val="22"/>
          <w:u w:val="single"/>
        </w:rPr>
        <w:t xml:space="preserve"> </w:t>
      </w:r>
      <w:r>
        <w:rPr>
          <w:rFonts w:ascii="Arial Narrow" w:hAnsi="Arial Narrow"/>
          <w:bCs/>
          <w:sz w:val="22"/>
          <w:szCs w:val="22"/>
        </w:rPr>
        <w:t xml:space="preserve">– </w:t>
      </w:r>
      <w:r w:rsidR="00C11730" w:rsidRPr="00262FF8">
        <w:rPr>
          <w:rFonts w:ascii="Arial Narrow" w:hAnsi="Arial Narrow"/>
          <w:sz w:val="22"/>
          <w:szCs w:val="22"/>
        </w:rPr>
        <w:t xml:space="preserve">This cost pool captures </w:t>
      </w:r>
      <w:r w:rsidR="00C11730">
        <w:rPr>
          <w:rFonts w:ascii="Arial Narrow" w:hAnsi="Arial Narrow"/>
          <w:sz w:val="22"/>
          <w:szCs w:val="22"/>
        </w:rPr>
        <w:t xml:space="preserve">the allowable </w:t>
      </w:r>
      <w:r w:rsidR="00C11730" w:rsidRPr="00C11730">
        <w:rPr>
          <w:rFonts w:ascii="Arial Narrow" w:hAnsi="Arial Narrow"/>
          <w:sz w:val="22"/>
          <w:szCs w:val="22"/>
        </w:rPr>
        <w:t>program costs incurred for implementation of the 988 suicide and crisis lifeline in Florida through substance use prevention, treatment, and recovery services block grant funding. 988 provides crisis intervention services for individuals experiencing emotional distress, suicidal ideation, and substance use crises. Funds will be allocated via managing entities to each of the 988 Florida lifeline member centers, for the purpose of maintaining the 988 suicide and crisis lifeline in Florida.</w:t>
      </w:r>
    </w:p>
    <w:p w14:paraId="60BB7D5E" w14:textId="77777777" w:rsidR="00C11730" w:rsidRDefault="00C11730" w:rsidP="00B569BF">
      <w:pPr>
        <w:rPr>
          <w:rFonts w:ascii="Arial Narrow" w:hAnsi="Arial Narrow"/>
          <w:bCs/>
          <w:sz w:val="22"/>
          <w:szCs w:val="22"/>
        </w:rPr>
      </w:pPr>
    </w:p>
    <w:p w14:paraId="66304A4A" w14:textId="77777777" w:rsidR="00B569BF" w:rsidRDefault="00B569BF" w:rsidP="00B569B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659EDAE3" w14:textId="77777777" w:rsidR="00B569BF" w:rsidRDefault="00B569BF" w:rsidP="00B569BF">
      <w:pPr>
        <w:rPr>
          <w:rFonts w:ascii="Arial Narrow" w:hAnsi="Arial Narrow"/>
          <w:i/>
          <w:color w:val="000080"/>
          <w:sz w:val="22"/>
          <w:szCs w:val="22"/>
          <w:highlight w:val="yellow"/>
        </w:rPr>
      </w:pPr>
    </w:p>
    <w:p w14:paraId="1A4026C9" w14:textId="77777777" w:rsidR="00B569BF" w:rsidRPr="00262FF8" w:rsidRDefault="00B569BF" w:rsidP="00B569B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DA5A999" w14:textId="77777777" w:rsidR="00B569BF" w:rsidRPr="00B569BF" w:rsidRDefault="00B569BF" w:rsidP="00DA5F9F">
      <w:pPr>
        <w:rPr>
          <w:rFonts w:ascii="Arial Narrow" w:hAnsi="Arial Narrow"/>
          <w:i/>
          <w:strike/>
          <w:color w:val="000080"/>
          <w:sz w:val="22"/>
          <w:szCs w:val="22"/>
          <w:highlight w:val="yellow"/>
        </w:rPr>
      </w:pPr>
    </w:p>
    <w:p w14:paraId="6ECA4C3F" w14:textId="50E31B5E" w:rsidR="00DA5F9F" w:rsidRPr="00262FF8" w:rsidRDefault="00DA5F9F" w:rsidP="00DA5F9F">
      <w:pPr>
        <w:rPr>
          <w:rFonts w:ascii="Arial Narrow" w:hAnsi="Arial Narrow"/>
          <w:sz w:val="22"/>
          <w:szCs w:val="22"/>
        </w:rPr>
      </w:pPr>
      <w:r w:rsidRPr="00262FF8">
        <w:rPr>
          <w:rFonts w:ascii="Arial Narrow" w:hAnsi="Arial Narrow"/>
          <w:b/>
          <w:sz w:val="22"/>
          <w:szCs w:val="22"/>
          <w:u w:val="single"/>
        </w:rPr>
        <w:t>MSTRV – ME Transition Vouchers Substance Abuse</w:t>
      </w:r>
      <w:r w:rsidRPr="00262FF8">
        <w:rPr>
          <w:rFonts w:ascii="Arial Narrow" w:hAnsi="Arial Narrow"/>
          <w:sz w:val="22"/>
          <w:szCs w:val="22"/>
        </w:rPr>
        <w:t xml:space="preserve"> – This cost pool captures </w:t>
      </w:r>
      <w:r w:rsidR="00480FD9">
        <w:rPr>
          <w:rFonts w:ascii="Arial Narrow" w:hAnsi="Arial Narrow"/>
          <w:sz w:val="22"/>
          <w:szCs w:val="22"/>
        </w:rPr>
        <w:t xml:space="preserve">the allowable </w:t>
      </w:r>
      <w:r w:rsidRPr="00262FF8">
        <w:rPr>
          <w:rFonts w:ascii="Arial Narrow" w:hAnsi="Arial Narrow"/>
          <w:sz w:val="22"/>
          <w:szCs w:val="22"/>
        </w:rPr>
        <w:t xml:space="preserve">expenditures for a time-limited, flexible, consumer-directed Transition Voucher to bridge the gap for people with substance use disorders as they transition from acute or restrictive levels of care to </w:t>
      </w:r>
      <w:proofErr w:type="gramStart"/>
      <w:r w:rsidRPr="00262FF8">
        <w:rPr>
          <w:rFonts w:ascii="Arial Narrow" w:hAnsi="Arial Narrow"/>
          <w:sz w:val="22"/>
          <w:szCs w:val="22"/>
        </w:rPr>
        <w:t>lower level</w:t>
      </w:r>
      <w:proofErr w:type="gramEnd"/>
      <w:r w:rsidRPr="00262FF8">
        <w:rPr>
          <w:rFonts w:ascii="Arial Narrow" w:hAnsi="Arial Narrow"/>
          <w:sz w:val="22"/>
          <w:szCs w:val="22"/>
        </w:rPr>
        <w:t xml:space="preserve">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61DC0140" w14:textId="77777777" w:rsidR="00DA5F9F" w:rsidRPr="00262FF8" w:rsidRDefault="00DA5F9F" w:rsidP="00DA5F9F">
      <w:pPr>
        <w:rPr>
          <w:rFonts w:ascii="Arial Narrow" w:hAnsi="Arial Narrow"/>
          <w:sz w:val="22"/>
          <w:szCs w:val="22"/>
        </w:rPr>
      </w:pPr>
    </w:p>
    <w:p w14:paraId="12FEE5A1" w14:textId="77777777" w:rsidR="00D109ED" w:rsidRDefault="00DA5F9F" w:rsidP="00DA5F9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3B5624A" w14:textId="77777777" w:rsidR="00D109ED" w:rsidRDefault="00D109ED" w:rsidP="00DA5F9F">
      <w:pPr>
        <w:rPr>
          <w:rFonts w:ascii="Arial Narrow" w:hAnsi="Arial Narrow"/>
          <w:i/>
          <w:color w:val="000080"/>
          <w:sz w:val="22"/>
          <w:szCs w:val="22"/>
          <w:highlight w:val="yellow"/>
        </w:rPr>
      </w:pPr>
    </w:p>
    <w:p w14:paraId="4DE835A1" w14:textId="7CF55F25" w:rsidR="00E66D29" w:rsidRDefault="00D109E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sidR="00E66D29">
        <w:rPr>
          <w:rFonts w:ascii="Arial Narrow" w:hAnsi="Arial Narrow"/>
          <w:i/>
          <w:color w:val="000080"/>
          <w:sz w:val="22"/>
          <w:szCs w:val="22"/>
          <w:highlight w:val="yellow"/>
        </w:rPr>
        <w:br w:type="page"/>
      </w:r>
    </w:p>
    <w:p w14:paraId="44839098" w14:textId="77777777" w:rsidR="00474B44" w:rsidRPr="000901BE" w:rsidRDefault="00474B44" w:rsidP="00301535">
      <w:pPr>
        <w:pStyle w:val="Heading1"/>
        <w:rPr>
          <w:rFonts w:ascii="Arial Narrow" w:hAnsi="Arial Narrow"/>
        </w:rPr>
      </w:pPr>
      <w:bookmarkStart w:id="28" w:name="_Toc203390730"/>
      <w:r w:rsidRPr="000901BE">
        <w:rPr>
          <w:rFonts w:ascii="Arial Narrow" w:hAnsi="Arial Narrow"/>
        </w:rPr>
        <w:lastRenderedPageBreak/>
        <w:t>Section IX – Non-Managing Entity Funded Activities, Contracts or Grants</w:t>
      </w:r>
      <w:bookmarkEnd w:id="28"/>
    </w:p>
    <w:p w14:paraId="064EFB54" w14:textId="77777777" w:rsidR="00474B44" w:rsidRPr="00474B44" w:rsidRDefault="00474B44" w:rsidP="006D2212">
      <w:pPr>
        <w:pStyle w:val="BodyText"/>
        <w:rPr>
          <w:rFonts w:ascii="Arial Narrow" w:hAnsi="Arial Narrow"/>
          <w:sz w:val="22"/>
          <w:szCs w:val="22"/>
        </w:rPr>
      </w:pPr>
    </w:p>
    <w:p w14:paraId="255CDB61" w14:textId="7B4C9DB6" w:rsidR="003C6060" w:rsidRDefault="00474B44" w:rsidP="006D2212">
      <w:pPr>
        <w:pStyle w:val="Header"/>
        <w:tabs>
          <w:tab w:val="clear" w:pos="4320"/>
          <w:tab w:val="clear" w:pos="8640"/>
        </w:tabs>
        <w:rPr>
          <w:rFonts w:ascii="Arial Narrow" w:hAnsi="Arial Narrow"/>
          <w:i/>
          <w:color w:val="000080"/>
          <w:sz w:val="22"/>
          <w:szCs w:val="22"/>
          <w:highlight w:val="yellow"/>
        </w:rPr>
      </w:pPr>
      <w:r w:rsidRPr="00474B44">
        <w:rPr>
          <w:rFonts w:ascii="Arial Narrow" w:hAnsi="Arial Narrow"/>
          <w:b/>
          <w:i/>
          <w:color w:val="000080"/>
          <w:sz w:val="22"/>
          <w:szCs w:val="22"/>
          <w:highlight w:val="yellow"/>
        </w:rPr>
        <w:t xml:space="preserve">ME Cost Allocation Plan Requirement – </w:t>
      </w:r>
      <w:r w:rsidRPr="00474B44">
        <w:rPr>
          <w:rFonts w:ascii="Arial Narrow" w:hAnsi="Arial Narrow"/>
          <w:i/>
          <w:color w:val="000080"/>
          <w:sz w:val="22"/>
          <w:szCs w:val="22"/>
          <w:highlight w:val="yellow"/>
        </w:rPr>
        <w:t xml:space="preserve">In this section, the ME should provide a description of other contracts or grants including the name of grantor or contract </w:t>
      </w:r>
      <w:r w:rsidR="00C2456C" w:rsidRPr="00474B44">
        <w:rPr>
          <w:rFonts w:ascii="Arial Narrow" w:hAnsi="Arial Narrow"/>
          <w:i/>
          <w:color w:val="000080"/>
          <w:sz w:val="22"/>
          <w:szCs w:val="22"/>
          <w:highlight w:val="yellow"/>
        </w:rPr>
        <w:t>pay</w:t>
      </w:r>
      <w:r w:rsidR="00C2456C">
        <w:rPr>
          <w:rFonts w:ascii="Arial Narrow" w:hAnsi="Arial Narrow"/>
          <w:i/>
          <w:color w:val="000080"/>
          <w:sz w:val="22"/>
          <w:szCs w:val="22"/>
          <w:highlight w:val="yellow"/>
        </w:rPr>
        <w:t>e</w:t>
      </w:r>
      <w:r w:rsidR="00C2456C" w:rsidRPr="00474B44">
        <w:rPr>
          <w:rFonts w:ascii="Arial Narrow" w:hAnsi="Arial Narrow"/>
          <w:i/>
          <w:color w:val="000080"/>
          <w:sz w:val="22"/>
          <w:szCs w:val="22"/>
          <w:highlight w:val="yellow"/>
        </w:rPr>
        <w:t xml:space="preserve">r </w:t>
      </w:r>
      <w:r w:rsidRPr="00474B44">
        <w:rPr>
          <w:rFonts w:ascii="Arial Narrow" w:hAnsi="Arial Narrow"/>
          <w:i/>
          <w:color w:val="000080"/>
          <w:sz w:val="22"/>
          <w:szCs w:val="22"/>
          <w:highlight w:val="yellow"/>
        </w:rPr>
        <w:t>and the types of programs or services provided in the grant or contract.</w:t>
      </w:r>
      <w:r w:rsidR="003C6060">
        <w:rPr>
          <w:rFonts w:ascii="Arial Narrow" w:hAnsi="Arial Narrow"/>
          <w:i/>
          <w:color w:val="000080"/>
          <w:sz w:val="22"/>
          <w:szCs w:val="22"/>
          <w:highlight w:val="yellow"/>
        </w:rPr>
        <w:t xml:space="preserve">  </w:t>
      </w:r>
      <w:r w:rsidR="003C6060" w:rsidRPr="0024214D">
        <w:rPr>
          <w:rFonts w:ascii="Arial Narrow" w:hAnsi="Arial Narrow"/>
          <w:i/>
          <w:color w:val="000080"/>
          <w:sz w:val="22"/>
          <w:szCs w:val="22"/>
          <w:highlight w:val="yellow"/>
        </w:rPr>
        <w:t xml:space="preserve">In addition, the ME should provide a description as to how the ME ensures that only eligible costs are charged to </w:t>
      </w:r>
      <w:r w:rsidR="003C6060">
        <w:rPr>
          <w:rFonts w:ascii="Arial Narrow" w:hAnsi="Arial Narrow"/>
          <w:i/>
          <w:color w:val="000080"/>
          <w:sz w:val="22"/>
          <w:szCs w:val="22"/>
          <w:highlight w:val="yellow"/>
        </w:rPr>
        <w:t>the other contracts and grants</w:t>
      </w:r>
      <w:r w:rsidR="003C6060" w:rsidRPr="0024214D">
        <w:rPr>
          <w:rFonts w:ascii="Arial Narrow" w:hAnsi="Arial Narrow"/>
          <w:i/>
          <w:color w:val="000080"/>
          <w:sz w:val="22"/>
          <w:szCs w:val="22"/>
          <w:highlight w:val="yellow"/>
        </w:rPr>
        <w:t xml:space="preserve"> and how their accounting system captures these costs</w:t>
      </w:r>
      <w:r w:rsidR="003C6060">
        <w:rPr>
          <w:rFonts w:ascii="Arial Narrow" w:hAnsi="Arial Narrow"/>
          <w:i/>
          <w:color w:val="000080"/>
          <w:sz w:val="22"/>
          <w:szCs w:val="22"/>
          <w:highlight w:val="yellow"/>
        </w:rPr>
        <w:t xml:space="preserve"> which could include cost center detail and </w:t>
      </w:r>
      <w:r w:rsidR="003C6060" w:rsidRPr="00523A21">
        <w:rPr>
          <w:rFonts w:ascii="Arial Narrow" w:hAnsi="Arial Narrow"/>
          <w:i/>
          <w:color w:val="000080"/>
          <w:sz w:val="22"/>
          <w:szCs w:val="22"/>
          <w:highlight w:val="yellow"/>
        </w:rPr>
        <w:t>descriptions.</w:t>
      </w:r>
      <w:r w:rsidR="003C6060" w:rsidRPr="008D3871">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xml:space="preserve">.  If the account/sub-account codes are not unique for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xml:space="preserve">, explain how the costs are identified for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Attachments may be used to simplify the explanation of allocated costs.</w:t>
      </w:r>
    </w:p>
    <w:p w14:paraId="1F0C6C68" w14:textId="5CCC516E" w:rsidR="00474B44" w:rsidRPr="00474B44" w:rsidRDefault="00474B44" w:rsidP="000901BE">
      <w:pPr>
        <w:pStyle w:val="Header"/>
        <w:tabs>
          <w:tab w:val="clear" w:pos="4320"/>
          <w:tab w:val="clear" w:pos="8640"/>
        </w:tabs>
        <w:jc w:val="both"/>
        <w:rPr>
          <w:rFonts w:ascii="Arial Narrow" w:hAnsi="Arial Narrow"/>
          <w:i/>
          <w:color w:val="000080"/>
          <w:sz w:val="22"/>
          <w:szCs w:val="22"/>
        </w:rPr>
      </w:pPr>
    </w:p>
    <w:p w14:paraId="3AA78FAC" w14:textId="6D62CD57" w:rsidR="00474B44" w:rsidRPr="0024214D" w:rsidRDefault="00474B44" w:rsidP="004B3CB5">
      <w:pPr>
        <w:spacing w:before="120" w:after="120"/>
        <w:ind w:left="720"/>
        <w:rPr>
          <w:rFonts w:ascii="Arial Narrow" w:hAnsi="Arial Narrow"/>
          <w:i/>
          <w:color w:val="000080"/>
          <w:sz w:val="22"/>
          <w:szCs w:val="22"/>
        </w:rPr>
      </w:pPr>
    </w:p>
    <w:p w14:paraId="493F94AC" w14:textId="0C48C288" w:rsidR="00416958" w:rsidRPr="0024214D" w:rsidRDefault="00416958" w:rsidP="00416958">
      <w:pPr>
        <w:jc w:val="both"/>
        <w:rPr>
          <w:rFonts w:ascii="Arial Narrow" w:hAnsi="Arial Narrow"/>
          <w:b/>
          <w:szCs w:val="20"/>
        </w:rPr>
      </w:pPr>
    </w:p>
    <w:p w14:paraId="7CF15A8D" w14:textId="6AA501E8" w:rsidR="00D4507D" w:rsidRPr="00A06ED2" w:rsidRDefault="00081170" w:rsidP="00A06ED2">
      <w:pPr>
        <w:rPr>
          <w:rFonts w:ascii="Arial Narrow" w:hAnsi="Arial Narrow"/>
          <w:b/>
          <w:szCs w:val="20"/>
        </w:rPr>
      </w:pPr>
      <w:r>
        <w:rPr>
          <w:rFonts w:ascii="Arial Narrow" w:hAnsi="Arial Narrow"/>
          <w:b/>
          <w:szCs w:val="20"/>
        </w:rPr>
        <w:br w:type="page"/>
      </w:r>
    </w:p>
    <w:p w14:paraId="09E9267E" w14:textId="77777777" w:rsidR="00081170" w:rsidRPr="0024214D" w:rsidRDefault="00081170" w:rsidP="00A04918">
      <w:pPr>
        <w:jc w:val="both"/>
        <w:rPr>
          <w:rFonts w:ascii="Arial Narrow" w:hAnsi="Arial Narrow"/>
          <w:b/>
          <w:szCs w:val="20"/>
        </w:rPr>
        <w:sectPr w:rsidR="00081170" w:rsidRPr="0024214D" w:rsidSect="000E7051">
          <w:footerReference w:type="default" r:id="rId19"/>
          <w:pgSz w:w="12240" w:h="15840" w:code="1"/>
          <w:pgMar w:top="720" w:right="720" w:bottom="720" w:left="1440" w:header="720" w:footer="432" w:gutter="0"/>
          <w:pgNumType w:start="1"/>
          <w:cols w:space="720"/>
          <w:docGrid w:linePitch="326"/>
        </w:sectPr>
      </w:pPr>
    </w:p>
    <w:p w14:paraId="3A1C595F" w14:textId="0A188B4F" w:rsidR="00416958" w:rsidRPr="000901BE" w:rsidRDefault="00416958" w:rsidP="000901BE">
      <w:pPr>
        <w:pStyle w:val="Heading1"/>
        <w:jc w:val="center"/>
        <w:rPr>
          <w:rFonts w:ascii="Arial Narrow" w:hAnsi="Arial Narrow"/>
        </w:rPr>
      </w:pPr>
      <w:bookmarkStart w:id="29" w:name="_Toc203390731"/>
      <w:r w:rsidRPr="000901BE">
        <w:rPr>
          <w:rFonts w:ascii="Arial Narrow" w:hAnsi="Arial Narrow"/>
        </w:rPr>
        <w:lastRenderedPageBreak/>
        <w:t>Attachment I – Organizational Chart</w:t>
      </w:r>
      <w:bookmarkEnd w:id="29"/>
    </w:p>
    <w:p w14:paraId="6C9D5AB7" w14:textId="77777777" w:rsidR="00416958" w:rsidRPr="000901BE" w:rsidRDefault="00416958" w:rsidP="00416958">
      <w:pPr>
        <w:jc w:val="center"/>
        <w:rPr>
          <w:rFonts w:ascii="Arial Narrow" w:hAnsi="Arial Narrow"/>
          <w:b/>
          <w:szCs w:val="20"/>
        </w:rPr>
      </w:pPr>
    </w:p>
    <w:p w14:paraId="6BAE0A13"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ORG Chart)</w:t>
      </w:r>
    </w:p>
    <w:p w14:paraId="0EC574D0" w14:textId="77777777" w:rsidR="00416958" w:rsidRPr="000901BE" w:rsidRDefault="00416958" w:rsidP="00416958">
      <w:pPr>
        <w:jc w:val="center"/>
        <w:rPr>
          <w:rFonts w:ascii="Arial Narrow" w:hAnsi="Arial Narrow"/>
          <w:b/>
          <w:szCs w:val="20"/>
        </w:rPr>
      </w:pPr>
    </w:p>
    <w:p w14:paraId="481F176B" w14:textId="77777777" w:rsidR="00416958" w:rsidRPr="000901BE" w:rsidRDefault="00416958" w:rsidP="00416958">
      <w:pPr>
        <w:jc w:val="center"/>
        <w:rPr>
          <w:rFonts w:ascii="Arial Narrow" w:hAnsi="Arial Narrow"/>
          <w:b/>
          <w:szCs w:val="20"/>
        </w:rPr>
      </w:pPr>
    </w:p>
    <w:p w14:paraId="6BD24520" w14:textId="77777777" w:rsidR="00416958" w:rsidRPr="000901BE" w:rsidRDefault="00416958" w:rsidP="00416958">
      <w:pPr>
        <w:jc w:val="center"/>
        <w:rPr>
          <w:rFonts w:ascii="Arial Narrow" w:hAnsi="Arial Narrow"/>
          <w:b/>
          <w:szCs w:val="20"/>
        </w:rPr>
      </w:pPr>
    </w:p>
    <w:p w14:paraId="7CB2D3FB" w14:textId="12F2DD18" w:rsidR="00416958" w:rsidRPr="000901BE" w:rsidRDefault="00416958" w:rsidP="000901BE">
      <w:pPr>
        <w:pStyle w:val="Heading1"/>
        <w:jc w:val="center"/>
        <w:rPr>
          <w:rFonts w:ascii="Arial Narrow" w:hAnsi="Arial Narrow"/>
        </w:rPr>
      </w:pPr>
      <w:bookmarkStart w:id="30" w:name="_Toc203390732"/>
      <w:r w:rsidRPr="000901BE">
        <w:rPr>
          <w:rFonts w:ascii="Arial Narrow" w:hAnsi="Arial Narrow"/>
        </w:rPr>
        <w:t>Attachment II – Chart of Accounts for Accounting and Data Systems</w:t>
      </w:r>
      <w:bookmarkEnd w:id="30"/>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p w14:paraId="2D263833" w14:textId="77777777" w:rsidR="00416958" w:rsidRPr="000901BE" w:rsidRDefault="00416958" w:rsidP="00416958">
      <w:pPr>
        <w:jc w:val="center"/>
        <w:rPr>
          <w:rFonts w:ascii="Arial Narrow" w:hAnsi="Arial Narrow"/>
          <w:b/>
          <w:szCs w:val="20"/>
        </w:rPr>
      </w:pPr>
    </w:p>
    <w:p w14:paraId="2E46CFC6" w14:textId="77777777" w:rsidR="00416958" w:rsidRPr="000901BE" w:rsidRDefault="00416958" w:rsidP="00416958">
      <w:pPr>
        <w:jc w:val="center"/>
        <w:rPr>
          <w:rFonts w:ascii="Arial Narrow" w:hAnsi="Arial Narrow"/>
          <w:b/>
          <w:szCs w:val="20"/>
        </w:rPr>
      </w:pPr>
    </w:p>
    <w:p w14:paraId="6D9DB133" w14:textId="7C16D4E9" w:rsidR="00416958" w:rsidRPr="000901BE" w:rsidRDefault="00416958" w:rsidP="000901BE">
      <w:pPr>
        <w:pStyle w:val="Heading1"/>
        <w:jc w:val="center"/>
        <w:rPr>
          <w:rFonts w:ascii="Arial Narrow" w:hAnsi="Arial Narrow"/>
        </w:rPr>
      </w:pPr>
      <w:bookmarkStart w:id="31" w:name="_Toc203390733"/>
      <w:r w:rsidRPr="000901BE">
        <w:rPr>
          <w:rFonts w:ascii="Arial Narrow" w:hAnsi="Arial Narrow"/>
        </w:rPr>
        <w:t>Attachment I</w:t>
      </w:r>
      <w:r w:rsidR="00A06ED2">
        <w:rPr>
          <w:rFonts w:ascii="Arial Narrow" w:hAnsi="Arial Narrow"/>
        </w:rPr>
        <w:t>II</w:t>
      </w:r>
      <w:r w:rsidRPr="000901BE">
        <w:rPr>
          <w:rFonts w:ascii="Arial Narrow" w:hAnsi="Arial Narrow"/>
        </w:rPr>
        <w:t xml:space="preserve"> – </w:t>
      </w:r>
      <w:r w:rsidRPr="00325CBD">
        <w:rPr>
          <w:rFonts w:ascii="Arial Narrow" w:hAnsi="Arial Narrow"/>
        </w:rPr>
        <w:t>Name Other Attachments</w:t>
      </w:r>
      <w:bookmarkEnd w:id="31"/>
    </w:p>
    <w:p w14:paraId="55A3DC4D" w14:textId="77777777" w:rsidR="00416958" w:rsidRPr="000901BE" w:rsidRDefault="00416958" w:rsidP="00416958">
      <w:pPr>
        <w:jc w:val="center"/>
        <w:rPr>
          <w:rFonts w:ascii="Arial Narrow" w:hAnsi="Arial Narrow"/>
          <w:b/>
          <w:color w:val="FF0000"/>
          <w:szCs w:val="20"/>
        </w:rPr>
      </w:pPr>
    </w:p>
    <w:p w14:paraId="0A4749AC" w14:textId="77777777" w:rsidR="00416958" w:rsidRPr="0024214D" w:rsidRDefault="00416958" w:rsidP="00416958">
      <w:pPr>
        <w:jc w:val="center"/>
        <w:rPr>
          <w:rFonts w:ascii="Arial Narrow" w:hAnsi="Arial Narrow"/>
          <w:b/>
          <w:szCs w:val="20"/>
        </w:rPr>
      </w:pPr>
      <w:r w:rsidRPr="000901BE">
        <w:rPr>
          <w:rFonts w:ascii="Arial Narrow" w:hAnsi="Arial Narrow"/>
          <w:b/>
          <w:color w:val="FF0000"/>
          <w:szCs w:val="20"/>
          <w:highlight w:val="yellow"/>
        </w:rPr>
        <w:t>(Add Other Attachments as Needed)</w:t>
      </w:r>
      <w:r w:rsidRPr="0024214D">
        <w:rPr>
          <w:rFonts w:ascii="Arial Narrow" w:hAnsi="Arial Narrow"/>
          <w:b/>
          <w:szCs w:val="20"/>
        </w:rPr>
        <w:br/>
      </w:r>
    </w:p>
    <w:p w14:paraId="6BE1FAD6" w14:textId="77777777" w:rsidR="00416958" w:rsidRPr="0024214D" w:rsidRDefault="00416958" w:rsidP="00416958">
      <w:pPr>
        <w:jc w:val="center"/>
        <w:rPr>
          <w:rFonts w:ascii="Arial Narrow" w:hAnsi="Arial Narrow"/>
          <w:b/>
          <w:szCs w:val="20"/>
        </w:rPr>
      </w:pPr>
    </w:p>
    <w:p w14:paraId="5760DC27" w14:textId="77777777" w:rsidR="00416958" w:rsidRPr="0024214D" w:rsidRDefault="00416958" w:rsidP="00416958">
      <w:pPr>
        <w:jc w:val="center"/>
        <w:rPr>
          <w:rFonts w:ascii="Arial Narrow" w:hAnsi="Arial Narrow"/>
          <w:b/>
          <w:szCs w:val="20"/>
        </w:rPr>
      </w:pPr>
    </w:p>
    <w:p w14:paraId="39EA9A1D" w14:textId="77777777" w:rsidR="00416958" w:rsidRPr="0024214D" w:rsidRDefault="00416958" w:rsidP="00416958">
      <w:pPr>
        <w:jc w:val="center"/>
        <w:rPr>
          <w:rFonts w:ascii="Arial Narrow" w:hAnsi="Arial Narrow"/>
          <w:b/>
          <w:szCs w:val="20"/>
        </w:rPr>
      </w:pPr>
    </w:p>
    <w:p w14:paraId="78270B1F" w14:textId="77777777" w:rsidR="00416958" w:rsidRPr="0024214D" w:rsidRDefault="00416958" w:rsidP="00416958">
      <w:pPr>
        <w:jc w:val="center"/>
        <w:rPr>
          <w:rFonts w:ascii="Arial Narrow" w:hAnsi="Arial Narrow"/>
          <w:b/>
          <w:szCs w:val="20"/>
        </w:rPr>
      </w:pPr>
    </w:p>
    <w:p w14:paraId="0CE29422" w14:textId="77777777" w:rsidR="00416958" w:rsidRPr="0024214D" w:rsidRDefault="00416958" w:rsidP="00416958">
      <w:pPr>
        <w:jc w:val="center"/>
        <w:rPr>
          <w:rFonts w:ascii="Arial Narrow" w:hAnsi="Arial Narrow"/>
          <w:b/>
          <w:szCs w:val="20"/>
        </w:rPr>
      </w:pPr>
    </w:p>
    <w:p w14:paraId="6B59972B" w14:textId="77777777" w:rsidR="00416958" w:rsidRPr="0024214D" w:rsidRDefault="00416958" w:rsidP="00416958">
      <w:pPr>
        <w:jc w:val="center"/>
        <w:rPr>
          <w:rFonts w:ascii="Arial Narrow" w:hAnsi="Arial Narrow"/>
          <w:b/>
          <w:szCs w:val="20"/>
        </w:rPr>
      </w:pPr>
    </w:p>
    <w:p w14:paraId="67093D03" w14:textId="77777777" w:rsidR="00416958" w:rsidRPr="0024214D" w:rsidRDefault="00416958" w:rsidP="00416958">
      <w:pPr>
        <w:jc w:val="center"/>
        <w:rPr>
          <w:rFonts w:ascii="Arial Narrow" w:hAnsi="Arial Narrow"/>
          <w:b/>
          <w:szCs w:val="20"/>
        </w:rPr>
      </w:pPr>
      <w:r w:rsidRPr="0024214D" w:rsidDel="00F632E9">
        <w:rPr>
          <w:rFonts w:ascii="Arial Narrow" w:hAnsi="Arial Narrow"/>
          <w:b/>
          <w:color w:val="FF0000"/>
          <w:szCs w:val="20"/>
        </w:rPr>
        <w:t xml:space="preserve"> </w:t>
      </w:r>
    </w:p>
    <w:p w14:paraId="6876879C" w14:textId="77777777" w:rsidR="00995D29" w:rsidRPr="0024214D" w:rsidRDefault="00995D29" w:rsidP="00416958">
      <w:pPr>
        <w:rPr>
          <w:rFonts w:ascii="Arial Narrow" w:hAnsi="Arial Narrow"/>
        </w:rPr>
      </w:pPr>
    </w:p>
    <w:sectPr w:rsidR="00995D29" w:rsidRPr="0024214D"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10EFA" w14:textId="77777777" w:rsidR="00935424" w:rsidRDefault="00935424">
      <w:r>
        <w:separator/>
      </w:r>
    </w:p>
  </w:endnote>
  <w:endnote w:type="continuationSeparator" w:id="0">
    <w:p w14:paraId="14A029B4" w14:textId="77777777" w:rsidR="00935424" w:rsidRDefault="00935424">
      <w:r>
        <w:continuationSeparator/>
      </w:r>
    </w:p>
  </w:endnote>
  <w:endnote w:type="continuationNotice" w:id="1">
    <w:p w14:paraId="61EB716A" w14:textId="77777777" w:rsidR="00935424" w:rsidRDefault="00935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A9D1E" w14:textId="77777777" w:rsidR="005E4D6C" w:rsidRPr="009F231B" w:rsidRDefault="005E4D6C" w:rsidP="00316072">
    <w:pPr>
      <w:pStyle w:val="Footer"/>
      <w:jc w:val="center"/>
      <w:rPr>
        <w:rFonts w:asciiTheme="minorHAnsi" w:hAnsiTheme="minorHAnsi"/>
        <w:sz w:val="22"/>
        <w:szCs w:val="22"/>
      </w:rPr>
    </w:pPr>
    <w:r w:rsidRPr="009F231B">
      <w:rPr>
        <w:rFonts w:asciiTheme="minorHAnsi" w:hAnsiTheme="minorHAnsi"/>
        <w:sz w:val="22"/>
        <w:szCs w:val="22"/>
      </w:rPr>
      <w:fldChar w:fldCharType="begin"/>
    </w:r>
    <w:r w:rsidRPr="009F231B">
      <w:rPr>
        <w:rFonts w:asciiTheme="minorHAnsi" w:hAnsiTheme="minorHAnsi"/>
        <w:sz w:val="22"/>
        <w:szCs w:val="22"/>
      </w:rPr>
      <w:instrText xml:space="preserve"> PAGE   \* MERGEFORMAT </w:instrText>
    </w:r>
    <w:r w:rsidRPr="009F231B">
      <w:rPr>
        <w:rFonts w:asciiTheme="minorHAnsi" w:hAnsiTheme="minorHAnsi"/>
        <w:sz w:val="22"/>
        <w:szCs w:val="22"/>
      </w:rPr>
      <w:fldChar w:fldCharType="separate"/>
    </w:r>
    <w:r>
      <w:rPr>
        <w:rFonts w:asciiTheme="minorHAnsi" w:hAnsiTheme="minorHAnsi"/>
        <w:noProof/>
        <w:sz w:val="22"/>
        <w:szCs w:val="22"/>
      </w:rPr>
      <w:t>2</w:t>
    </w:r>
    <w:r w:rsidRPr="009F231B">
      <w:rPr>
        <w:rFonts w:asciiTheme="minorHAnsi" w:hAnsiTheme="minorHAns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818B" w14:textId="79944647" w:rsidR="005E4D6C" w:rsidRPr="0024214D" w:rsidRDefault="005E4D6C" w:rsidP="00FC17F5">
    <w:pPr>
      <w:pStyle w:val="Footer"/>
    </w:pPr>
    <w:r>
      <w:t>Version FY 2</w:t>
    </w:r>
    <w:r w:rsidR="001F440E">
      <w:t>5</w:t>
    </w:r>
    <w:r>
      <w:t>-2</w:t>
    </w:r>
    <w:r w:rsidR="001F440E">
      <w:t>6</w:t>
    </w:r>
    <w:r>
      <w:t xml:space="preserve"> July 01, 202</w:t>
    </w:r>
    <w:r w:rsidR="001F440E">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609893F8" w:rsidR="005E4D6C" w:rsidRPr="00301525" w:rsidRDefault="005E4D6C" w:rsidP="00301525">
    <w:pPr>
      <w:pStyle w:val="Footer"/>
    </w:pPr>
    <w:r>
      <w:t>Version FY 2</w:t>
    </w:r>
    <w:r w:rsidR="001F440E">
      <w:t>5</w:t>
    </w:r>
    <w:r>
      <w:t>-2</w:t>
    </w:r>
    <w:r w:rsidR="001F440E">
      <w:t>6</w:t>
    </w:r>
    <w:r>
      <w:t xml:space="preserve"> July 01, </w:t>
    </w:r>
    <w:proofErr w:type="gramStart"/>
    <w:r>
      <w:t>202</w:t>
    </w:r>
    <w:r w:rsidR="001F440E">
      <w:t>5</w:t>
    </w:r>
    <w:proofErr w:type="gramEnd"/>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5E4D6C" w:rsidRDefault="005E4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8EB7B" w14:textId="77777777" w:rsidR="00935424" w:rsidRDefault="00935424">
      <w:r>
        <w:separator/>
      </w:r>
    </w:p>
  </w:footnote>
  <w:footnote w:type="continuationSeparator" w:id="0">
    <w:p w14:paraId="6AE1552C" w14:textId="77777777" w:rsidR="00935424" w:rsidRDefault="00935424">
      <w:r>
        <w:continuationSeparator/>
      </w:r>
    </w:p>
  </w:footnote>
  <w:footnote w:type="continuationNotice" w:id="1">
    <w:p w14:paraId="09F6690E" w14:textId="77777777" w:rsidR="00935424" w:rsidRDefault="009354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6425E" w14:textId="77777777" w:rsidR="005E4D6C" w:rsidRPr="0024214D" w:rsidRDefault="005E4D6C" w:rsidP="00420E23">
    <w:pPr>
      <w:pStyle w:val="Header"/>
      <w:pBdr>
        <w:bottom w:val="single" w:sz="4" w:space="1" w:color="auto"/>
      </w:pBdr>
      <w:tabs>
        <w:tab w:val="clear" w:pos="8640"/>
        <w:tab w:val="right" w:pos="9360"/>
      </w:tabs>
      <w:rPr>
        <w:rFonts w:ascii="Arial Narrow" w:hAnsi="Arial Narrow" w:cs="Arial"/>
      </w:rPr>
    </w:pPr>
    <w:r w:rsidRPr="00C10652">
      <w:rPr>
        <w:rFonts w:ascii="Arial Narrow" w:hAnsi="Arial Narrow"/>
        <w:bCs/>
        <w:noProof/>
        <w:sz w:val="22"/>
        <w:szCs w:val="22"/>
      </w:rPr>
      <w:drawing>
        <wp:anchor distT="0" distB="0" distL="114300" distR="114300" simplePos="0" relativeHeight="251658240" behindDoc="1" locked="0" layoutInCell="1" allowOverlap="1" wp14:anchorId="577D1C39" wp14:editId="75B0A479">
          <wp:simplePos x="0" y="0"/>
          <wp:positionH relativeFrom="column">
            <wp:posOffset>3909060</wp:posOffset>
          </wp:positionH>
          <wp:positionV relativeFrom="paragraph">
            <wp:posOffset>-144780</wp:posOffset>
          </wp:positionV>
          <wp:extent cx="1905000" cy="502920"/>
          <wp:effectExtent l="0" t="0" r="0" b="0"/>
          <wp:wrapNone/>
          <wp:docPr id="1014554902" name="Picture 1014554902"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0652">
      <w:rPr>
        <w:rFonts w:ascii="Arial Narrow" w:hAnsi="Arial Narrow"/>
        <w:bCs/>
        <w:noProof/>
        <w:sz w:val="22"/>
        <w:szCs w:val="22"/>
      </w:rPr>
      <w:t>Reporting Template</w:t>
    </w:r>
    <w:r w:rsidRPr="0024214D">
      <w:rPr>
        <w:rFonts w:ascii="Arial Narrow" w:hAnsi="Arial Narrow" w:cs="Arial"/>
      </w:rPr>
      <w:t xml:space="preserve"> for Managing Entity Contracts </w:t>
    </w:r>
    <w:r w:rsidRPr="0024214D">
      <w:rPr>
        <w:rFonts w:ascii="Arial Narrow" w:hAnsi="Arial Narrow" w:cs="Arial"/>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1BF"/>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1478E"/>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F337B0"/>
    <w:multiLevelType w:val="hybridMultilevel"/>
    <w:tmpl w:val="18D0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4BA5329"/>
    <w:multiLevelType w:val="hybridMultilevel"/>
    <w:tmpl w:val="0F7C6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C756478"/>
    <w:multiLevelType w:val="hybridMultilevel"/>
    <w:tmpl w:val="322C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B5868"/>
    <w:multiLevelType w:val="hybridMultilevel"/>
    <w:tmpl w:val="B04A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01855E0"/>
    <w:multiLevelType w:val="hybridMultilevel"/>
    <w:tmpl w:val="96C8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6F49CB"/>
    <w:multiLevelType w:val="hybridMultilevel"/>
    <w:tmpl w:val="4598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52662"/>
    <w:multiLevelType w:val="hybridMultilevel"/>
    <w:tmpl w:val="8942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181E25"/>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703FC7"/>
    <w:multiLevelType w:val="hybridMultilevel"/>
    <w:tmpl w:val="D8F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2130A71"/>
    <w:multiLevelType w:val="hybridMultilevel"/>
    <w:tmpl w:val="86BC5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5D1021"/>
    <w:multiLevelType w:val="hybridMultilevel"/>
    <w:tmpl w:val="CE5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442690"/>
    <w:multiLevelType w:val="hybridMultilevel"/>
    <w:tmpl w:val="43707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32673A"/>
    <w:multiLevelType w:val="hybridMultilevel"/>
    <w:tmpl w:val="B99C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98D46FD"/>
    <w:multiLevelType w:val="hybridMultilevel"/>
    <w:tmpl w:val="45089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7C5BEE"/>
    <w:multiLevelType w:val="hybridMultilevel"/>
    <w:tmpl w:val="48F42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D62199"/>
    <w:multiLevelType w:val="hybridMultilevel"/>
    <w:tmpl w:val="5D6EA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5163DF7"/>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BA0491"/>
    <w:multiLevelType w:val="hybridMultilevel"/>
    <w:tmpl w:val="D23A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597096"/>
    <w:multiLevelType w:val="hybridMultilevel"/>
    <w:tmpl w:val="5C98A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DFB066C"/>
    <w:multiLevelType w:val="hybridMultilevel"/>
    <w:tmpl w:val="FE049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DA30AB"/>
    <w:multiLevelType w:val="hybridMultilevel"/>
    <w:tmpl w:val="A130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4698013">
    <w:abstractNumId w:val="2"/>
  </w:num>
  <w:num w:numId="2" w16cid:durableId="824130353">
    <w:abstractNumId w:val="25"/>
  </w:num>
  <w:num w:numId="3" w16cid:durableId="141967717">
    <w:abstractNumId w:val="49"/>
  </w:num>
  <w:num w:numId="4" w16cid:durableId="150601799">
    <w:abstractNumId w:val="53"/>
  </w:num>
  <w:num w:numId="5" w16cid:durableId="19553653">
    <w:abstractNumId w:val="48"/>
  </w:num>
  <w:num w:numId="6" w16cid:durableId="1320764122">
    <w:abstractNumId w:val="17"/>
  </w:num>
  <w:num w:numId="7" w16cid:durableId="1112557170">
    <w:abstractNumId w:val="4"/>
  </w:num>
  <w:num w:numId="8" w16cid:durableId="1171137516">
    <w:abstractNumId w:val="9"/>
  </w:num>
  <w:num w:numId="9" w16cid:durableId="200634111">
    <w:abstractNumId w:val="5"/>
  </w:num>
  <w:num w:numId="10" w16cid:durableId="243732346">
    <w:abstractNumId w:val="39"/>
  </w:num>
  <w:num w:numId="11" w16cid:durableId="1715033099">
    <w:abstractNumId w:val="36"/>
  </w:num>
  <w:num w:numId="12" w16cid:durableId="1785076595">
    <w:abstractNumId w:val="7"/>
  </w:num>
  <w:num w:numId="13" w16cid:durableId="518159800">
    <w:abstractNumId w:val="44"/>
  </w:num>
  <w:num w:numId="14" w16cid:durableId="687365390">
    <w:abstractNumId w:val="50"/>
  </w:num>
  <w:num w:numId="15" w16cid:durableId="1017316070">
    <w:abstractNumId w:val="20"/>
  </w:num>
  <w:num w:numId="16" w16cid:durableId="1088699818">
    <w:abstractNumId w:val="11"/>
  </w:num>
  <w:num w:numId="17" w16cid:durableId="36703684">
    <w:abstractNumId w:val="47"/>
  </w:num>
  <w:num w:numId="18" w16cid:durableId="600458415">
    <w:abstractNumId w:val="12"/>
  </w:num>
  <w:num w:numId="19" w16cid:durableId="1435856312">
    <w:abstractNumId w:val="27"/>
  </w:num>
  <w:num w:numId="20" w16cid:durableId="817304429">
    <w:abstractNumId w:val="51"/>
  </w:num>
  <w:num w:numId="21" w16cid:durableId="1863857802">
    <w:abstractNumId w:val="54"/>
  </w:num>
  <w:num w:numId="22" w16cid:durableId="1344160938">
    <w:abstractNumId w:val="10"/>
  </w:num>
  <w:num w:numId="23" w16cid:durableId="1656910266">
    <w:abstractNumId w:val="32"/>
  </w:num>
  <w:num w:numId="24" w16cid:durableId="1615626200">
    <w:abstractNumId w:val="33"/>
  </w:num>
  <w:num w:numId="25" w16cid:durableId="1079406759">
    <w:abstractNumId w:val="16"/>
  </w:num>
  <w:num w:numId="26" w16cid:durableId="53747527">
    <w:abstractNumId w:val="15"/>
  </w:num>
  <w:num w:numId="27" w16cid:durableId="267472207">
    <w:abstractNumId w:val="46"/>
  </w:num>
  <w:num w:numId="28" w16cid:durableId="1296368835">
    <w:abstractNumId w:val="19"/>
  </w:num>
  <w:num w:numId="29" w16cid:durableId="5330648">
    <w:abstractNumId w:val="30"/>
  </w:num>
  <w:num w:numId="30" w16cid:durableId="424375904">
    <w:abstractNumId w:val="34"/>
  </w:num>
  <w:num w:numId="31" w16cid:durableId="2025593470">
    <w:abstractNumId w:val="35"/>
  </w:num>
  <w:num w:numId="32" w16cid:durableId="984552415">
    <w:abstractNumId w:val="38"/>
  </w:num>
  <w:num w:numId="33" w16cid:durableId="2095320920">
    <w:abstractNumId w:val="40"/>
  </w:num>
  <w:num w:numId="34" w16cid:durableId="585917228">
    <w:abstractNumId w:val="1"/>
  </w:num>
  <w:num w:numId="35" w16cid:durableId="657227371">
    <w:abstractNumId w:val="23"/>
  </w:num>
  <w:num w:numId="36" w16cid:durableId="55319635">
    <w:abstractNumId w:val="3"/>
  </w:num>
  <w:num w:numId="37" w16cid:durableId="197933214">
    <w:abstractNumId w:val="43"/>
  </w:num>
  <w:num w:numId="38" w16cid:durableId="982999948">
    <w:abstractNumId w:val="31"/>
  </w:num>
  <w:num w:numId="39" w16cid:durableId="1945846929">
    <w:abstractNumId w:val="14"/>
  </w:num>
  <w:num w:numId="40" w16cid:durableId="625355078">
    <w:abstractNumId w:val="18"/>
  </w:num>
  <w:num w:numId="41" w16cid:durableId="1773626688">
    <w:abstractNumId w:val="24"/>
  </w:num>
  <w:num w:numId="42" w16cid:durableId="1132022396">
    <w:abstractNumId w:val="0"/>
  </w:num>
  <w:num w:numId="43" w16cid:durableId="1227689617">
    <w:abstractNumId w:val="42"/>
  </w:num>
  <w:num w:numId="44" w16cid:durableId="973220340">
    <w:abstractNumId w:val="52"/>
  </w:num>
  <w:num w:numId="45" w16cid:durableId="1911302762">
    <w:abstractNumId w:val="41"/>
  </w:num>
  <w:num w:numId="46" w16cid:durableId="213542424">
    <w:abstractNumId w:val="28"/>
  </w:num>
  <w:num w:numId="47" w16cid:durableId="503738451">
    <w:abstractNumId w:val="6"/>
  </w:num>
  <w:num w:numId="48" w16cid:durableId="2114353541">
    <w:abstractNumId w:val="29"/>
  </w:num>
  <w:num w:numId="49" w16cid:durableId="1344474583">
    <w:abstractNumId w:val="8"/>
  </w:num>
  <w:num w:numId="50" w16cid:durableId="798188411">
    <w:abstractNumId w:val="22"/>
  </w:num>
  <w:num w:numId="51" w16cid:durableId="1231887608">
    <w:abstractNumId w:val="13"/>
  </w:num>
  <w:num w:numId="52" w16cid:durableId="173883700">
    <w:abstractNumId w:val="21"/>
  </w:num>
  <w:num w:numId="53" w16cid:durableId="1057389571">
    <w:abstractNumId w:val="37"/>
  </w:num>
  <w:num w:numId="54" w16cid:durableId="1544251723">
    <w:abstractNumId w:val="26"/>
  </w:num>
  <w:num w:numId="55" w16cid:durableId="464542875">
    <w:abstractNumId w:val="4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2396"/>
    <w:rsid w:val="000034D7"/>
    <w:rsid w:val="00004780"/>
    <w:rsid w:val="0000605C"/>
    <w:rsid w:val="000061FD"/>
    <w:rsid w:val="000067DD"/>
    <w:rsid w:val="00006E2B"/>
    <w:rsid w:val="0001075E"/>
    <w:rsid w:val="000111D7"/>
    <w:rsid w:val="000111EA"/>
    <w:rsid w:val="0001160B"/>
    <w:rsid w:val="00012EF0"/>
    <w:rsid w:val="00013C03"/>
    <w:rsid w:val="0001406E"/>
    <w:rsid w:val="00015477"/>
    <w:rsid w:val="0001630E"/>
    <w:rsid w:val="00016FAD"/>
    <w:rsid w:val="000176AF"/>
    <w:rsid w:val="00017B30"/>
    <w:rsid w:val="00020F9B"/>
    <w:rsid w:val="0002126D"/>
    <w:rsid w:val="00021909"/>
    <w:rsid w:val="00022665"/>
    <w:rsid w:val="00023B20"/>
    <w:rsid w:val="00026AFC"/>
    <w:rsid w:val="0002743F"/>
    <w:rsid w:val="00033C4A"/>
    <w:rsid w:val="000340DF"/>
    <w:rsid w:val="00034FC1"/>
    <w:rsid w:val="000357EA"/>
    <w:rsid w:val="0003656A"/>
    <w:rsid w:val="0003764E"/>
    <w:rsid w:val="00037A62"/>
    <w:rsid w:val="00037D61"/>
    <w:rsid w:val="00041D63"/>
    <w:rsid w:val="00042F27"/>
    <w:rsid w:val="00044C06"/>
    <w:rsid w:val="00045C7B"/>
    <w:rsid w:val="00051A0D"/>
    <w:rsid w:val="00051A25"/>
    <w:rsid w:val="00053073"/>
    <w:rsid w:val="0005338E"/>
    <w:rsid w:val="00054633"/>
    <w:rsid w:val="00055403"/>
    <w:rsid w:val="00056CF8"/>
    <w:rsid w:val="0005710E"/>
    <w:rsid w:val="00057E63"/>
    <w:rsid w:val="00062B2B"/>
    <w:rsid w:val="00063549"/>
    <w:rsid w:val="000655C6"/>
    <w:rsid w:val="00066390"/>
    <w:rsid w:val="0006778B"/>
    <w:rsid w:val="00072FFF"/>
    <w:rsid w:val="0007337A"/>
    <w:rsid w:val="00077614"/>
    <w:rsid w:val="0008099B"/>
    <w:rsid w:val="00081170"/>
    <w:rsid w:val="00083DBD"/>
    <w:rsid w:val="00083F7E"/>
    <w:rsid w:val="000841F7"/>
    <w:rsid w:val="00084B22"/>
    <w:rsid w:val="00085356"/>
    <w:rsid w:val="00086E36"/>
    <w:rsid w:val="000901BE"/>
    <w:rsid w:val="00091FC7"/>
    <w:rsid w:val="00094CFC"/>
    <w:rsid w:val="000A156F"/>
    <w:rsid w:val="000A15E6"/>
    <w:rsid w:val="000A1C45"/>
    <w:rsid w:val="000A2703"/>
    <w:rsid w:val="000A2B1A"/>
    <w:rsid w:val="000A4B28"/>
    <w:rsid w:val="000A4FEB"/>
    <w:rsid w:val="000A60AF"/>
    <w:rsid w:val="000A6708"/>
    <w:rsid w:val="000B0369"/>
    <w:rsid w:val="000B0F73"/>
    <w:rsid w:val="000B1EBA"/>
    <w:rsid w:val="000B3007"/>
    <w:rsid w:val="000B3F63"/>
    <w:rsid w:val="000B4EF6"/>
    <w:rsid w:val="000B5689"/>
    <w:rsid w:val="000C0FDE"/>
    <w:rsid w:val="000C313D"/>
    <w:rsid w:val="000C31DF"/>
    <w:rsid w:val="000D051D"/>
    <w:rsid w:val="000D0B13"/>
    <w:rsid w:val="000D0E51"/>
    <w:rsid w:val="000D1108"/>
    <w:rsid w:val="000D1424"/>
    <w:rsid w:val="000D1916"/>
    <w:rsid w:val="000D2EBA"/>
    <w:rsid w:val="000D4946"/>
    <w:rsid w:val="000D49D5"/>
    <w:rsid w:val="000D50BF"/>
    <w:rsid w:val="000D76FD"/>
    <w:rsid w:val="000E08E2"/>
    <w:rsid w:val="000E0E81"/>
    <w:rsid w:val="000E1989"/>
    <w:rsid w:val="000E3D3D"/>
    <w:rsid w:val="000E63B3"/>
    <w:rsid w:val="000E7051"/>
    <w:rsid w:val="000E7D73"/>
    <w:rsid w:val="000F18D4"/>
    <w:rsid w:val="000F4390"/>
    <w:rsid w:val="000F53E4"/>
    <w:rsid w:val="000F5A82"/>
    <w:rsid w:val="000F66BA"/>
    <w:rsid w:val="001019A0"/>
    <w:rsid w:val="00101BBA"/>
    <w:rsid w:val="00104574"/>
    <w:rsid w:val="00104C84"/>
    <w:rsid w:val="00110C68"/>
    <w:rsid w:val="00111852"/>
    <w:rsid w:val="00112004"/>
    <w:rsid w:val="00113CEF"/>
    <w:rsid w:val="00114C2B"/>
    <w:rsid w:val="001173EF"/>
    <w:rsid w:val="00117F1F"/>
    <w:rsid w:val="00120735"/>
    <w:rsid w:val="0012093E"/>
    <w:rsid w:val="00120DB0"/>
    <w:rsid w:val="00121424"/>
    <w:rsid w:val="00121EF1"/>
    <w:rsid w:val="0012435C"/>
    <w:rsid w:val="001246C0"/>
    <w:rsid w:val="00124829"/>
    <w:rsid w:val="00126C53"/>
    <w:rsid w:val="00131363"/>
    <w:rsid w:val="00132F1F"/>
    <w:rsid w:val="00133F4A"/>
    <w:rsid w:val="001370FE"/>
    <w:rsid w:val="0013729B"/>
    <w:rsid w:val="00141481"/>
    <w:rsid w:val="0014148D"/>
    <w:rsid w:val="001415C2"/>
    <w:rsid w:val="001427CC"/>
    <w:rsid w:val="00143700"/>
    <w:rsid w:val="0014510C"/>
    <w:rsid w:val="00145EF2"/>
    <w:rsid w:val="001468BB"/>
    <w:rsid w:val="00147A2E"/>
    <w:rsid w:val="001502EA"/>
    <w:rsid w:val="00150640"/>
    <w:rsid w:val="001536BC"/>
    <w:rsid w:val="0015370C"/>
    <w:rsid w:val="0016139C"/>
    <w:rsid w:val="001634EC"/>
    <w:rsid w:val="00163C21"/>
    <w:rsid w:val="0016432F"/>
    <w:rsid w:val="00164BB5"/>
    <w:rsid w:val="00166CB9"/>
    <w:rsid w:val="00167CC3"/>
    <w:rsid w:val="001706DF"/>
    <w:rsid w:val="00173BF0"/>
    <w:rsid w:val="0017405F"/>
    <w:rsid w:val="001775E8"/>
    <w:rsid w:val="001808CB"/>
    <w:rsid w:val="001814E4"/>
    <w:rsid w:val="00182900"/>
    <w:rsid w:val="00183C41"/>
    <w:rsid w:val="00184886"/>
    <w:rsid w:val="00184ACC"/>
    <w:rsid w:val="00184AD4"/>
    <w:rsid w:val="00184F35"/>
    <w:rsid w:val="00185678"/>
    <w:rsid w:val="001857B3"/>
    <w:rsid w:val="00185D4D"/>
    <w:rsid w:val="00185E86"/>
    <w:rsid w:val="00187439"/>
    <w:rsid w:val="001906B0"/>
    <w:rsid w:val="00191071"/>
    <w:rsid w:val="001910D4"/>
    <w:rsid w:val="001926C2"/>
    <w:rsid w:val="001952A0"/>
    <w:rsid w:val="001954A0"/>
    <w:rsid w:val="001971A8"/>
    <w:rsid w:val="00197B6A"/>
    <w:rsid w:val="001A0ACD"/>
    <w:rsid w:val="001A0C7C"/>
    <w:rsid w:val="001A0CDE"/>
    <w:rsid w:val="001A1A09"/>
    <w:rsid w:val="001A2CED"/>
    <w:rsid w:val="001A3210"/>
    <w:rsid w:val="001A673C"/>
    <w:rsid w:val="001A6CAD"/>
    <w:rsid w:val="001A748C"/>
    <w:rsid w:val="001A7FCA"/>
    <w:rsid w:val="001B71FC"/>
    <w:rsid w:val="001C0AFA"/>
    <w:rsid w:val="001C12A0"/>
    <w:rsid w:val="001C13E8"/>
    <w:rsid w:val="001C19A9"/>
    <w:rsid w:val="001C2F83"/>
    <w:rsid w:val="001C2F8F"/>
    <w:rsid w:val="001C388A"/>
    <w:rsid w:val="001C3AD5"/>
    <w:rsid w:val="001C79F9"/>
    <w:rsid w:val="001C7B4D"/>
    <w:rsid w:val="001C7EDD"/>
    <w:rsid w:val="001D0295"/>
    <w:rsid w:val="001D0333"/>
    <w:rsid w:val="001D0542"/>
    <w:rsid w:val="001D0716"/>
    <w:rsid w:val="001D3AEF"/>
    <w:rsid w:val="001D3DC4"/>
    <w:rsid w:val="001D465F"/>
    <w:rsid w:val="001D4F27"/>
    <w:rsid w:val="001E095D"/>
    <w:rsid w:val="001E1A49"/>
    <w:rsid w:val="001E40AB"/>
    <w:rsid w:val="001E7352"/>
    <w:rsid w:val="001F0556"/>
    <w:rsid w:val="001F440E"/>
    <w:rsid w:val="001F5A18"/>
    <w:rsid w:val="001F6920"/>
    <w:rsid w:val="001F7ACC"/>
    <w:rsid w:val="00200219"/>
    <w:rsid w:val="002004F7"/>
    <w:rsid w:val="00200ED5"/>
    <w:rsid w:val="002013A4"/>
    <w:rsid w:val="0020346C"/>
    <w:rsid w:val="00205904"/>
    <w:rsid w:val="00205A25"/>
    <w:rsid w:val="00207452"/>
    <w:rsid w:val="00207E69"/>
    <w:rsid w:val="00211C4B"/>
    <w:rsid w:val="002124DD"/>
    <w:rsid w:val="002128B0"/>
    <w:rsid w:val="00212A63"/>
    <w:rsid w:val="002151FC"/>
    <w:rsid w:val="00215E6C"/>
    <w:rsid w:val="00217F31"/>
    <w:rsid w:val="00220840"/>
    <w:rsid w:val="00221BC8"/>
    <w:rsid w:val="00225C7D"/>
    <w:rsid w:val="002275C5"/>
    <w:rsid w:val="00230C53"/>
    <w:rsid w:val="00230F54"/>
    <w:rsid w:val="0023104F"/>
    <w:rsid w:val="00231125"/>
    <w:rsid w:val="002315EC"/>
    <w:rsid w:val="00231931"/>
    <w:rsid w:val="00232A6F"/>
    <w:rsid w:val="0023330B"/>
    <w:rsid w:val="00233AAE"/>
    <w:rsid w:val="00235F46"/>
    <w:rsid w:val="002362DB"/>
    <w:rsid w:val="00236C18"/>
    <w:rsid w:val="00236F00"/>
    <w:rsid w:val="00237861"/>
    <w:rsid w:val="00241B38"/>
    <w:rsid w:val="0024214D"/>
    <w:rsid w:val="00244626"/>
    <w:rsid w:val="00244829"/>
    <w:rsid w:val="00244AEE"/>
    <w:rsid w:val="002462AB"/>
    <w:rsid w:val="00247625"/>
    <w:rsid w:val="00250C07"/>
    <w:rsid w:val="00253E4F"/>
    <w:rsid w:val="002571F6"/>
    <w:rsid w:val="00262FF8"/>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87696"/>
    <w:rsid w:val="00290318"/>
    <w:rsid w:val="00290329"/>
    <w:rsid w:val="002904BA"/>
    <w:rsid w:val="00291D61"/>
    <w:rsid w:val="00291D6E"/>
    <w:rsid w:val="00293A2C"/>
    <w:rsid w:val="002945D1"/>
    <w:rsid w:val="00294A1C"/>
    <w:rsid w:val="002952E2"/>
    <w:rsid w:val="002960FB"/>
    <w:rsid w:val="002979E0"/>
    <w:rsid w:val="00297F79"/>
    <w:rsid w:val="002A04EE"/>
    <w:rsid w:val="002A0B9E"/>
    <w:rsid w:val="002A29EE"/>
    <w:rsid w:val="002A453C"/>
    <w:rsid w:val="002A5E8D"/>
    <w:rsid w:val="002A6312"/>
    <w:rsid w:val="002A709D"/>
    <w:rsid w:val="002A7E22"/>
    <w:rsid w:val="002B093B"/>
    <w:rsid w:val="002B164E"/>
    <w:rsid w:val="002B2289"/>
    <w:rsid w:val="002B3AA6"/>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6B15"/>
    <w:rsid w:val="002D7BE9"/>
    <w:rsid w:val="002D7FB7"/>
    <w:rsid w:val="002E0261"/>
    <w:rsid w:val="002E3216"/>
    <w:rsid w:val="002E638B"/>
    <w:rsid w:val="002E754C"/>
    <w:rsid w:val="002F2C18"/>
    <w:rsid w:val="002F306F"/>
    <w:rsid w:val="002F4458"/>
    <w:rsid w:val="002F4548"/>
    <w:rsid w:val="002F4B52"/>
    <w:rsid w:val="002F4BD2"/>
    <w:rsid w:val="002F5D03"/>
    <w:rsid w:val="00301525"/>
    <w:rsid w:val="00301535"/>
    <w:rsid w:val="00301CA5"/>
    <w:rsid w:val="00303194"/>
    <w:rsid w:val="0030358C"/>
    <w:rsid w:val="003044A3"/>
    <w:rsid w:val="00304DB1"/>
    <w:rsid w:val="00306214"/>
    <w:rsid w:val="00306728"/>
    <w:rsid w:val="0030751B"/>
    <w:rsid w:val="003076D4"/>
    <w:rsid w:val="00307B67"/>
    <w:rsid w:val="003100F7"/>
    <w:rsid w:val="00310E00"/>
    <w:rsid w:val="0031242C"/>
    <w:rsid w:val="0031283A"/>
    <w:rsid w:val="003147F5"/>
    <w:rsid w:val="00315730"/>
    <w:rsid w:val="00315A1C"/>
    <w:rsid w:val="00316072"/>
    <w:rsid w:val="00317FF1"/>
    <w:rsid w:val="0032046B"/>
    <w:rsid w:val="003217BD"/>
    <w:rsid w:val="003227CB"/>
    <w:rsid w:val="00323088"/>
    <w:rsid w:val="003234DF"/>
    <w:rsid w:val="00324BA6"/>
    <w:rsid w:val="00324F82"/>
    <w:rsid w:val="003250A1"/>
    <w:rsid w:val="0032514B"/>
    <w:rsid w:val="00325175"/>
    <w:rsid w:val="00325674"/>
    <w:rsid w:val="00325CBD"/>
    <w:rsid w:val="00325E94"/>
    <w:rsid w:val="00326466"/>
    <w:rsid w:val="0033031F"/>
    <w:rsid w:val="00331552"/>
    <w:rsid w:val="003321B8"/>
    <w:rsid w:val="00332875"/>
    <w:rsid w:val="00333713"/>
    <w:rsid w:val="003337CF"/>
    <w:rsid w:val="003359A3"/>
    <w:rsid w:val="00335FEE"/>
    <w:rsid w:val="0033623D"/>
    <w:rsid w:val="00336610"/>
    <w:rsid w:val="00337804"/>
    <w:rsid w:val="00337F9C"/>
    <w:rsid w:val="00340058"/>
    <w:rsid w:val="00340385"/>
    <w:rsid w:val="00341383"/>
    <w:rsid w:val="003414EF"/>
    <w:rsid w:val="00343E17"/>
    <w:rsid w:val="003454E4"/>
    <w:rsid w:val="00345A45"/>
    <w:rsid w:val="0034703D"/>
    <w:rsid w:val="0035073B"/>
    <w:rsid w:val="00350752"/>
    <w:rsid w:val="00350D91"/>
    <w:rsid w:val="003532A7"/>
    <w:rsid w:val="00353465"/>
    <w:rsid w:val="0035386D"/>
    <w:rsid w:val="00353873"/>
    <w:rsid w:val="0035420D"/>
    <w:rsid w:val="003543AC"/>
    <w:rsid w:val="00354B21"/>
    <w:rsid w:val="00356118"/>
    <w:rsid w:val="0035614F"/>
    <w:rsid w:val="003568BD"/>
    <w:rsid w:val="00356941"/>
    <w:rsid w:val="00356F9A"/>
    <w:rsid w:val="00357D4C"/>
    <w:rsid w:val="00362113"/>
    <w:rsid w:val="00364064"/>
    <w:rsid w:val="00364106"/>
    <w:rsid w:val="00365751"/>
    <w:rsid w:val="003657F1"/>
    <w:rsid w:val="003672FB"/>
    <w:rsid w:val="0036731F"/>
    <w:rsid w:val="003709D4"/>
    <w:rsid w:val="0037146A"/>
    <w:rsid w:val="003716C3"/>
    <w:rsid w:val="003728AE"/>
    <w:rsid w:val="00373E01"/>
    <w:rsid w:val="00374A4A"/>
    <w:rsid w:val="003750D6"/>
    <w:rsid w:val="003751AE"/>
    <w:rsid w:val="00375D95"/>
    <w:rsid w:val="00377336"/>
    <w:rsid w:val="00380442"/>
    <w:rsid w:val="003821E6"/>
    <w:rsid w:val="00385A78"/>
    <w:rsid w:val="00387E27"/>
    <w:rsid w:val="00391F01"/>
    <w:rsid w:val="003939A5"/>
    <w:rsid w:val="003946DC"/>
    <w:rsid w:val="003950AE"/>
    <w:rsid w:val="00395682"/>
    <w:rsid w:val="00395D02"/>
    <w:rsid w:val="00397B68"/>
    <w:rsid w:val="003A0768"/>
    <w:rsid w:val="003A2F29"/>
    <w:rsid w:val="003A3340"/>
    <w:rsid w:val="003A3703"/>
    <w:rsid w:val="003A5123"/>
    <w:rsid w:val="003A5267"/>
    <w:rsid w:val="003A531D"/>
    <w:rsid w:val="003A6435"/>
    <w:rsid w:val="003B05F1"/>
    <w:rsid w:val="003B088C"/>
    <w:rsid w:val="003B12BB"/>
    <w:rsid w:val="003B13FA"/>
    <w:rsid w:val="003B1802"/>
    <w:rsid w:val="003B1E82"/>
    <w:rsid w:val="003B2ECA"/>
    <w:rsid w:val="003B40AA"/>
    <w:rsid w:val="003B5217"/>
    <w:rsid w:val="003B545B"/>
    <w:rsid w:val="003C146B"/>
    <w:rsid w:val="003C154B"/>
    <w:rsid w:val="003C16BE"/>
    <w:rsid w:val="003C418F"/>
    <w:rsid w:val="003C477B"/>
    <w:rsid w:val="003C5409"/>
    <w:rsid w:val="003C6060"/>
    <w:rsid w:val="003C6F7F"/>
    <w:rsid w:val="003C7579"/>
    <w:rsid w:val="003C7D3C"/>
    <w:rsid w:val="003C7F84"/>
    <w:rsid w:val="003D0064"/>
    <w:rsid w:val="003D1E69"/>
    <w:rsid w:val="003D3723"/>
    <w:rsid w:val="003D4453"/>
    <w:rsid w:val="003D4DA2"/>
    <w:rsid w:val="003D71B9"/>
    <w:rsid w:val="003E0F56"/>
    <w:rsid w:val="003E1987"/>
    <w:rsid w:val="003E40B9"/>
    <w:rsid w:val="003E52EE"/>
    <w:rsid w:val="003E6169"/>
    <w:rsid w:val="003E65D8"/>
    <w:rsid w:val="003E7F78"/>
    <w:rsid w:val="003F0FED"/>
    <w:rsid w:val="003F219E"/>
    <w:rsid w:val="003F2E17"/>
    <w:rsid w:val="003F36CB"/>
    <w:rsid w:val="003F4914"/>
    <w:rsid w:val="003F52A1"/>
    <w:rsid w:val="003F53A0"/>
    <w:rsid w:val="003F5E8C"/>
    <w:rsid w:val="003F6454"/>
    <w:rsid w:val="00401D67"/>
    <w:rsid w:val="004074F4"/>
    <w:rsid w:val="00407CF5"/>
    <w:rsid w:val="00410418"/>
    <w:rsid w:val="00410DC7"/>
    <w:rsid w:val="004130C7"/>
    <w:rsid w:val="00413FFE"/>
    <w:rsid w:val="00414074"/>
    <w:rsid w:val="004142DA"/>
    <w:rsid w:val="004148E8"/>
    <w:rsid w:val="00416958"/>
    <w:rsid w:val="00417907"/>
    <w:rsid w:val="00420209"/>
    <w:rsid w:val="00420E23"/>
    <w:rsid w:val="00423E57"/>
    <w:rsid w:val="00425467"/>
    <w:rsid w:val="00425F70"/>
    <w:rsid w:val="004266D6"/>
    <w:rsid w:val="00426EA3"/>
    <w:rsid w:val="00427BFE"/>
    <w:rsid w:val="00430179"/>
    <w:rsid w:val="004311C2"/>
    <w:rsid w:val="00431DC1"/>
    <w:rsid w:val="004360D0"/>
    <w:rsid w:val="00436CA2"/>
    <w:rsid w:val="004371C7"/>
    <w:rsid w:val="004376BB"/>
    <w:rsid w:val="00441E8D"/>
    <w:rsid w:val="00447701"/>
    <w:rsid w:val="00447EDE"/>
    <w:rsid w:val="004503C8"/>
    <w:rsid w:val="004506D6"/>
    <w:rsid w:val="00451166"/>
    <w:rsid w:val="00452728"/>
    <w:rsid w:val="00452BF5"/>
    <w:rsid w:val="00452FAB"/>
    <w:rsid w:val="00454850"/>
    <w:rsid w:val="00454C42"/>
    <w:rsid w:val="00455971"/>
    <w:rsid w:val="00456FD3"/>
    <w:rsid w:val="00460197"/>
    <w:rsid w:val="004602FF"/>
    <w:rsid w:val="00461324"/>
    <w:rsid w:val="0046251C"/>
    <w:rsid w:val="004625ED"/>
    <w:rsid w:val="00462730"/>
    <w:rsid w:val="004636C9"/>
    <w:rsid w:val="004643B9"/>
    <w:rsid w:val="004670CB"/>
    <w:rsid w:val="00471C21"/>
    <w:rsid w:val="00472A82"/>
    <w:rsid w:val="00472AC8"/>
    <w:rsid w:val="00474B44"/>
    <w:rsid w:val="00474D26"/>
    <w:rsid w:val="0047586D"/>
    <w:rsid w:val="00475A7F"/>
    <w:rsid w:val="004770D5"/>
    <w:rsid w:val="0047748D"/>
    <w:rsid w:val="00477EBD"/>
    <w:rsid w:val="00480FD9"/>
    <w:rsid w:val="00481EBF"/>
    <w:rsid w:val="0048215F"/>
    <w:rsid w:val="00482CEF"/>
    <w:rsid w:val="0048450F"/>
    <w:rsid w:val="00490409"/>
    <w:rsid w:val="004933C0"/>
    <w:rsid w:val="00493E3B"/>
    <w:rsid w:val="00496B29"/>
    <w:rsid w:val="00497161"/>
    <w:rsid w:val="004977AA"/>
    <w:rsid w:val="00497A4D"/>
    <w:rsid w:val="00497E0F"/>
    <w:rsid w:val="004A4A6A"/>
    <w:rsid w:val="004A5306"/>
    <w:rsid w:val="004A70F3"/>
    <w:rsid w:val="004B0513"/>
    <w:rsid w:val="004B0A84"/>
    <w:rsid w:val="004B0B24"/>
    <w:rsid w:val="004B1030"/>
    <w:rsid w:val="004B116F"/>
    <w:rsid w:val="004B1A8C"/>
    <w:rsid w:val="004B3CB5"/>
    <w:rsid w:val="004B579C"/>
    <w:rsid w:val="004B6571"/>
    <w:rsid w:val="004B6AC6"/>
    <w:rsid w:val="004B7E71"/>
    <w:rsid w:val="004C2812"/>
    <w:rsid w:val="004C3DF5"/>
    <w:rsid w:val="004C448E"/>
    <w:rsid w:val="004D31C1"/>
    <w:rsid w:val="004D718D"/>
    <w:rsid w:val="004E3556"/>
    <w:rsid w:val="004E3645"/>
    <w:rsid w:val="004E4E2C"/>
    <w:rsid w:val="004E5B11"/>
    <w:rsid w:val="004E7141"/>
    <w:rsid w:val="004E7D63"/>
    <w:rsid w:val="004F3667"/>
    <w:rsid w:val="004F4826"/>
    <w:rsid w:val="004F4891"/>
    <w:rsid w:val="004F53E0"/>
    <w:rsid w:val="004F6487"/>
    <w:rsid w:val="004F64DD"/>
    <w:rsid w:val="004F6706"/>
    <w:rsid w:val="004F6787"/>
    <w:rsid w:val="00500006"/>
    <w:rsid w:val="0050091D"/>
    <w:rsid w:val="005022C2"/>
    <w:rsid w:val="00503AD4"/>
    <w:rsid w:val="0050446F"/>
    <w:rsid w:val="00504522"/>
    <w:rsid w:val="00504C19"/>
    <w:rsid w:val="005050A2"/>
    <w:rsid w:val="00505C74"/>
    <w:rsid w:val="00507AFD"/>
    <w:rsid w:val="00511292"/>
    <w:rsid w:val="005112D9"/>
    <w:rsid w:val="00511650"/>
    <w:rsid w:val="00511B58"/>
    <w:rsid w:val="00513D1D"/>
    <w:rsid w:val="005169FA"/>
    <w:rsid w:val="00517058"/>
    <w:rsid w:val="00520048"/>
    <w:rsid w:val="0052324B"/>
    <w:rsid w:val="005232D6"/>
    <w:rsid w:val="00523A21"/>
    <w:rsid w:val="00523B5A"/>
    <w:rsid w:val="00527499"/>
    <w:rsid w:val="00533892"/>
    <w:rsid w:val="005346B0"/>
    <w:rsid w:val="005364C1"/>
    <w:rsid w:val="005369C1"/>
    <w:rsid w:val="00540AAD"/>
    <w:rsid w:val="00545497"/>
    <w:rsid w:val="00546C63"/>
    <w:rsid w:val="00546EDD"/>
    <w:rsid w:val="005504B3"/>
    <w:rsid w:val="00553C10"/>
    <w:rsid w:val="00554007"/>
    <w:rsid w:val="00555309"/>
    <w:rsid w:val="005559B3"/>
    <w:rsid w:val="005600B8"/>
    <w:rsid w:val="005604F8"/>
    <w:rsid w:val="00561923"/>
    <w:rsid w:val="00562D55"/>
    <w:rsid w:val="005636F3"/>
    <w:rsid w:val="00563BD5"/>
    <w:rsid w:val="00565F28"/>
    <w:rsid w:val="00566E8A"/>
    <w:rsid w:val="00566EA6"/>
    <w:rsid w:val="00566ED1"/>
    <w:rsid w:val="00570B1B"/>
    <w:rsid w:val="005814EF"/>
    <w:rsid w:val="005834EA"/>
    <w:rsid w:val="005841E0"/>
    <w:rsid w:val="005842C9"/>
    <w:rsid w:val="00584FD2"/>
    <w:rsid w:val="005871AF"/>
    <w:rsid w:val="005903AC"/>
    <w:rsid w:val="00590BD2"/>
    <w:rsid w:val="00591085"/>
    <w:rsid w:val="0059253A"/>
    <w:rsid w:val="00594528"/>
    <w:rsid w:val="00594F6F"/>
    <w:rsid w:val="00595ACB"/>
    <w:rsid w:val="00596E9C"/>
    <w:rsid w:val="005A2BEF"/>
    <w:rsid w:val="005A543A"/>
    <w:rsid w:val="005A734B"/>
    <w:rsid w:val="005B2B6C"/>
    <w:rsid w:val="005C0289"/>
    <w:rsid w:val="005C05DC"/>
    <w:rsid w:val="005C068B"/>
    <w:rsid w:val="005C12E5"/>
    <w:rsid w:val="005C2595"/>
    <w:rsid w:val="005C2609"/>
    <w:rsid w:val="005C35E8"/>
    <w:rsid w:val="005C3C58"/>
    <w:rsid w:val="005C56C6"/>
    <w:rsid w:val="005C6FBE"/>
    <w:rsid w:val="005C7F22"/>
    <w:rsid w:val="005D0FF9"/>
    <w:rsid w:val="005D2950"/>
    <w:rsid w:val="005D299A"/>
    <w:rsid w:val="005D406F"/>
    <w:rsid w:val="005D5B52"/>
    <w:rsid w:val="005E0753"/>
    <w:rsid w:val="005E0845"/>
    <w:rsid w:val="005E1E24"/>
    <w:rsid w:val="005E44E8"/>
    <w:rsid w:val="005E493D"/>
    <w:rsid w:val="005E4D6C"/>
    <w:rsid w:val="005E5C4D"/>
    <w:rsid w:val="005E6780"/>
    <w:rsid w:val="005E6B03"/>
    <w:rsid w:val="005F103E"/>
    <w:rsid w:val="005F187E"/>
    <w:rsid w:val="005F1DE0"/>
    <w:rsid w:val="005F21BF"/>
    <w:rsid w:val="00600B4B"/>
    <w:rsid w:val="0060180C"/>
    <w:rsid w:val="00601F10"/>
    <w:rsid w:val="00602254"/>
    <w:rsid w:val="00603C3C"/>
    <w:rsid w:val="00605A90"/>
    <w:rsid w:val="00605C17"/>
    <w:rsid w:val="00610A5B"/>
    <w:rsid w:val="00611AA5"/>
    <w:rsid w:val="006160AB"/>
    <w:rsid w:val="00617795"/>
    <w:rsid w:val="00622079"/>
    <w:rsid w:val="006229A8"/>
    <w:rsid w:val="00622C7F"/>
    <w:rsid w:val="00624A99"/>
    <w:rsid w:val="006255DA"/>
    <w:rsid w:val="006279B0"/>
    <w:rsid w:val="00627FC2"/>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353A"/>
    <w:rsid w:val="00654DAF"/>
    <w:rsid w:val="00656798"/>
    <w:rsid w:val="006568A2"/>
    <w:rsid w:val="00657697"/>
    <w:rsid w:val="0065788A"/>
    <w:rsid w:val="00657AC2"/>
    <w:rsid w:val="00661720"/>
    <w:rsid w:val="00661D93"/>
    <w:rsid w:val="00663B77"/>
    <w:rsid w:val="00663DAD"/>
    <w:rsid w:val="00664197"/>
    <w:rsid w:val="006664C6"/>
    <w:rsid w:val="00667988"/>
    <w:rsid w:val="00671807"/>
    <w:rsid w:val="0067250C"/>
    <w:rsid w:val="0067267D"/>
    <w:rsid w:val="00674092"/>
    <w:rsid w:val="00680D0C"/>
    <w:rsid w:val="006815BD"/>
    <w:rsid w:val="00681F84"/>
    <w:rsid w:val="00684D39"/>
    <w:rsid w:val="00690CCC"/>
    <w:rsid w:val="00691D34"/>
    <w:rsid w:val="00692A51"/>
    <w:rsid w:val="00692BD6"/>
    <w:rsid w:val="0069370C"/>
    <w:rsid w:val="006943B2"/>
    <w:rsid w:val="00694B9F"/>
    <w:rsid w:val="00695EDC"/>
    <w:rsid w:val="0069652E"/>
    <w:rsid w:val="00696726"/>
    <w:rsid w:val="00697706"/>
    <w:rsid w:val="006A126D"/>
    <w:rsid w:val="006A1517"/>
    <w:rsid w:val="006A3AA2"/>
    <w:rsid w:val="006A504B"/>
    <w:rsid w:val="006A7CE7"/>
    <w:rsid w:val="006B09F2"/>
    <w:rsid w:val="006B13B8"/>
    <w:rsid w:val="006B197C"/>
    <w:rsid w:val="006B1C65"/>
    <w:rsid w:val="006B28E7"/>
    <w:rsid w:val="006B2DA9"/>
    <w:rsid w:val="006B4484"/>
    <w:rsid w:val="006B5155"/>
    <w:rsid w:val="006B721B"/>
    <w:rsid w:val="006B726D"/>
    <w:rsid w:val="006B7916"/>
    <w:rsid w:val="006C1038"/>
    <w:rsid w:val="006C2135"/>
    <w:rsid w:val="006C2C2E"/>
    <w:rsid w:val="006C47D1"/>
    <w:rsid w:val="006C733B"/>
    <w:rsid w:val="006D1001"/>
    <w:rsid w:val="006D1343"/>
    <w:rsid w:val="006D2212"/>
    <w:rsid w:val="006D3493"/>
    <w:rsid w:val="006D5385"/>
    <w:rsid w:val="006D5A45"/>
    <w:rsid w:val="006D627E"/>
    <w:rsid w:val="006D63E6"/>
    <w:rsid w:val="006E032F"/>
    <w:rsid w:val="006E4151"/>
    <w:rsid w:val="006E6B43"/>
    <w:rsid w:val="006F0958"/>
    <w:rsid w:val="006F141F"/>
    <w:rsid w:val="006F4786"/>
    <w:rsid w:val="006F4FC8"/>
    <w:rsid w:val="006F573F"/>
    <w:rsid w:val="006F6A1D"/>
    <w:rsid w:val="006F6D6E"/>
    <w:rsid w:val="006F715D"/>
    <w:rsid w:val="006F7B1E"/>
    <w:rsid w:val="006F7CD1"/>
    <w:rsid w:val="007024EA"/>
    <w:rsid w:val="0070649E"/>
    <w:rsid w:val="0070796D"/>
    <w:rsid w:val="00710B2B"/>
    <w:rsid w:val="00710FE9"/>
    <w:rsid w:val="00711883"/>
    <w:rsid w:val="00713AD9"/>
    <w:rsid w:val="00714E08"/>
    <w:rsid w:val="00714EA1"/>
    <w:rsid w:val="007160DB"/>
    <w:rsid w:val="007163D5"/>
    <w:rsid w:val="0072031E"/>
    <w:rsid w:val="00721E4B"/>
    <w:rsid w:val="00722092"/>
    <w:rsid w:val="00723829"/>
    <w:rsid w:val="00724023"/>
    <w:rsid w:val="00724456"/>
    <w:rsid w:val="0072487D"/>
    <w:rsid w:val="00726942"/>
    <w:rsid w:val="00727E11"/>
    <w:rsid w:val="007310D8"/>
    <w:rsid w:val="00734C05"/>
    <w:rsid w:val="007350A5"/>
    <w:rsid w:val="00740585"/>
    <w:rsid w:val="00740CCE"/>
    <w:rsid w:val="0074281E"/>
    <w:rsid w:val="007439DC"/>
    <w:rsid w:val="00745B6B"/>
    <w:rsid w:val="00747325"/>
    <w:rsid w:val="00751A90"/>
    <w:rsid w:val="00752003"/>
    <w:rsid w:val="00752D42"/>
    <w:rsid w:val="0075398D"/>
    <w:rsid w:val="007545F9"/>
    <w:rsid w:val="00755817"/>
    <w:rsid w:val="0075683F"/>
    <w:rsid w:val="007578A1"/>
    <w:rsid w:val="00762354"/>
    <w:rsid w:val="00762400"/>
    <w:rsid w:val="00762FF2"/>
    <w:rsid w:val="00763137"/>
    <w:rsid w:val="0076387C"/>
    <w:rsid w:val="007639A0"/>
    <w:rsid w:val="00765025"/>
    <w:rsid w:val="007661A4"/>
    <w:rsid w:val="007665CC"/>
    <w:rsid w:val="007673A5"/>
    <w:rsid w:val="00772182"/>
    <w:rsid w:val="007721AE"/>
    <w:rsid w:val="007724FD"/>
    <w:rsid w:val="00772CB4"/>
    <w:rsid w:val="0077451B"/>
    <w:rsid w:val="00774B03"/>
    <w:rsid w:val="007768AD"/>
    <w:rsid w:val="007805C3"/>
    <w:rsid w:val="007817FE"/>
    <w:rsid w:val="00781B98"/>
    <w:rsid w:val="00782836"/>
    <w:rsid w:val="00782BD6"/>
    <w:rsid w:val="00782E29"/>
    <w:rsid w:val="0078348B"/>
    <w:rsid w:val="00783E0C"/>
    <w:rsid w:val="00784161"/>
    <w:rsid w:val="00784C2C"/>
    <w:rsid w:val="00785832"/>
    <w:rsid w:val="0078771B"/>
    <w:rsid w:val="00787D8C"/>
    <w:rsid w:val="00787D98"/>
    <w:rsid w:val="00790596"/>
    <w:rsid w:val="00791B7E"/>
    <w:rsid w:val="00791E1D"/>
    <w:rsid w:val="00793B22"/>
    <w:rsid w:val="00793B93"/>
    <w:rsid w:val="007973CF"/>
    <w:rsid w:val="007A00CE"/>
    <w:rsid w:val="007A029E"/>
    <w:rsid w:val="007A1BEE"/>
    <w:rsid w:val="007A59D7"/>
    <w:rsid w:val="007A5C1F"/>
    <w:rsid w:val="007A6A00"/>
    <w:rsid w:val="007A6CE8"/>
    <w:rsid w:val="007B5063"/>
    <w:rsid w:val="007C04D6"/>
    <w:rsid w:val="007C082E"/>
    <w:rsid w:val="007C11A6"/>
    <w:rsid w:val="007C1B09"/>
    <w:rsid w:val="007C41E6"/>
    <w:rsid w:val="007C4CA3"/>
    <w:rsid w:val="007C714B"/>
    <w:rsid w:val="007C74D2"/>
    <w:rsid w:val="007D0923"/>
    <w:rsid w:val="007D20FB"/>
    <w:rsid w:val="007D397F"/>
    <w:rsid w:val="007D4119"/>
    <w:rsid w:val="007D467E"/>
    <w:rsid w:val="007D6667"/>
    <w:rsid w:val="007D7494"/>
    <w:rsid w:val="007D79B6"/>
    <w:rsid w:val="007E1C7D"/>
    <w:rsid w:val="007E4783"/>
    <w:rsid w:val="007F028E"/>
    <w:rsid w:val="007F26AD"/>
    <w:rsid w:val="007F27F7"/>
    <w:rsid w:val="007F5733"/>
    <w:rsid w:val="007F5AA2"/>
    <w:rsid w:val="007F6B6C"/>
    <w:rsid w:val="008008FB"/>
    <w:rsid w:val="008025A1"/>
    <w:rsid w:val="00803E60"/>
    <w:rsid w:val="00804B47"/>
    <w:rsid w:val="00806630"/>
    <w:rsid w:val="00806919"/>
    <w:rsid w:val="00806A30"/>
    <w:rsid w:val="0080789A"/>
    <w:rsid w:val="0081109D"/>
    <w:rsid w:val="008121BC"/>
    <w:rsid w:val="00813337"/>
    <w:rsid w:val="00813721"/>
    <w:rsid w:val="008137C0"/>
    <w:rsid w:val="00815417"/>
    <w:rsid w:val="00820CD3"/>
    <w:rsid w:val="00820E44"/>
    <w:rsid w:val="00820F74"/>
    <w:rsid w:val="008213F9"/>
    <w:rsid w:val="0082280F"/>
    <w:rsid w:val="00822968"/>
    <w:rsid w:val="008234F7"/>
    <w:rsid w:val="00823921"/>
    <w:rsid w:val="00823F85"/>
    <w:rsid w:val="008242DA"/>
    <w:rsid w:val="008255D5"/>
    <w:rsid w:val="008256D4"/>
    <w:rsid w:val="00827039"/>
    <w:rsid w:val="0082714F"/>
    <w:rsid w:val="00827417"/>
    <w:rsid w:val="0083061F"/>
    <w:rsid w:val="00831943"/>
    <w:rsid w:val="00831D3E"/>
    <w:rsid w:val="00834313"/>
    <w:rsid w:val="00834EE1"/>
    <w:rsid w:val="00835D14"/>
    <w:rsid w:val="00836ABA"/>
    <w:rsid w:val="00837BFA"/>
    <w:rsid w:val="00840A5B"/>
    <w:rsid w:val="0084161E"/>
    <w:rsid w:val="008424AB"/>
    <w:rsid w:val="00842FE3"/>
    <w:rsid w:val="00843870"/>
    <w:rsid w:val="00846923"/>
    <w:rsid w:val="0084720D"/>
    <w:rsid w:val="00850BE1"/>
    <w:rsid w:val="00850ED8"/>
    <w:rsid w:val="0085274A"/>
    <w:rsid w:val="00853147"/>
    <w:rsid w:val="008532CE"/>
    <w:rsid w:val="00853E69"/>
    <w:rsid w:val="00854F09"/>
    <w:rsid w:val="00854F1B"/>
    <w:rsid w:val="0085525D"/>
    <w:rsid w:val="00855BFD"/>
    <w:rsid w:val="00855E1D"/>
    <w:rsid w:val="00856C8D"/>
    <w:rsid w:val="0085791A"/>
    <w:rsid w:val="00861375"/>
    <w:rsid w:val="00863D84"/>
    <w:rsid w:val="00863FEC"/>
    <w:rsid w:val="008647A1"/>
    <w:rsid w:val="008661AF"/>
    <w:rsid w:val="00866207"/>
    <w:rsid w:val="008673D8"/>
    <w:rsid w:val="00867BD6"/>
    <w:rsid w:val="00871AD2"/>
    <w:rsid w:val="008730A4"/>
    <w:rsid w:val="00873196"/>
    <w:rsid w:val="00873FCD"/>
    <w:rsid w:val="0087446F"/>
    <w:rsid w:val="00874C37"/>
    <w:rsid w:val="0087645D"/>
    <w:rsid w:val="008766E6"/>
    <w:rsid w:val="008803A5"/>
    <w:rsid w:val="00880E57"/>
    <w:rsid w:val="0088148D"/>
    <w:rsid w:val="0088203E"/>
    <w:rsid w:val="00885406"/>
    <w:rsid w:val="0088553C"/>
    <w:rsid w:val="00885AF4"/>
    <w:rsid w:val="00885FAC"/>
    <w:rsid w:val="00887239"/>
    <w:rsid w:val="00887876"/>
    <w:rsid w:val="00891D0A"/>
    <w:rsid w:val="008922A0"/>
    <w:rsid w:val="0089327B"/>
    <w:rsid w:val="00897484"/>
    <w:rsid w:val="008A0A36"/>
    <w:rsid w:val="008A0FEF"/>
    <w:rsid w:val="008A1768"/>
    <w:rsid w:val="008A24CE"/>
    <w:rsid w:val="008A3A9C"/>
    <w:rsid w:val="008A3F8D"/>
    <w:rsid w:val="008A46BD"/>
    <w:rsid w:val="008A598F"/>
    <w:rsid w:val="008A7BD3"/>
    <w:rsid w:val="008B02CC"/>
    <w:rsid w:val="008B0752"/>
    <w:rsid w:val="008B243B"/>
    <w:rsid w:val="008B4126"/>
    <w:rsid w:val="008B4D5B"/>
    <w:rsid w:val="008B5E9D"/>
    <w:rsid w:val="008C1495"/>
    <w:rsid w:val="008C28A3"/>
    <w:rsid w:val="008C348B"/>
    <w:rsid w:val="008C44A3"/>
    <w:rsid w:val="008C44B3"/>
    <w:rsid w:val="008C4B4C"/>
    <w:rsid w:val="008D1045"/>
    <w:rsid w:val="008D1C22"/>
    <w:rsid w:val="008D4329"/>
    <w:rsid w:val="008D4B6D"/>
    <w:rsid w:val="008D5811"/>
    <w:rsid w:val="008D7C0F"/>
    <w:rsid w:val="008E134E"/>
    <w:rsid w:val="008E2201"/>
    <w:rsid w:val="008E3D50"/>
    <w:rsid w:val="008E5177"/>
    <w:rsid w:val="008F01F9"/>
    <w:rsid w:val="008F13D4"/>
    <w:rsid w:val="008F17FC"/>
    <w:rsid w:val="008F29BD"/>
    <w:rsid w:val="008F2BC1"/>
    <w:rsid w:val="008F40C7"/>
    <w:rsid w:val="008F42D2"/>
    <w:rsid w:val="008F44E7"/>
    <w:rsid w:val="008F478D"/>
    <w:rsid w:val="008F689C"/>
    <w:rsid w:val="008F6F6A"/>
    <w:rsid w:val="009010EE"/>
    <w:rsid w:val="00901795"/>
    <w:rsid w:val="00901972"/>
    <w:rsid w:val="0090266B"/>
    <w:rsid w:val="009034C3"/>
    <w:rsid w:val="00903C58"/>
    <w:rsid w:val="0090406E"/>
    <w:rsid w:val="0090550E"/>
    <w:rsid w:val="00905644"/>
    <w:rsid w:val="00905C50"/>
    <w:rsid w:val="00906E29"/>
    <w:rsid w:val="0091041E"/>
    <w:rsid w:val="0091190A"/>
    <w:rsid w:val="00911C7D"/>
    <w:rsid w:val="00913D54"/>
    <w:rsid w:val="009156FF"/>
    <w:rsid w:val="00916020"/>
    <w:rsid w:val="00916FF3"/>
    <w:rsid w:val="00920433"/>
    <w:rsid w:val="00921196"/>
    <w:rsid w:val="00923591"/>
    <w:rsid w:val="009237C9"/>
    <w:rsid w:val="00923C45"/>
    <w:rsid w:val="0092481B"/>
    <w:rsid w:val="00924DF2"/>
    <w:rsid w:val="009268C2"/>
    <w:rsid w:val="00926FB9"/>
    <w:rsid w:val="009278D8"/>
    <w:rsid w:val="00931100"/>
    <w:rsid w:val="00932393"/>
    <w:rsid w:val="009326C4"/>
    <w:rsid w:val="00934D8E"/>
    <w:rsid w:val="00935424"/>
    <w:rsid w:val="009378C1"/>
    <w:rsid w:val="00940C11"/>
    <w:rsid w:val="009415A9"/>
    <w:rsid w:val="009416A7"/>
    <w:rsid w:val="00942323"/>
    <w:rsid w:val="009436CB"/>
    <w:rsid w:val="0094696D"/>
    <w:rsid w:val="00951800"/>
    <w:rsid w:val="00953DF2"/>
    <w:rsid w:val="009545F7"/>
    <w:rsid w:val="00954995"/>
    <w:rsid w:val="00954A44"/>
    <w:rsid w:val="00955D52"/>
    <w:rsid w:val="00955ED7"/>
    <w:rsid w:val="00956B78"/>
    <w:rsid w:val="00960AB7"/>
    <w:rsid w:val="00961617"/>
    <w:rsid w:val="0096328F"/>
    <w:rsid w:val="009640E4"/>
    <w:rsid w:val="0096452F"/>
    <w:rsid w:val="00964B30"/>
    <w:rsid w:val="00965767"/>
    <w:rsid w:val="00965ED8"/>
    <w:rsid w:val="009662E9"/>
    <w:rsid w:val="00966908"/>
    <w:rsid w:val="00967366"/>
    <w:rsid w:val="00967CA3"/>
    <w:rsid w:val="00971351"/>
    <w:rsid w:val="009719E8"/>
    <w:rsid w:val="00973CCE"/>
    <w:rsid w:val="00974313"/>
    <w:rsid w:val="00974A16"/>
    <w:rsid w:val="0097518A"/>
    <w:rsid w:val="0097538B"/>
    <w:rsid w:val="009808BE"/>
    <w:rsid w:val="00981375"/>
    <w:rsid w:val="00982033"/>
    <w:rsid w:val="009827B4"/>
    <w:rsid w:val="009838E9"/>
    <w:rsid w:val="0099025C"/>
    <w:rsid w:val="009902BF"/>
    <w:rsid w:val="00993072"/>
    <w:rsid w:val="00994B41"/>
    <w:rsid w:val="00995D29"/>
    <w:rsid w:val="0099647A"/>
    <w:rsid w:val="009A136B"/>
    <w:rsid w:val="009A1EFD"/>
    <w:rsid w:val="009A40A9"/>
    <w:rsid w:val="009A474C"/>
    <w:rsid w:val="009A5207"/>
    <w:rsid w:val="009A54C7"/>
    <w:rsid w:val="009A5A68"/>
    <w:rsid w:val="009A7865"/>
    <w:rsid w:val="009A7D84"/>
    <w:rsid w:val="009B0776"/>
    <w:rsid w:val="009B2653"/>
    <w:rsid w:val="009B4CC0"/>
    <w:rsid w:val="009B4EA4"/>
    <w:rsid w:val="009B5AF6"/>
    <w:rsid w:val="009C06BE"/>
    <w:rsid w:val="009C0E33"/>
    <w:rsid w:val="009C1DB8"/>
    <w:rsid w:val="009C1FD9"/>
    <w:rsid w:val="009C39FC"/>
    <w:rsid w:val="009C3C60"/>
    <w:rsid w:val="009C46FE"/>
    <w:rsid w:val="009C4B22"/>
    <w:rsid w:val="009C4B53"/>
    <w:rsid w:val="009C5256"/>
    <w:rsid w:val="009C6846"/>
    <w:rsid w:val="009C7826"/>
    <w:rsid w:val="009C7AC4"/>
    <w:rsid w:val="009D018C"/>
    <w:rsid w:val="009D132A"/>
    <w:rsid w:val="009D19EF"/>
    <w:rsid w:val="009D1F6F"/>
    <w:rsid w:val="009D1FDE"/>
    <w:rsid w:val="009D2A0C"/>
    <w:rsid w:val="009D36CD"/>
    <w:rsid w:val="009D41CC"/>
    <w:rsid w:val="009D6156"/>
    <w:rsid w:val="009D78E5"/>
    <w:rsid w:val="009D7BE4"/>
    <w:rsid w:val="009E0007"/>
    <w:rsid w:val="009E0DE8"/>
    <w:rsid w:val="009E1C27"/>
    <w:rsid w:val="009E4BAC"/>
    <w:rsid w:val="009E4CBE"/>
    <w:rsid w:val="009E4D9D"/>
    <w:rsid w:val="009E6951"/>
    <w:rsid w:val="009E7133"/>
    <w:rsid w:val="009F231B"/>
    <w:rsid w:val="009F2705"/>
    <w:rsid w:val="009F2FB3"/>
    <w:rsid w:val="009F32AC"/>
    <w:rsid w:val="00A04811"/>
    <w:rsid w:val="00A04918"/>
    <w:rsid w:val="00A04C05"/>
    <w:rsid w:val="00A0699C"/>
    <w:rsid w:val="00A06ED2"/>
    <w:rsid w:val="00A07804"/>
    <w:rsid w:val="00A1090E"/>
    <w:rsid w:val="00A11F9B"/>
    <w:rsid w:val="00A129A7"/>
    <w:rsid w:val="00A14903"/>
    <w:rsid w:val="00A16B85"/>
    <w:rsid w:val="00A1777B"/>
    <w:rsid w:val="00A24D98"/>
    <w:rsid w:val="00A25553"/>
    <w:rsid w:val="00A26E96"/>
    <w:rsid w:val="00A27E5E"/>
    <w:rsid w:val="00A32C76"/>
    <w:rsid w:val="00A32D44"/>
    <w:rsid w:val="00A36348"/>
    <w:rsid w:val="00A36674"/>
    <w:rsid w:val="00A40B58"/>
    <w:rsid w:val="00A410FE"/>
    <w:rsid w:val="00A41E35"/>
    <w:rsid w:val="00A428C5"/>
    <w:rsid w:val="00A4307C"/>
    <w:rsid w:val="00A45817"/>
    <w:rsid w:val="00A47CC9"/>
    <w:rsid w:val="00A5107E"/>
    <w:rsid w:val="00A51221"/>
    <w:rsid w:val="00A51A4B"/>
    <w:rsid w:val="00A5259C"/>
    <w:rsid w:val="00A52926"/>
    <w:rsid w:val="00A53042"/>
    <w:rsid w:val="00A548F6"/>
    <w:rsid w:val="00A61E26"/>
    <w:rsid w:val="00A6502F"/>
    <w:rsid w:val="00A66271"/>
    <w:rsid w:val="00A667A6"/>
    <w:rsid w:val="00A679A6"/>
    <w:rsid w:val="00A67FB2"/>
    <w:rsid w:val="00A72081"/>
    <w:rsid w:val="00A72CE1"/>
    <w:rsid w:val="00A745EB"/>
    <w:rsid w:val="00A755F4"/>
    <w:rsid w:val="00A758B8"/>
    <w:rsid w:val="00A75D4D"/>
    <w:rsid w:val="00A76229"/>
    <w:rsid w:val="00A77820"/>
    <w:rsid w:val="00A8066E"/>
    <w:rsid w:val="00A84590"/>
    <w:rsid w:val="00A84A0C"/>
    <w:rsid w:val="00A852F8"/>
    <w:rsid w:val="00A85F24"/>
    <w:rsid w:val="00A87417"/>
    <w:rsid w:val="00A878E0"/>
    <w:rsid w:val="00A90F6D"/>
    <w:rsid w:val="00A9144A"/>
    <w:rsid w:val="00A92216"/>
    <w:rsid w:val="00A92771"/>
    <w:rsid w:val="00A958C1"/>
    <w:rsid w:val="00A965B9"/>
    <w:rsid w:val="00A973A4"/>
    <w:rsid w:val="00AA2F36"/>
    <w:rsid w:val="00AA442B"/>
    <w:rsid w:val="00AA5B14"/>
    <w:rsid w:val="00AA6060"/>
    <w:rsid w:val="00AA70C8"/>
    <w:rsid w:val="00AB3F31"/>
    <w:rsid w:val="00AB43FA"/>
    <w:rsid w:val="00AB4BAC"/>
    <w:rsid w:val="00AB502E"/>
    <w:rsid w:val="00AB5548"/>
    <w:rsid w:val="00AB7A80"/>
    <w:rsid w:val="00AB7C63"/>
    <w:rsid w:val="00AC0142"/>
    <w:rsid w:val="00AC0250"/>
    <w:rsid w:val="00AC1A6E"/>
    <w:rsid w:val="00AC39EF"/>
    <w:rsid w:val="00AC4FEB"/>
    <w:rsid w:val="00AC54EE"/>
    <w:rsid w:val="00AC64B2"/>
    <w:rsid w:val="00AD1AFC"/>
    <w:rsid w:val="00AD1BA0"/>
    <w:rsid w:val="00AD23EE"/>
    <w:rsid w:val="00AD2652"/>
    <w:rsid w:val="00AD35FC"/>
    <w:rsid w:val="00AE1328"/>
    <w:rsid w:val="00AE1F79"/>
    <w:rsid w:val="00AE2EB7"/>
    <w:rsid w:val="00AE492B"/>
    <w:rsid w:val="00AE7653"/>
    <w:rsid w:val="00AE7E4C"/>
    <w:rsid w:val="00AE7F8F"/>
    <w:rsid w:val="00AF0536"/>
    <w:rsid w:val="00AF2D04"/>
    <w:rsid w:val="00AF3025"/>
    <w:rsid w:val="00AF616B"/>
    <w:rsid w:val="00AF7185"/>
    <w:rsid w:val="00AF7A9C"/>
    <w:rsid w:val="00AF7D50"/>
    <w:rsid w:val="00AF7FFA"/>
    <w:rsid w:val="00B0172B"/>
    <w:rsid w:val="00B0186C"/>
    <w:rsid w:val="00B02587"/>
    <w:rsid w:val="00B039D2"/>
    <w:rsid w:val="00B10C1E"/>
    <w:rsid w:val="00B11B77"/>
    <w:rsid w:val="00B1266E"/>
    <w:rsid w:val="00B1283C"/>
    <w:rsid w:val="00B13220"/>
    <w:rsid w:val="00B13922"/>
    <w:rsid w:val="00B1665A"/>
    <w:rsid w:val="00B16DCC"/>
    <w:rsid w:val="00B176A3"/>
    <w:rsid w:val="00B21A04"/>
    <w:rsid w:val="00B22A04"/>
    <w:rsid w:val="00B22B6F"/>
    <w:rsid w:val="00B24E6C"/>
    <w:rsid w:val="00B258D6"/>
    <w:rsid w:val="00B25F9A"/>
    <w:rsid w:val="00B3007A"/>
    <w:rsid w:val="00B31631"/>
    <w:rsid w:val="00B3180C"/>
    <w:rsid w:val="00B335E5"/>
    <w:rsid w:val="00B3421B"/>
    <w:rsid w:val="00B34394"/>
    <w:rsid w:val="00B34A65"/>
    <w:rsid w:val="00B36AE6"/>
    <w:rsid w:val="00B40654"/>
    <w:rsid w:val="00B42587"/>
    <w:rsid w:val="00B429DE"/>
    <w:rsid w:val="00B43E67"/>
    <w:rsid w:val="00B44BBB"/>
    <w:rsid w:val="00B4537C"/>
    <w:rsid w:val="00B46833"/>
    <w:rsid w:val="00B4780A"/>
    <w:rsid w:val="00B50A91"/>
    <w:rsid w:val="00B50E89"/>
    <w:rsid w:val="00B52E77"/>
    <w:rsid w:val="00B54E0E"/>
    <w:rsid w:val="00B54E81"/>
    <w:rsid w:val="00B56647"/>
    <w:rsid w:val="00B569BF"/>
    <w:rsid w:val="00B570FF"/>
    <w:rsid w:val="00B57520"/>
    <w:rsid w:val="00B60283"/>
    <w:rsid w:val="00B604D6"/>
    <w:rsid w:val="00B6272D"/>
    <w:rsid w:val="00B63F2F"/>
    <w:rsid w:val="00B64D29"/>
    <w:rsid w:val="00B67F4D"/>
    <w:rsid w:val="00B7010D"/>
    <w:rsid w:val="00B705DA"/>
    <w:rsid w:val="00B7538D"/>
    <w:rsid w:val="00B77983"/>
    <w:rsid w:val="00B80B00"/>
    <w:rsid w:val="00B81599"/>
    <w:rsid w:val="00B822CE"/>
    <w:rsid w:val="00B83000"/>
    <w:rsid w:val="00B832D0"/>
    <w:rsid w:val="00B83D84"/>
    <w:rsid w:val="00B844E8"/>
    <w:rsid w:val="00B84E39"/>
    <w:rsid w:val="00B8558D"/>
    <w:rsid w:val="00B86C40"/>
    <w:rsid w:val="00B87183"/>
    <w:rsid w:val="00B9182F"/>
    <w:rsid w:val="00B919A8"/>
    <w:rsid w:val="00B93119"/>
    <w:rsid w:val="00B94CB9"/>
    <w:rsid w:val="00B95203"/>
    <w:rsid w:val="00B9764D"/>
    <w:rsid w:val="00B978C2"/>
    <w:rsid w:val="00B97A6B"/>
    <w:rsid w:val="00BA02CE"/>
    <w:rsid w:val="00BA0B4C"/>
    <w:rsid w:val="00BA22CA"/>
    <w:rsid w:val="00BA26E6"/>
    <w:rsid w:val="00BA3D23"/>
    <w:rsid w:val="00BA4094"/>
    <w:rsid w:val="00BA4DD5"/>
    <w:rsid w:val="00BA595A"/>
    <w:rsid w:val="00BB0699"/>
    <w:rsid w:val="00BB0A98"/>
    <w:rsid w:val="00BB172F"/>
    <w:rsid w:val="00BB1C41"/>
    <w:rsid w:val="00BB2C69"/>
    <w:rsid w:val="00BB5939"/>
    <w:rsid w:val="00BB69C0"/>
    <w:rsid w:val="00BB767C"/>
    <w:rsid w:val="00BC0D78"/>
    <w:rsid w:val="00BC26B1"/>
    <w:rsid w:val="00BC38CE"/>
    <w:rsid w:val="00BC57EA"/>
    <w:rsid w:val="00BC6E4C"/>
    <w:rsid w:val="00BC7048"/>
    <w:rsid w:val="00BC7297"/>
    <w:rsid w:val="00BC7AD3"/>
    <w:rsid w:val="00BD22BE"/>
    <w:rsid w:val="00BD238F"/>
    <w:rsid w:val="00BD2724"/>
    <w:rsid w:val="00BD2ABB"/>
    <w:rsid w:val="00BD3CBA"/>
    <w:rsid w:val="00BD440D"/>
    <w:rsid w:val="00BD67FA"/>
    <w:rsid w:val="00BD71B9"/>
    <w:rsid w:val="00BD7D8A"/>
    <w:rsid w:val="00BD7DE2"/>
    <w:rsid w:val="00BE1606"/>
    <w:rsid w:val="00BE238C"/>
    <w:rsid w:val="00BE3886"/>
    <w:rsid w:val="00BE4460"/>
    <w:rsid w:val="00BE514E"/>
    <w:rsid w:val="00BE5EE8"/>
    <w:rsid w:val="00BE6495"/>
    <w:rsid w:val="00BE764D"/>
    <w:rsid w:val="00BE78EC"/>
    <w:rsid w:val="00BF1459"/>
    <w:rsid w:val="00BF177D"/>
    <w:rsid w:val="00BF1CA4"/>
    <w:rsid w:val="00BF1CFA"/>
    <w:rsid w:val="00BF23AB"/>
    <w:rsid w:val="00BF2F1E"/>
    <w:rsid w:val="00BF3288"/>
    <w:rsid w:val="00BF3321"/>
    <w:rsid w:val="00BF4610"/>
    <w:rsid w:val="00BF5C9E"/>
    <w:rsid w:val="00C009EA"/>
    <w:rsid w:val="00C0143A"/>
    <w:rsid w:val="00C0166E"/>
    <w:rsid w:val="00C0219F"/>
    <w:rsid w:val="00C03123"/>
    <w:rsid w:val="00C05190"/>
    <w:rsid w:val="00C100EE"/>
    <w:rsid w:val="00C10652"/>
    <w:rsid w:val="00C10953"/>
    <w:rsid w:val="00C10B70"/>
    <w:rsid w:val="00C11730"/>
    <w:rsid w:val="00C11FD8"/>
    <w:rsid w:val="00C12118"/>
    <w:rsid w:val="00C133A9"/>
    <w:rsid w:val="00C15F61"/>
    <w:rsid w:val="00C1758A"/>
    <w:rsid w:val="00C20C8B"/>
    <w:rsid w:val="00C2291B"/>
    <w:rsid w:val="00C23040"/>
    <w:rsid w:val="00C2456C"/>
    <w:rsid w:val="00C24FA8"/>
    <w:rsid w:val="00C251C9"/>
    <w:rsid w:val="00C2701A"/>
    <w:rsid w:val="00C30524"/>
    <w:rsid w:val="00C305E0"/>
    <w:rsid w:val="00C30C1E"/>
    <w:rsid w:val="00C318AC"/>
    <w:rsid w:val="00C3263E"/>
    <w:rsid w:val="00C32AB6"/>
    <w:rsid w:val="00C35566"/>
    <w:rsid w:val="00C35C53"/>
    <w:rsid w:val="00C362E3"/>
    <w:rsid w:val="00C407DE"/>
    <w:rsid w:val="00C43DE0"/>
    <w:rsid w:val="00C44C03"/>
    <w:rsid w:val="00C4534B"/>
    <w:rsid w:val="00C462FA"/>
    <w:rsid w:val="00C4661D"/>
    <w:rsid w:val="00C50E32"/>
    <w:rsid w:val="00C518D6"/>
    <w:rsid w:val="00C51B0B"/>
    <w:rsid w:val="00C54125"/>
    <w:rsid w:val="00C55717"/>
    <w:rsid w:val="00C5596F"/>
    <w:rsid w:val="00C55AB7"/>
    <w:rsid w:val="00C60AA6"/>
    <w:rsid w:val="00C61F60"/>
    <w:rsid w:val="00C63148"/>
    <w:rsid w:val="00C635BA"/>
    <w:rsid w:val="00C659F4"/>
    <w:rsid w:val="00C6725D"/>
    <w:rsid w:val="00C701B3"/>
    <w:rsid w:val="00C70B13"/>
    <w:rsid w:val="00C72283"/>
    <w:rsid w:val="00C72671"/>
    <w:rsid w:val="00C74BA3"/>
    <w:rsid w:val="00C757F8"/>
    <w:rsid w:val="00C75C2D"/>
    <w:rsid w:val="00C75D7B"/>
    <w:rsid w:val="00C7784C"/>
    <w:rsid w:val="00C8263F"/>
    <w:rsid w:val="00C858B5"/>
    <w:rsid w:val="00C8591B"/>
    <w:rsid w:val="00C86AE1"/>
    <w:rsid w:val="00C914CA"/>
    <w:rsid w:val="00C92953"/>
    <w:rsid w:val="00C93185"/>
    <w:rsid w:val="00C93B16"/>
    <w:rsid w:val="00C93DF6"/>
    <w:rsid w:val="00C93FD5"/>
    <w:rsid w:val="00C947AB"/>
    <w:rsid w:val="00C947EE"/>
    <w:rsid w:val="00C95A1A"/>
    <w:rsid w:val="00C978AA"/>
    <w:rsid w:val="00CA02A8"/>
    <w:rsid w:val="00CA0D1E"/>
    <w:rsid w:val="00CA0FF0"/>
    <w:rsid w:val="00CA1BEB"/>
    <w:rsid w:val="00CA25CD"/>
    <w:rsid w:val="00CA27FA"/>
    <w:rsid w:val="00CA2B84"/>
    <w:rsid w:val="00CA320D"/>
    <w:rsid w:val="00CA4089"/>
    <w:rsid w:val="00CA4348"/>
    <w:rsid w:val="00CA509F"/>
    <w:rsid w:val="00CA5892"/>
    <w:rsid w:val="00CA7B5D"/>
    <w:rsid w:val="00CB1144"/>
    <w:rsid w:val="00CB3109"/>
    <w:rsid w:val="00CC065C"/>
    <w:rsid w:val="00CC1575"/>
    <w:rsid w:val="00CC32B2"/>
    <w:rsid w:val="00CC56A8"/>
    <w:rsid w:val="00CC57F6"/>
    <w:rsid w:val="00CC5D97"/>
    <w:rsid w:val="00CC70E7"/>
    <w:rsid w:val="00CC7C3A"/>
    <w:rsid w:val="00CD0CE1"/>
    <w:rsid w:val="00CD3604"/>
    <w:rsid w:val="00CD36F8"/>
    <w:rsid w:val="00CD3E71"/>
    <w:rsid w:val="00CD4F63"/>
    <w:rsid w:val="00CE0A1E"/>
    <w:rsid w:val="00CE0CDA"/>
    <w:rsid w:val="00CE136E"/>
    <w:rsid w:val="00CE6D2E"/>
    <w:rsid w:val="00CF3AB6"/>
    <w:rsid w:val="00CF6659"/>
    <w:rsid w:val="00CF6FF6"/>
    <w:rsid w:val="00CF7167"/>
    <w:rsid w:val="00D026B5"/>
    <w:rsid w:val="00D0421C"/>
    <w:rsid w:val="00D05BD6"/>
    <w:rsid w:val="00D06EAD"/>
    <w:rsid w:val="00D109ED"/>
    <w:rsid w:val="00D14C72"/>
    <w:rsid w:val="00D17FEC"/>
    <w:rsid w:val="00D21F72"/>
    <w:rsid w:val="00D22C13"/>
    <w:rsid w:val="00D22C95"/>
    <w:rsid w:val="00D231C4"/>
    <w:rsid w:val="00D236DB"/>
    <w:rsid w:val="00D2394B"/>
    <w:rsid w:val="00D3255C"/>
    <w:rsid w:val="00D32A5B"/>
    <w:rsid w:val="00D332FA"/>
    <w:rsid w:val="00D33732"/>
    <w:rsid w:val="00D33FA5"/>
    <w:rsid w:val="00D36AE6"/>
    <w:rsid w:val="00D36EFB"/>
    <w:rsid w:val="00D3762A"/>
    <w:rsid w:val="00D37EAD"/>
    <w:rsid w:val="00D403F8"/>
    <w:rsid w:val="00D407E8"/>
    <w:rsid w:val="00D4142C"/>
    <w:rsid w:val="00D4247F"/>
    <w:rsid w:val="00D42AB6"/>
    <w:rsid w:val="00D42AB9"/>
    <w:rsid w:val="00D4320B"/>
    <w:rsid w:val="00D435D6"/>
    <w:rsid w:val="00D43B29"/>
    <w:rsid w:val="00D4507D"/>
    <w:rsid w:val="00D46B24"/>
    <w:rsid w:val="00D46C58"/>
    <w:rsid w:val="00D513CD"/>
    <w:rsid w:val="00D51C14"/>
    <w:rsid w:val="00D51EEF"/>
    <w:rsid w:val="00D52887"/>
    <w:rsid w:val="00D534C8"/>
    <w:rsid w:val="00D53B47"/>
    <w:rsid w:val="00D53EC2"/>
    <w:rsid w:val="00D54C79"/>
    <w:rsid w:val="00D5665D"/>
    <w:rsid w:val="00D56895"/>
    <w:rsid w:val="00D56BEE"/>
    <w:rsid w:val="00D60CBE"/>
    <w:rsid w:val="00D6198C"/>
    <w:rsid w:val="00D633E0"/>
    <w:rsid w:val="00D63BC8"/>
    <w:rsid w:val="00D6681D"/>
    <w:rsid w:val="00D67EB1"/>
    <w:rsid w:val="00D70224"/>
    <w:rsid w:val="00D720F0"/>
    <w:rsid w:val="00D757DD"/>
    <w:rsid w:val="00D775AB"/>
    <w:rsid w:val="00D7795E"/>
    <w:rsid w:val="00D8062C"/>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5F9F"/>
    <w:rsid w:val="00DA7AE8"/>
    <w:rsid w:val="00DB1706"/>
    <w:rsid w:val="00DB290D"/>
    <w:rsid w:val="00DB3BBA"/>
    <w:rsid w:val="00DB4700"/>
    <w:rsid w:val="00DB7C1D"/>
    <w:rsid w:val="00DC0984"/>
    <w:rsid w:val="00DC17F7"/>
    <w:rsid w:val="00DC4473"/>
    <w:rsid w:val="00DC4C4B"/>
    <w:rsid w:val="00DC5876"/>
    <w:rsid w:val="00DC7BA0"/>
    <w:rsid w:val="00DD04BE"/>
    <w:rsid w:val="00DD0C3C"/>
    <w:rsid w:val="00DD2346"/>
    <w:rsid w:val="00DD2D39"/>
    <w:rsid w:val="00DD30B3"/>
    <w:rsid w:val="00DD316A"/>
    <w:rsid w:val="00DD34B9"/>
    <w:rsid w:val="00DD4DDE"/>
    <w:rsid w:val="00DD67B4"/>
    <w:rsid w:val="00DD7C39"/>
    <w:rsid w:val="00DE044D"/>
    <w:rsid w:val="00DE0F5C"/>
    <w:rsid w:val="00DE23D4"/>
    <w:rsid w:val="00DE3A4B"/>
    <w:rsid w:val="00DE4011"/>
    <w:rsid w:val="00DE4D8D"/>
    <w:rsid w:val="00DE572D"/>
    <w:rsid w:val="00DE5A3E"/>
    <w:rsid w:val="00DE62A3"/>
    <w:rsid w:val="00DE7FA8"/>
    <w:rsid w:val="00DF2EC1"/>
    <w:rsid w:val="00DF5E20"/>
    <w:rsid w:val="00E03526"/>
    <w:rsid w:val="00E036DE"/>
    <w:rsid w:val="00E03A8E"/>
    <w:rsid w:val="00E03D7F"/>
    <w:rsid w:val="00E04B54"/>
    <w:rsid w:val="00E05357"/>
    <w:rsid w:val="00E0729C"/>
    <w:rsid w:val="00E108CA"/>
    <w:rsid w:val="00E11C38"/>
    <w:rsid w:val="00E12240"/>
    <w:rsid w:val="00E12E52"/>
    <w:rsid w:val="00E13033"/>
    <w:rsid w:val="00E13063"/>
    <w:rsid w:val="00E133E4"/>
    <w:rsid w:val="00E14B6F"/>
    <w:rsid w:val="00E15703"/>
    <w:rsid w:val="00E16263"/>
    <w:rsid w:val="00E175F3"/>
    <w:rsid w:val="00E20585"/>
    <w:rsid w:val="00E23413"/>
    <w:rsid w:val="00E23E23"/>
    <w:rsid w:val="00E274EB"/>
    <w:rsid w:val="00E27737"/>
    <w:rsid w:val="00E27F06"/>
    <w:rsid w:val="00E32DF2"/>
    <w:rsid w:val="00E33524"/>
    <w:rsid w:val="00E34ACE"/>
    <w:rsid w:val="00E369FD"/>
    <w:rsid w:val="00E373A0"/>
    <w:rsid w:val="00E37AFB"/>
    <w:rsid w:val="00E4142C"/>
    <w:rsid w:val="00E41A05"/>
    <w:rsid w:val="00E41E70"/>
    <w:rsid w:val="00E42758"/>
    <w:rsid w:val="00E4523B"/>
    <w:rsid w:val="00E454BB"/>
    <w:rsid w:val="00E459A8"/>
    <w:rsid w:val="00E46528"/>
    <w:rsid w:val="00E465BA"/>
    <w:rsid w:val="00E47467"/>
    <w:rsid w:val="00E50918"/>
    <w:rsid w:val="00E50A73"/>
    <w:rsid w:val="00E5155B"/>
    <w:rsid w:val="00E515CF"/>
    <w:rsid w:val="00E529E9"/>
    <w:rsid w:val="00E54E4D"/>
    <w:rsid w:val="00E54E73"/>
    <w:rsid w:val="00E54F11"/>
    <w:rsid w:val="00E54FE0"/>
    <w:rsid w:val="00E552BA"/>
    <w:rsid w:val="00E6016C"/>
    <w:rsid w:val="00E6250D"/>
    <w:rsid w:val="00E635AA"/>
    <w:rsid w:val="00E63AC8"/>
    <w:rsid w:val="00E651F9"/>
    <w:rsid w:val="00E65801"/>
    <w:rsid w:val="00E66D29"/>
    <w:rsid w:val="00E70251"/>
    <w:rsid w:val="00E71CC9"/>
    <w:rsid w:val="00E7244B"/>
    <w:rsid w:val="00E742AB"/>
    <w:rsid w:val="00E74C48"/>
    <w:rsid w:val="00E7511B"/>
    <w:rsid w:val="00E75CAA"/>
    <w:rsid w:val="00E7631C"/>
    <w:rsid w:val="00E81925"/>
    <w:rsid w:val="00E81A39"/>
    <w:rsid w:val="00E84FB9"/>
    <w:rsid w:val="00E865C5"/>
    <w:rsid w:val="00E865E3"/>
    <w:rsid w:val="00E86649"/>
    <w:rsid w:val="00E87AC9"/>
    <w:rsid w:val="00E87CA8"/>
    <w:rsid w:val="00E913F9"/>
    <w:rsid w:val="00E917DF"/>
    <w:rsid w:val="00E91BF9"/>
    <w:rsid w:val="00E92934"/>
    <w:rsid w:val="00E92C55"/>
    <w:rsid w:val="00E93DBD"/>
    <w:rsid w:val="00E94C37"/>
    <w:rsid w:val="00E9505F"/>
    <w:rsid w:val="00E95859"/>
    <w:rsid w:val="00E96229"/>
    <w:rsid w:val="00E97BCB"/>
    <w:rsid w:val="00E97FF8"/>
    <w:rsid w:val="00EA19F4"/>
    <w:rsid w:val="00EA24D0"/>
    <w:rsid w:val="00EA3A6F"/>
    <w:rsid w:val="00EA4D1A"/>
    <w:rsid w:val="00EA690B"/>
    <w:rsid w:val="00EA6B2D"/>
    <w:rsid w:val="00EB10C1"/>
    <w:rsid w:val="00EB23A5"/>
    <w:rsid w:val="00EB4601"/>
    <w:rsid w:val="00EB4E10"/>
    <w:rsid w:val="00EB5B36"/>
    <w:rsid w:val="00EB5E5A"/>
    <w:rsid w:val="00EB6276"/>
    <w:rsid w:val="00EB633F"/>
    <w:rsid w:val="00EC3CE2"/>
    <w:rsid w:val="00EC567A"/>
    <w:rsid w:val="00EC62DD"/>
    <w:rsid w:val="00EC6FA0"/>
    <w:rsid w:val="00EC704A"/>
    <w:rsid w:val="00ED0B5C"/>
    <w:rsid w:val="00ED18D4"/>
    <w:rsid w:val="00ED26CC"/>
    <w:rsid w:val="00ED3E77"/>
    <w:rsid w:val="00ED5708"/>
    <w:rsid w:val="00ED5EFB"/>
    <w:rsid w:val="00ED632F"/>
    <w:rsid w:val="00ED6722"/>
    <w:rsid w:val="00ED6EC2"/>
    <w:rsid w:val="00EE0559"/>
    <w:rsid w:val="00EE100B"/>
    <w:rsid w:val="00EE11FE"/>
    <w:rsid w:val="00EE1939"/>
    <w:rsid w:val="00EE1EDC"/>
    <w:rsid w:val="00EE20C9"/>
    <w:rsid w:val="00EE316F"/>
    <w:rsid w:val="00EE7432"/>
    <w:rsid w:val="00EE74A2"/>
    <w:rsid w:val="00EE79DA"/>
    <w:rsid w:val="00EE7F1E"/>
    <w:rsid w:val="00EF0037"/>
    <w:rsid w:val="00EF169A"/>
    <w:rsid w:val="00EF3314"/>
    <w:rsid w:val="00EF406A"/>
    <w:rsid w:val="00EF4950"/>
    <w:rsid w:val="00EF4B4E"/>
    <w:rsid w:val="00EF5C3C"/>
    <w:rsid w:val="00EF7514"/>
    <w:rsid w:val="00F00781"/>
    <w:rsid w:val="00F02FCC"/>
    <w:rsid w:val="00F041DE"/>
    <w:rsid w:val="00F0768B"/>
    <w:rsid w:val="00F07CE7"/>
    <w:rsid w:val="00F10350"/>
    <w:rsid w:val="00F112A6"/>
    <w:rsid w:val="00F11E91"/>
    <w:rsid w:val="00F1375C"/>
    <w:rsid w:val="00F1485A"/>
    <w:rsid w:val="00F14860"/>
    <w:rsid w:val="00F15067"/>
    <w:rsid w:val="00F17DFA"/>
    <w:rsid w:val="00F210F3"/>
    <w:rsid w:val="00F22AF8"/>
    <w:rsid w:val="00F23497"/>
    <w:rsid w:val="00F24403"/>
    <w:rsid w:val="00F25838"/>
    <w:rsid w:val="00F26273"/>
    <w:rsid w:val="00F30C43"/>
    <w:rsid w:val="00F31C51"/>
    <w:rsid w:val="00F32082"/>
    <w:rsid w:val="00F32634"/>
    <w:rsid w:val="00F328FE"/>
    <w:rsid w:val="00F33704"/>
    <w:rsid w:val="00F35730"/>
    <w:rsid w:val="00F35B54"/>
    <w:rsid w:val="00F372DE"/>
    <w:rsid w:val="00F37BFC"/>
    <w:rsid w:val="00F44C1F"/>
    <w:rsid w:val="00F4613C"/>
    <w:rsid w:val="00F46490"/>
    <w:rsid w:val="00F46904"/>
    <w:rsid w:val="00F5044E"/>
    <w:rsid w:val="00F52B3C"/>
    <w:rsid w:val="00F53125"/>
    <w:rsid w:val="00F54C00"/>
    <w:rsid w:val="00F56A48"/>
    <w:rsid w:val="00F6091B"/>
    <w:rsid w:val="00F617E4"/>
    <w:rsid w:val="00F61EB0"/>
    <w:rsid w:val="00F61EB7"/>
    <w:rsid w:val="00F620DE"/>
    <w:rsid w:val="00F64A1B"/>
    <w:rsid w:val="00F64CCA"/>
    <w:rsid w:val="00F64E64"/>
    <w:rsid w:val="00F6531B"/>
    <w:rsid w:val="00F67774"/>
    <w:rsid w:val="00F729F8"/>
    <w:rsid w:val="00F7310B"/>
    <w:rsid w:val="00F735D1"/>
    <w:rsid w:val="00F73833"/>
    <w:rsid w:val="00F74122"/>
    <w:rsid w:val="00F7442A"/>
    <w:rsid w:val="00F74D90"/>
    <w:rsid w:val="00F75A51"/>
    <w:rsid w:val="00F76F64"/>
    <w:rsid w:val="00F8283F"/>
    <w:rsid w:val="00F82CD9"/>
    <w:rsid w:val="00F8358B"/>
    <w:rsid w:val="00F859D1"/>
    <w:rsid w:val="00F871AE"/>
    <w:rsid w:val="00F9194E"/>
    <w:rsid w:val="00F91CA1"/>
    <w:rsid w:val="00F927E2"/>
    <w:rsid w:val="00F92BFE"/>
    <w:rsid w:val="00F940E9"/>
    <w:rsid w:val="00FA0572"/>
    <w:rsid w:val="00FA2EF6"/>
    <w:rsid w:val="00FB0BAD"/>
    <w:rsid w:val="00FB1291"/>
    <w:rsid w:val="00FB2B68"/>
    <w:rsid w:val="00FB55A5"/>
    <w:rsid w:val="00FB5AFB"/>
    <w:rsid w:val="00FB5B1F"/>
    <w:rsid w:val="00FB7C04"/>
    <w:rsid w:val="00FC0277"/>
    <w:rsid w:val="00FC0F1E"/>
    <w:rsid w:val="00FC0FA7"/>
    <w:rsid w:val="00FC17F5"/>
    <w:rsid w:val="00FC2A95"/>
    <w:rsid w:val="00FC3CCB"/>
    <w:rsid w:val="00FC40D6"/>
    <w:rsid w:val="00FC43A0"/>
    <w:rsid w:val="00FC64CC"/>
    <w:rsid w:val="00FD0461"/>
    <w:rsid w:val="00FD1774"/>
    <w:rsid w:val="00FD350C"/>
    <w:rsid w:val="00FD3889"/>
    <w:rsid w:val="00FD3A90"/>
    <w:rsid w:val="00FD61E3"/>
    <w:rsid w:val="00FD6E30"/>
    <w:rsid w:val="00FE0377"/>
    <w:rsid w:val="00FE093C"/>
    <w:rsid w:val="00FE166E"/>
    <w:rsid w:val="00FE1AFE"/>
    <w:rsid w:val="00FE2005"/>
    <w:rsid w:val="00FE20D8"/>
    <w:rsid w:val="00FE29B4"/>
    <w:rsid w:val="00FE33CE"/>
    <w:rsid w:val="00FE37D6"/>
    <w:rsid w:val="00FE3913"/>
    <w:rsid w:val="00FE42C9"/>
    <w:rsid w:val="00FE543B"/>
    <w:rsid w:val="00FE6526"/>
    <w:rsid w:val="00FE6964"/>
    <w:rsid w:val="00FE6A9A"/>
    <w:rsid w:val="00FE7833"/>
    <w:rsid w:val="00FF0B3E"/>
    <w:rsid w:val="00FF0D7F"/>
    <w:rsid w:val="00FF0DF7"/>
    <w:rsid w:val="00FF0E27"/>
    <w:rsid w:val="00FF11A4"/>
    <w:rsid w:val="00FF3F50"/>
    <w:rsid w:val="00FF693D"/>
    <w:rsid w:val="00FF7B84"/>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B22"/>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293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565484630">
      <w:bodyDiv w:val="1"/>
      <w:marLeft w:val="0"/>
      <w:marRight w:val="0"/>
      <w:marTop w:val="0"/>
      <w:marBottom w:val="0"/>
      <w:divBdr>
        <w:top w:val="none" w:sz="0" w:space="0" w:color="auto"/>
        <w:left w:val="none" w:sz="0" w:space="0" w:color="auto"/>
        <w:bottom w:val="none" w:sz="0" w:space="0" w:color="auto"/>
        <w:right w:val="none" w:sz="0" w:space="0" w:color="auto"/>
      </w:divBdr>
    </w:div>
    <w:div w:id="1647513400">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2693406">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038386837">
      <w:bodyDiv w:val="1"/>
      <w:marLeft w:val="0"/>
      <w:marRight w:val="0"/>
      <w:marTop w:val="0"/>
      <w:marBottom w:val="0"/>
      <w:divBdr>
        <w:top w:val="none" w:sz="0" w:space="0" w:color="auto"/>
        <w:left w:val="none" w:sz="0" w:space="0" w:color="auto"/>
        <w:bottom w:val="none" w:sz="0" w:space="0" w:color="auto"/>
        <w:right w:val="none" w:sz="0" w:space="0" w:color="auto"/>
      </w:divBdr>
    </w:div>
    <w:div w:id="2079204006">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opm.gov/policy-data-oversight/pay-leave/salaries-wages/" TargetMode="External"/><Relationship Id="rId18" Type="http://schemas.openxmlformats.org/officeDocument/2006/relationships/hyperlink" Target="https://www.myflfamilies.com/sites/default/files/2023-07/Guidance%204%20Care%20Coord%20%202023%2007%2001.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yflfamilies.com/sites/default/files/2023-07/Guidance%204%20Care%20Coord%20%202023%2007%2001.pdf" TargetMode="External"/><Relationship Id="rId17" Type="http://schemas.openxmlformats.org/officeDocument/2006/relationships/hyperlink" Target="https://www.opm.gov/policy-data-oversight/pay-leave/salaries-wages/" TargetMode="External"/><Relationship Id="rId2" Type="http://schemas.openxmlformats.org/officeDocument/2006/relationships/numbering" Target="numbering.xml"/><Relationship Id="rId16" Type="http://schemas.openxmlformats.org/officeDocument/2006/relationships/hyperlink" Target="https://www.opm.gov/policy-data-oversight/pay-leave/salaries-wag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 TargetMode="External"/><Relationship Id="rId5" Type="http://schemas.openxmlformats.org/officeDocument/2006/relationships/webSettings" Target="webSettings.xml"/><Relationship Id="rId15" Type="http://schemas.openxmlformats.org/officeDocument/2006/relationships/hyperlink" Target="https://www.opm.gov/policy-data-oversight/pay-leave/salaries-wages/"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opm.gov/policy-data-oversight/pay-leave/salaries-wag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99C57-CDC1-46C1-B585-22412FE41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30604</Words>
  <Characters>168723</Characters>
  <Application>Microsoft Office Word</Application>
  <DocSecurity>0</DocSecurity>
  <Lines>1406</Lines>
  <Paragraphs>397</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198930</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HC02 &amp; HC07 Exhibit F</dc:title>
  <dc:subject>Minimum Service Requirements</dc:subject>
  <dc:creator/>
  <cp:lastModifiedBy/>
  <cp:revision>1</cp:revision>
  <cp:lastPrinted>2009-03-11T17:40:00Z</cp:lastPrinted>
  <dcterms:created xsi:type="dcterms:W3CDTF">2024-06-28T19:19:00Z</dcterms:created>
  <dcterms:modified xsi:type="dcterms:W3CDTF">2025-07-14T17:10:00Z</dcterms:modified>
</cp:coreProperties>
</file>