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D342" w14:textId="77777777" w:rsidR="00B02C47" w:rsidRDefault="00B02C47" w:rsidP="00B02C47">
      <w:pPr>
        <w:pStyle w:val="CM28"/>
        <w:spacing w:before="120" w:after="120"/>
        <w:jc w:val="center"/>
        <w:outlineLvl w:val="0"/>
        <w:rPr>
          <w:rFonts w:ascii="Arial" w:hAnsi="Arial" w:cs="Arial"/>
          <w:b/>
          <w:bCs/>
          <w:szCs w:val="20"/>
        </w:rPr>
      </w:pPr>
      <w:bookmarkStart w:id="0" w:name="_Toc411004854"/>
      <w:r w:rsidRPr="00AE223B">
        <w:rPr>
          <w:rFonts w:ascii="Arial" w:hAnsi="Arial" w:cs="Arial"/>
          <w:b/>
          <w:bCs/>
          <w:szCs w:val="20"/>
        </w:rPr>
        <w:t>Appendix J</w:t>
      </w:r>
      <w:r>
        <w:rPr>
          <w:rFonts w:ascii="Arial" w:hAnsi="Arial" w:cs="Arial"/>
          <w:b/>
          <w:bCs/>
          <w:szCs w:val="20"/>
        </w:rPr>
        <w:t xml:space="preserve"> – Staffing Chart</w:t>
      </w:r>
      <w:bookmarkEnd w:id="0"/>
    </w:p>
    <w:p w14:paraId="0CA67D65" w14:textId="77777777" w:rsidR="00B02C47" w:rsidRDefault="00B02C47" w:rsidP="00B02C47">
      <w:pPr>
        <w:pStyle w:val="Default"/>
      </w:pPr>
    </w:p>
    <w:tbl>
      <w:tblPr>
        <w:tblW w:w="13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283"/>
        <w:gridCol w:w="1530"/>
        <w:gridCol w:w="1170"/>
        <w:gridCol w:w="2070"/>
        <w:gridCol w:w="1710"/>
        <w:gridCol w:w="1978"/>
        <w:gridCol w:w="2421"/>
      </w:tblGrid>
      <w:tr w:rsidR="00B02C47" w14:paraId="2414F12F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54D40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Position  Title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18DFB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# Staff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0A815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FT/PT</w:t>
            </w:r>
          </w:p>
          <w:p w14:paraId="02BCF590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Status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5572D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% Effort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E263B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Position</w:t>
            </w:r>
          </w:p>
          <w:p w14:paraId="455D577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Type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216C7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 xml:space="preserve">Key Position for Services 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0905B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</w:rPr>
              <w:t>Qualifications</w:t>
            </w: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8ED884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Duties</w:t>
            </w:r>
          </w:p>
        </w:tc>
      </w:tr>
      <w:tr w:rsidR="00B02C47" w14:paraId="202710F1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55883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17B85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C86AA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71095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40264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EC7D23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97424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96D68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B02C47" w14:paraId="64F53A75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19F3B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65E52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D38FE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053DF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E658E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0AE6B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26E5F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11590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B02C47" w14:paraId="2621F5D3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0922A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4322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57E73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0F205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1878C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9A0EFA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3D763E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E182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B02C47" w14:paraId="7F0C9677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06F13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2316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EF073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B3B0D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5424E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FD8958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ADB19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417A9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B02C47" w14:paraId="5ECDBA93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55EF9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94729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B9510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23DE4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D02B7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7DFCEF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D0954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BD7A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B02C47" w14:paraId="3F071773" w14:textId="77777777" w:rsidTr="0052530E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B721F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C523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89A32" w14:textId="77777777" w:rsidR="00B02C47" w:rsidRDefault="00B02C47" w:rsidP="0052530E">
            <w:pPr>
              <w:spacing w:line="276" w:lineRule="auto"/>
              <w:ind w:right="-36" w:firstLine="127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038C4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EB7C8" w14:textId="77777777" w:rsidR="00B02C47" w:rsidRDefault="00B02C47" w:rsidP="0052530E">
            <w:pPr>
              <w:spacing w:line="276" w:lineRule="auto"/>
              <w:ind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6D41CF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266FC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5A1A5" w14:textId="77777777" w:rsidR="00B02C47" w:rsidRDefault="00B02C47" w:rsidP="0052530E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</w:tbl>
    <w:p w14:paraId="0E1B6ED2" w14:textId="77777777" w:rsidR="00B02C47" w:rsidRPr="0061554B" w:rsidRDefault="00B02C47" w:rsidP="00B02C47">
      <w:pPr>
        <w:pStyle w:val="Default"/>
      </w:pPr>
    </w:p>
    <w:p w14:paraId="4D77322C" w14:textId="77777777" w:rsidR="002E22A7" w:rsidRDefault="002E22A7"/>
    <w:sectPr w:rsidR="002E22A7" w:rsidSect="00B02C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C47"/>
    <w:rsid w:val="002E22A7"/>
    <w:rsid w:val="00384339"/>
    <w:rsid w:val="00441E33"/>
    <w:rsid w:val="005700AE"/>
    <w:rsid w:val="00B0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A0D6"/>
  <w15:docId w15:val="{D036D7BE-359A-4CD4-B519-17095807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B02C47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B02C47"/>
    <w:pPr>
      <w:widowControl w:val="0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J - Staffing Chart</dc:title>
  <dc:creator>Staffieri-Michele</dc:creator>
  <cp:lastModifiedBy>VanDyke, Misty N</cp:lastModifiedBy>
  <cp:revision>2</cp:revision>
  <dcterms:created xsi:type="dcterms:W3CDTF">2015-02-13T14:32:00Z</dcterms:created>
  <dcterms:modified xsi:type="dcterms:W3CDTF">2025-06-17T14:24:00Z</dcterms:modified>
</cp:coreProperties>
</file>